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 xml:space="preserve">ЗВІТ </w:t>
      </w:r>
    </w:p>
    <w:p w:rsid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 xml:space="preserve">про результати проведення громадського обговорення </w:t>
      </w:r>
    </w:p>
    <w:p w:rsid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 xml:space="preserve">щодо перейменування вулиць та провулків </w:t>
      </w:r>
    </w:p>
    <w:p w:rsid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 xml:space="preserve">населених пунктів Хмільницької міської </w:t>
      </w:r>
    </w:p>
    <w:p w:rsidR="003F0D0C" w:rsidRP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територіальної громади</w:t>
      </w:r>
    </w:p>
    <w:p w:rsidR="0014257E" w:rsidRDefault="0014257E" w:rsidP="002C0528">
      <w:pPr>
        <w:pStyle w:val="a6"/>
        <w:rPr>
          <w:sz w:val="28"/>
          <w:szCs w:val="28"/>
        </w:rPr>
      </w:pPr>
      <w:r w:rsidRPr="0014257E">
        <w:rPr>
          <w:b/>
          <w:sz w:val="28"/>
          <w:szCs w:val="28"/>
        </w:rPr>
        <w:t xml:space="preserve"> </w:t>
      </w:r>
    </w:p>
    <w:p w:rsidR="0014257E" w:rsidRDefault="0014257E" w:rsidP="0014257E">
      <w:pPr>
        <w:pStyle w:val="a3"/>
        <w:shd w:val="clear" w:color="auto" w:fill="FFFFFF"/>
        <w:spacing w:before="0" w:beforeAutospacing="0" w:after="168" w:afterAutospacing="0"/>
        <w:ind w:firstLine="708"/>
        <w:jc w:val="both"/>
        <w:rPr>
          <w:sz w:val="28"/>
          <w:szCs w:val="28"/>
          <w:lang w:val="uk-UA"/>
        </w:rPr>
      </w:pPr>
      <w:r>
        <w:rPr>
          <w:b/>
          <w:sz w:val="28"/>
          <w:szCs w:val="28"/>
          <w:lang w:val="uk-UA"/>
        </w:rPr>
        <w:t xml:space="preserve">З </w:t>
      </w:r>
      <w:r w:rsidR="00F04BDC">
        <w:rPr>
          <w:b/>
          <w:sz w:val="28"/>
          <w:szCs w:val="28"/>
          <w:lang w:val="uk-UA"/>
        </w:rPr>
        <w:t>20 лютого</w:t>
      </w:r>
      <w:r w:rsidRPr="0014257E">
        <w:rPr>
          <w:b/>
          <w:sz w:val="28"/>
          <w:szCs w:val="28"/>
          <w:lang w:val="uk-UA"/>
        </w:rPr>
        <w:t xml:space="preserve"> 202</w:t>
      </w:r>
      <w:r w:rsidR="00F04BDC">
        <w:rPr>
          <w:b/>
          <w:sz w:val="28"/>
          <w:szCs w:val="28"/>
          <w:lang w:val="uk-UA"/>
        </w:rPr>
        <w:t>3</w:t>
      </w:r>
      <w:r w:rsidRPr="0014257E">
        <w:rPr>
          <w:b/>
          <w:sz w:val="28"/>
          <w:szCs w:val="28"/>
          <w:lang w:val="uk-UA"/>
        </w:rPr>
        <w:t xml:space="preserve"> року по </w:t>
      </w:r>
      <w:r w:rsidR="00F04BDC">
        <w:rPr>
          <w:b/>
          <w:sz w:val="28"/>
          <w:szCs w:val="28"/>
          <w:lang w:val="uk-UA"/>
        </w:rPr>
        <w:t>20 квітня</w:t>
      </w:r>
      <w:r w:rsidRPr="0014257E">
        <w:rPr>
          <w:b/>
          <w:sz w:val="28"/>
          <w:szCs w:val="28"/>
          <w:lang w:val="uk-UA"/>
        </w:rPr>
        <w:t xml:space="preserve"> 2023 року</w:t>
      </w:r>
      <w:r w:rsidRPr="0014257E">
        <w:rPr>
          <w:sz w:val="28"/>
          <w:szCs w:val="28"/>
          <w:lang w:val="uk-UA"/>
        </w:rPr>
        <w:t xml:space="preserve"> </w:t>
      </w:r>
      <w:r>
        <w:rPr>
          <w:sz w:val="28"/>
          <w:szCs w:val="28"/>
          <w:lang w:val="uk-UA"/>
        </w:rPr>
        <w:t xml:space="preserve">проводилися </w:t>
      </w:r>
      <w:r w:rsidRPr="0014257E">
        <w:rPr>
          <w:sz w:val="28"/>
          <w:szCs w:val="28"/>
          <w:lang w:val="uk-UA"/>
        </w:rPr>
        <w:t>консультації з громадськістю у формі публічного грома</w:t>
      </w:r>
      <w:r>
        <w:rPr>
          <w:sz w:val="28"/>
          <w:szCs w:val="28"/>
          <w:lang w:val="uk-UA"/>
        </w:rPr>
        <w:t xml:space="preserve">дського обговорення та електронні </w:t>
      </w:r>
      <w:r w:rsidRPr="0014257E">
        <w:rPr>
          <w:sz w:val="28"/>
          <w:szCs w:val="28"/>
          <w:lang w:val="uk-UA"/>
        </w:rPr>
        <w:t>консультаці</w:t>
      </w:r>
      <w:r>
        <w:rPr>
          <w:sz w:val="28"/>
          <w:szCs w:val="28"/>
          <w:lang w:val="uk-UA"/>
        </w:rPr>
        <w:t>ї</w:t>
      </w:r>
      <w:r w:rsidRPr="0014257E">
        <w:rPr>
          <w:sz w:val="28"/>
          <w:szCs w:val="28"/>
          <w:lang w:val="uk-UA"/>
        </w:rPr>
        <w:t xml:space="preserve"> з громадськістю щодо перейменування вулиць і провулків населених пунктів Хмільницької територіальної громади</w:t>
      </w:r>
      <w:r>
        <w:rPr>
          <w:sz w:val="28"/>
          <w:szCs w:val="28"/>
          <w:lang w:val="uk-UA"/>
        </w:rPr>
        <w:t xml:space="preserve">. </w:t>
      </w:r>
    </w:p>
    <w:p w:rsidR="0014257E" w:rsidRDefault="00B94AB8" w:rsidP="00107E05">
      <w:pPr>
        <w:pStyle w:val="a3"/>
        <w:shd w:val="clear" w:color="auto" w:fill="FFFFFF"/>
        <w:spacing w:before="0" w:beforeAutospacing="0" w:after="168" w:afterAutospacing="0"/>
        <w:ind w:firstLine="708"/>
        <w:jc w:val="both"/>
        <w:rPr>
          <w:sz w:val="28"/>
          <w:szCs w:val="28"/>
          <w:lang w:val="uk-UA"/>
        </w:rPr>
      </w:pPr>
      <w:r>
        <w:rPr>
          <w:sz w:val="28"/>
          <w:szCs w:val="28"/>
          <w:lang w:val="uk-UA"/>
        </w:rPr>
        <w:t xml:space="preserve">Консультації з громадськістю проводилися </w:t>
      </w:r>
      <w:r w:rsidRPr="0014257E">
        <w:rPr>
          <w:sz w:val="28"/>
          <w:szCs w:val="28"/>
          <w:lang w:val="uk-UA"/>
        </w:rPr>
        <w:t xml:space="preserve">на виконання розпорядження міського голови  від </w:t>
      </w:r>
      <w:r w:rsidR="00F04BDC">
        <w:rPr>
          <w:sz w:val="28"/>
          <w:szCs w:val="28"/>
          <w:lang w:val="uk-UA"/>
        </w:rPr>
        <w:t>20</w:t>
      </w:r>
      <w:r w:rsidR="00F46B79">
        <w:rPr>
          <w:sz w:val="28"/>
          <w:szCs w:val="28"/>
          <w:lang w:val="uk-UA"/>
        </w:rPr>
        <w:t>.</w:t>
      </w:r>
      <w:r w:rsidR="00F04BDC">
        <w:rPr>
          <w:sz w:val="28"/>
          <w:szCs w:val="28"/>
          <w:lang w:val="uk-UA"/>
        </w:rPr>
        <w:t>02</w:t>
      </w:r>
      <w:r w:rsidR="00F46B79">
        <w:rPr>
          <w:sz w:val="28"/>
          <w:szCs w:val="28"/>
          <w:lang w:val="uk-UA"/>
        </w:rPr>
        <w:t>.</w:t>
      </w:r>
      <w:r w:rsidRPr="0014257E">
        <w:rPr>
          <w:sz w:val="28"/>
          <w:szCs w:val="28"/>
          <w:lang w:val="uk-UA"/>
        </w:rPr>
        <w:t>202</w:t>
      </w:r>
      <w:r w:rsidR="00F04BDC">
        <w:rPr>
          <w:sz w:val="28"/>
          <w:szCs w:val="28"/>
          <w:lang w:val="uk-UA"/>
        </w:rPr>
        <w:t>3</w:t>
      </w:r>
      <w:r w:rsidR="00F46B79">
        <w:rPr>
          <w:sz w:val="28"/>
          <w:szCs w:val="28"/>
          <w:lang w:val="uk-UA"/>
        </w:rPr>
        <w:t>р.</w:t>
      </w:r>
      <w:r w:rsidRPr="0014257E">
        <w:rPr>
          <w:sz w:val="28"/>
          <w:szCs w:val="28"/>
          <w:lang w:val="uk-UA"/>
        </w:rPr>
        <w:t xml:space="preserve"> №</w:t>
      </w:r>
      <w:r w:rsidR="00F04BDC">
        <w:rPr>
          <w:sz w:val="28"/>
          <w:szCs w:val="28"/>
          <w:lang w:val="uk-UA"/>
        </w:rPr>
        <w:t>102</w:t>
      </w:r>
      <w:r w:rsidRPr="0014257E">
        <w:rPr>
          <w:sz w:val="28"/>
          <w:szCs w:val="28"/>
          <w:lang w:val="uk-UA"/>
        </w:rPr>
        <w:t>-р "</w:t>
      </w:r>
      <w:r w:rsidRPr="0014257E">
        <w:rPr>
          <w:b/>
          <w:sz w:val="28"/>
          <w:szCs w:val="28"/>
          <w:lang w:val="uk-UA"/>
        </w:rPr>
        <w:t>Про проведення громадського обговорення щодо перейменування вулиць та провулків  населених пунктів Хмільницької міської територіальної громади"</w:t>
      </w:r>
      <w:r w:rsidR="00F46B79">
        <w:rPr>
          <w:sz w:val="28"/>
          <w:szCs w:val="28"/>
          <w:lang w:val="uk-UA"/>
        </w:rPr>
        <w:t>, відповідно до ч.4 ст.1, ч.5 ст.</w:t>
      </w:r>
      <w:r w:rsidRPr="0014257E">
        <w:rPr>
          <w:sz w:val="28"/>
          <w:szCs w:val="28"/>
          <w:lang w:val="uk-UA"/>
        </w:rPr>
        <w:t xml:space="preserve">3 Закону України «Про присвоєння юридичним особам та об’єктам права власності імен (псевдонімів) фізичних осіб, ювілейних та святкових дат, назв і </w:t>
      </w:r>
      <w:r w:rsidR="00E15F6E">
        <w:rPr>
          <w:sz w:val="28"/>
          <w:szCs w:val="28"/>
          <w:lang w:val="uk-UA"/>
        </w:rPr>
        <w:t>дат історичних подій», п.</w:t>
      </w:r>
      <w:r w:rsidR="00F46B79">
        <w:rPr>
          <w:sz w:val="28"/>
          <w:szCs w:val="28"/>
          <w:lang w:val="uk-UA"/>
        </w:rPr>
        <w:t>20 ч.4 ст.</w:t>
      </w:r>
      <w:r w:rsidRPr="0014257E">
        <w:rPr>
          <w:sz w:val="28"/>
          <w:szCs w:val="28"/>
          <w:lang w:val="uk-UA"/>
        </w:rPr>
        <w:t>42 Закону України «Про місцеве самоврядування в Україні»,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w:t>
      </w:r>
      <w:r w:rsidR="00F46B79">
        <w:rPr>
          <w:sz w:val="28"/>
          <w:szCs w:val="28"/>
          <w:lang w:val="uk-UA"/>
        </w:rPr>
        <w:t>ою Кабінету Міністрів України №</w:t>
      </w:r>
      <w:r w:rsidRPr="0014257E">
        <w:rPr>
          <w:sz w:val="28"/>
          <w:szCs w:val="28"/>
          <w:lang w:val="uk-UA"/>
        </w:rPr>
        <w:t>898 від 24</w:t>
      </w:r>
      <w:r w:rsidR="00F46B79">
        <w:rPr>
          <w:sz w:val="28"/>
          <w:szCs w:val="28"/>
          <w:lang w:val="uk-UA"/>
        </w:rPr>
        <w:t>.10.</w:t>
      </w:r>
      <w:r w:rsidRPr="0014257E">
        <w:rPr>
          <w:sz w:val="28"/>
          <w:szCs w:val="28"/>
          <w:lang w:val="uk-UA"/>
        </w:rPr>
        <w:t>2012</w:t>
      </w:r>
      <w:r w:rsidR="00F46B79">
        <w:rPr>
          <w:sz w:val="28"/>
          <w:szCs w:val="28"/>
          <w:lang w:val="uk-UA"/>
        </w:rPr>
        <w:t>р.</w:t>
      </w:r>
      <w:r w:rsidRPr="0014257E">
        <w:rPr>
          <w:sz w:val="28"/>
          <w:szCs w:val="28"/>
          <w:lang w:val="uk-UA"/>
        </w:rPr>
        <w:t xml:space="preserve">, Порядку проведення консультацій із громадськістю виконавчими органами Хмільницької міської ради (нова редакція), затвердженого рішенням виконавчого комітету </w:t>
      </w:r>
      <w:r w:rsidR="00F46B79">
        <w:rPr>
          <w:sz w:val="28"/>
          <w:szCs w:val="28"/>
          <w:lang w:val="uk-UA"/>
        </w:rPr>
        <w:t xml:space="preserve">Хмільницької </w:t>
      </w:r>
      <w:r w:rsidRPr="0014257E">
        <w:rPr>
          <w:sz w:val="28"/>
          <w:szCs w:val="28"/>
          <w:lang w:val="uk-UA"/>
        </w:rPr>
        <w:t>міської ради від 16.10.2020р. №336</w:t>
      </w:r>
      <w:r w:rsidR="00E15F6E">
        <w:rPr>
          <w:sz w:val="28"/>
          <w:szCs w:val="28"/>
          <w:lang w:val="uk-UA"/>
        </w:rPr>
        <w:t>, на підставі протокольних рекомендацій</w:t>
      </w:r>
      <w:r w:rsidR="00E15F6E" w:rsidRPr="00E15F6E">
        <w:rPr>
          <w:rStyle w:val="a5"/>
          <w:sz w:val="28"/>
          <w:szCs w:val="28"/>
          <w:lang w:val="uk-UA"/>
        </w:rPr>
        <w:t xml:space="preserve"> </w:t>
      </w:r>
      <w:r w:rsidR="00E15F6E" w:rsidRPr="00E15F6E">
        <w:rPr>
          <w:rStyle w:val="a5"/>
          <w:b w:val="0"/>
          <w:sz w:val="28"/>
          <w:szCs w:val="28"/>
          <w:lang w:val="uk-UA"/>
        </w:rPr>
        <w:t>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r w:rsidR="00E15F6E">
        <w:rPr>
          <w:rStyle w:val="a5"/>
          <w:b w:val="0"/>
          <w:sz w:val="28"/>
          <w:szCs w:val="28"/>
          <w:lang w:val="uk-UA"/>
        </w:rPr>
        <w:t xml:space="preserve"> від 25.10.2022р.</w:t>
      </w:r>
      <w:r>
        <w:rPr>
          <w:sz w:val="28"/>
          <w:szCs w:val="28"/>
          <w:lang w:val="uk-UA"/>
        </w:rPr>
        <w:t xml:space="preserve"> </w:t>
      </w:r>
    </w:p>
    <w:p w:rsidR="00541770" w:rsidRPr="0014257E" w:rsidRDefault="00541770" w:rsidP="00541770">
      <w:pPr>
        <w:pStyle w:val="a3"/>
        <w:shd w:val="clear" w:color="auto" w:fill="FFFFFF"/>
        <w:spacing w:before="0" w:beforeAutospacing="0" w:after="168" w:afterAutospacing="0"/>
        <w:ind w:firstLine="708"/>
        <w:jc w:val="both"/>
        <w:rPr>
          <w:sz w:val="28"/>
          <w:szCs w:val="28"/>
          <w:lang w:val="uk-UA"/>
        </w:rPr>
      </w:pPr>
      <w:r w:rsidRPr="0014257E">
        <w:rPr>
          <w:rStyle w:val="a5"/>
          <w:sz w:val="28"/>
          <w:szCs w:val="28"/>
          <w:lang w:val="uk-UA"/>
        </w:rPr>
        <w:t>Організатор громадського обговорення</w:t>
      </w:r>
      <w:r w:rsidRPr="0014257E">
        <w:rPr>
          <w:sz w:val="28"/>
          <w:szCs w:val="28"/>
          <w:lang w:val="uk-UA"/>
        </w:rPr>
        <w:t> </w:t>
      </w:r>
      <w:r>
        <w:rPr>
          <w:sz w:val="28"/>
          <w:szCs w:val="28"/>
          <w:lang w:val="uk-UA"/>
        </w:rPr>
        <w:t xml:space="preserve"> </w:t>
      </w:r>
      <w:r w:rsidRPr="0014257E">
        <w:rPr>
          <w:sz w:val="28"/>
          <w:szCs w:val="28"/>
          <w:lang w:val="uk-UA"/>
        </w:rPr>
        <w:t>– виконавчий комітет Хмільницької міської ради</w:t>
      </w:r>
      <w:r w:rsidR="00F46B79">
        <w:rPr>
          <w:sz w:val="28"/>
          <w:szCs w:val="28"/>
          <w:lang w:val="uk-UA"/>
        </w:rPr>
        <w:t>.</w:t>
      </w:r>
    </w:p>
    <w:p w:rsidR="00541770" w:rsidRDefault="00541770" w:rsidP="00541770">
      <w:pPr>
        <w:pStyle w:val="a3"/>
        <w:shd w:val="clear" w:color="auto" w:fill="FFFFFF"/>
        <w:spacing w:before="0" w:beforeAutospacing="0" w:after="168" w:afterAutospacing="0"/>
        <w:jc w:val="center"/>
        <w:rPr>
          <w:rStyle w:val="a5"/>
          <w:sz w:val="28"/>
          <w:szCs w:val="28"/>
          <w:lang w:val="uk-UA"/>
        </w:rPr>
      </w:pPr>
      <w:r>
        <w:rPr>
          <w:rStyle w:val="a5"/>
          <w:sz w:val="28"/>
          <w:szCs w:val="28"/>
          <w:lang w:val="uk-UA"/>
        </w:rPr>
        <w:t>На громадське обговорення були внесені пропозиції 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p>
    <w:tbl>
      <w:tblPr>
        <w:tblW w:w="9435" w:type="dxa"/>
        <w:tblBorders>
          <w:top w:val="single" w:sz="6" w:space="0" w:color="999999"/>
          <w:left w:val="single" w:sz="6" w:space="0" w:color="999999"/>
          <w:bottom w:val="single" w:sz="6" w:space="0" w:color="999999"/>
          <w:right w:val="single" w:sz="6" w:space="0" w:color="999999"/>
        </w:tblBorders>
        <w:shd w:val="clear" w:color="auto" w:fill="FFFFFF"/>
        <w:tblLayout w:type="fixed"/>
        <w:tblCellMar>
          <w:left w:w="0" w:type="dxa"/>
          <w:right w:w="0" w:type="dxa"/>
        </w:tblCellMar>
        <w:tblLook w:val="04A0"/>
      </w:tblPr>
      <w:tblGrid>
        <w:gridCol w:w="501"/>
        <w:gridCol w:w="3971"/>
        <w:gridCol w:w="4963"/>
      </w:tblGrid>
      <w:tr w:rsidR="00F04BDC" w:rsidRPr="00F04BDC" w:rsidTr="00F04BDC">
        <w:trPr>
          <w:trHeight w:val="897"/>
        </w:trPr>
        <w:tc>
          <w:tcPr>
            <w:tcW w:w="501" w:type="dxa"/>
            <w:tcBorders>
              <w:top w:val="single" w:sz="6" w:space="0" w:color="999999"/>
              <w:left w:val="single" w:sz="6" w:space="0" w:color="999999"/>
              <w:bottom w:val="single" w:sz="6" w:space="0" w:color="999999"/>
              <w:right w:val="single" w:sz="6" w:space="0" w:color="999999"/>
            </w:tcBorders>
            <w:shd w:val="clear" w:color="auto" w:fill="93C47D"/>
            <w:tcMar>
              <w:top w:w="45" w:type="dxa"/>
              <w:left w:w="75" w:type="dxa"/>
              <w:bottom w:w="45" w:type="dxa"/>
              <w:right w:w="75" w:type="dxa"/>
            </w:tcMar>
            <w:hideMark/>
          </w:tcPr>
          <w:p w:rsidR="00F04BDC" w:rsidRPr="00F04BDC" w:rsidRDefault="00F04BDC" w:rsidP="00F04BDC">
            <w:pPr>
              <w:jc w:val="center"/>
              <w:rPr>
                <w:rFonts w:ascii="Times New Roman" w:hAnsi="Times New Roman" w:cs="Times New Roman"/>
                <w:b/>
                <w:bCs/>
                <w:sz w:val="28"/>
                <w:szCs w:val="28"/>
                <w:lang w:val="uk-UA"/>
              </w:rPr>
            </w:pPr>
            <w:r w:rsidRPr="00F04BDC">
              <w:rPr>
                <w:rFonts w:ascii="Times New Roman" w:hAnsi="Times New Roman" w:cs="Times New Roman"/>
                <w:b/>
                <w:bCs/>
                <w:sz w:val="28"/>
                <w:szCs w:val="28"/>
                <w:lang w:val="uk-UA"/>
              </w:rPr>
              <w:t>№</w:t>
            </w:r>
          </w:p>
          <w:p w:rsidR="00F04BDC" w:rsidRPr="00F04BDC" w:rsidRDefault="00F04BDC" w:rsidP="00F04BDC">
            <w:pPr>
              <w:jc w:val="center"/>
              <w:rPr>
                <w:rFonts w:ascii="Times New Roman" w:hAnsi="Times New Roman" w:cs="Times New Roman"/>
                <w:b/>
                <w:bCs/>
                <w:sz w:val="20"/>
                <w:szCs w:val="20"/>
                <w:lang w:val="uk-UA"/>
              </w:rPr>
            </w:pPr>
            <w:r w:rsidRPr="00F04BDC">
              <w:rPr>
                <w:rFonts w:ascii="Times New Roman" w:hAnsi="Times New Roman" w:cs="Times New Roman"/>
                <w:b/>
                <w:bCs/>
                <w:sz w:val="20"/>
                <w:szCs w:val="20"/>
                <w:lang w:val="uk-UA"/>
              </w:rPr>
              <w:t>з/п</w:t>
            </w:r>
          </w:p>
        </w:tc>
        <w:tc>
          <w:tcPr>
            <w:tcW w:w="3971" w:type="dxa"/>
            <w:tcBorders>
              <w:top w:val="single" w:sz="6" w:space="0" w:color="999999"/>
              <w:left w:val="single" w:sz="6" w:space="0" w:color="999999"/>
              <w:bottom w:val="single" w:sz="6" w:space="0" w:color="999999"/>
              <w:right w:val="single" w:sz="6" w:space="0" w:color="999999"/>
            </w:tcBorders>
            <w:shd w:val="clear" w:color="auto" w:fill="93C47D"/>
            <w:tcMar>
              <w:top w:w="45" w:type="dxa"/>
              <w:left w:w="75" w:type="dxa"/>
              <w:bottom w:w="45" w:type="dxa"/>
              <w:right w:w="75" w:type="dxa"/>
            </w:tcMar>
            <w:hideMark/>
          </w:tcPr>
          <w:p w:rsidR="00F04BDC" w:rsidRPr="00F04BDC" w:rsidRDefault="00F04BDC" w:rsidP="00F04BDC">
            <w:pPr>
              <w:jc w:val="center"/>
              <w:rPr>
                <w:rFonts w:ascii="Times New Roman" w:hAnsi="Times New Roman" w:cs="Times New Roman"/>
                <w:b/>
                <w:bCs/>
                <w:sz w:val="28"/>
                <w:szCs w:val="28"/>
                <w:lang w:val="uk-UA"/>
              </w:rPr>
            </w:pPr>
            <w:r w:rsidRPr="00F04BDC">
              <w:rPr>
                <w:rFonts w:ascii="Times New Roman" w:hAnsi="Times New Roman" w:cs="Times New Roman"/>
                <w:b/>
                <w:bCs/>
                <w:sz w:val="28"/>
                <w:szCs w:val="28"/>
                <w:lang w:val="uk-UA"/>
              </w:rPr>
              <w:t>Назва</w:t>
            </w:r>
          </w:p>
        </w:tc>
        <w:tc>
          <w:tcPr>
            <w:tcW w:w="4963" w:type="dxa"/>
            <w:tcBorders>
              <w:top w:val="single" w:sz="6" w:space="0" w:color="999999"/>
              <w:left w:val="single" w:sz="6" w:space="0" w:color="999999"/>
              <w:bottom w:val="single" w:sz="6" w:space="0" w:color="999999"/>
              <w:right w:val="single" w:sz="6" w:space="0" w:color="999999"/>
            </w:tcBorders>
            <w:shd w:val="clear" w:color="auto" w:fill="93C47D"/>
            <w:tcMar>
              <w:top w:w="45" w:type="dxa"/>
              <w:left w:w="75" w:type="dxa"/>
              <w:bottom w:w="45" w:type="dxa"/>
              <w:right w:w="75" w:type="dxa"/>
            </w:tcMar>
            <w:hideMark/>
          </w:tcPr>
          <w:p w:rsidR="00F04BDC" w:rsidRPr="00F04BDC" w:rsidRDefault="00F04BDC" w:rsidP="00F04BDC">
            <w:pPr>
              <w:jc w:val="center"/>
              <w:rPr>
                <w:rFonts w:ascii="Times New Roman" w:hAnsi="Times New Roman" w:cs="Times New Roman"/>
                <w:b/>
                <w:bCs/>
                <w:sz w:val="28"/>
                <w:szCs w:val="28"/>
                <w:lang w:val="uk-UA"/>
              </w:rPr>
            </w:pPr>
            <w:r w:rsidRPr="00F04BDC">
              <w:rPr>
                <w:rFonts w:ascii="Times New Roman" w:hAnsi="Times New Roman" w:cs="Times New Roman"/>
                <w:b/>
                <w:bCs/>
                <w:sz w:val="28"/>
                <w:szCs w:val="28"/>
                <w:lang w:val="uk-UA"/>
              </w:rPr>
              <w:t>Пропозиції</w:t>
            </w:r>
          </w:p>
        </w:tc>
      </w:tr>
      <w:tr w:rsidR="00F04BDC" w:rsidRPr="00F04BDC" w:rsidTr="00F04BDC">
        <w:tc>
          <w:tcPr>
            <w:tcW w:w="9435"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jc w:val="center"/>
              <w:rPr>
                <w:rFonts w:ascii="Times New Roman" w:hAnsi="Times New Roman" w:cs="Times New Roman"/>
                <w:b/>
                <w:bCs/>
                <w:sz w:val="28"/>
                <w:szCs w:val="28"/>
                <w:lang w:val="uk-UA"/>
              </w:rPr>
            </w:pPr>
            <w:r w:rsidRPr="00F04BDC">
              <w:rPr>
                <w:rFonts w:ascii="Times New Roman" w:hAnsi="Times New Roman" w:cs="Times New Roman"/>
                <w:b/>
                <w:bCs/>
                <w:sz w:val="28"/>
                <w:szCs w:val="28"/>
                <w:lang w:val="uk-UA"/>
              </w:rPr>
              <w:t>м. Хмільник Хмільницького району Вінницької області</w:t>
            </w:r>
          </w:p>
        </w:tc>
      </w:tr>
      <w:tr w:rsidR="00F04BDC" w:rsidRPr="00F04BDC" w:rsidTr="00F04BDC">
        <w:trPr>
          <w:trHeight w:val="387"/>
        </w:trPr>
        <w:tc>
          <w:tcPr>
            <w:tcW w:w="50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1</w:t>
            </w:r>
          </w:p>
        </w:tc>
        <w:tc>
          <w:tcPr>
            <w:tcW w:w="397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1 Травня</w:t>
            </w:r>
          </w:p>
        </w:tc>
        <w:tc>
          <w:tcPr>
            <w:tcW w:w="4963"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Українця Владислава</w:t>
            </w:r>
          </w:p>
        </w:tc>
      </w:tr>
      <w:tr w:rsidR="00F04BDC" w:rsidRPr="00F04BDC" w:rsidTr="00F04BDC">
        <w:tc>
          <w:tcPr>
            <w:tcW w:w="50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2</w:t>
            </w:r>
          </w:p>
        </w:tc>
        <w:tc>
          <w:tcPr>
            <w:tcW w:w="397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 xml:space="preserve">вул. Тургенєва </w:t>
            </w:r>
          </w:p>
        </w:tc>
        <w:tc>
          <w:tcPr>
            <w:tcW w:w="4963"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 xml:space="preserve">вул. </w:t>
            </w:r>
            <w:proofErr w:type="spellStart"/>
            <w:r w:rsidRPr="00F04BDC">
              <w:rPr>
                <w:rFonts w:ascii="Times New Roman" w:hAnsi="Times New Roman" w:cs="Times New Roman"/>
                <w:sz w:val="28"/>
                <w:szCs w:val="28"/>
                <w:lang w:val="uk-UA"/>
              </w:rPr>
              <w:t>Клодницького</w:t>
            </w:r>
            <w:proofErr w:type="spellEnd"/>
            <w:r w:rsidRPr="00F04BDC">
              <w:rPr>
                <w:rFonts w:ascii="Times New Roman" w:hAnsi="Times New Roman" w:cs="Times New Roman"/>
                <w:sz w:val="28"/>
                <w:szCs w:val="28"/>
                <w:lang w:val="uk-UA"/>
              </w:rPr>
              <w:t xml:space="preserve"> Володимира </w:t>
            </w:r>
          </w:p>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 xml:space="preserve">вул. </w:t>
            </w:r>
            <w:proofErr w:type="spellStart"/>
            <w:r w:rsidRPr="00F04BDC">
              <w:rPr>
                <w:rFonts w:ascii="Times New Roman" w:hAnsi="Times New Roman" w:cs="Times New Roman"/>
                <w:sz w:val="28"/>
                <w:szCs w:val="28"/>
                <w:lang w:val="uk-UA"/>
              </w:rPr>
              <w:t>Прирічна</w:t>
            </w:r>
            <w:proofErr w:type="spellEnd"/>
          </w:p>
        </w:tc>
      </w:tr>
      <w:tr w:rsidR="00F04BDC" w:rsidRPr="00F04BDC" w:rsidTr="00F04BDC">
        <w:trPr>
          <w:trHeight w:val="393"/>
        </w:trPr>
        <w:tc>
          <w:tcPr>
            <w:tcW w:w="9435" w:type="dxa"/>
            <w:gridSpan w:val="3"/>
            <w:tcBorders>
              <w:top w:val="single" w:sz="6" w:space="0" w:color="999999"/>
              <w:left w:val="single" w:sz="6" w:space="0" w:color="999999"/>
              <w:bottom w:val="single" w:sz="4" w:space="0" w:color="auto"/>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jc w:val="center"/>
              <w:rPr>
                <w:rFonts w:ascii="Times New Roman" w:hAnsi="Times New Roman" w:cs="Times New Roman"/>
                <w:b/>
                <w:bCs/>
                <w:sz w:val="28"/>
                <w:szCs w:val="28"/>
                <w:lang w:val="uk-UA"/>
              </w:rPr>
            </w:pPr>
            <w:r w:rsidRPr="00F04BDC">
              <w:rPr>
                <w:rFonts w:ascii="Times New Roman" w:hAnsi="Times New Roman" w:cs="Times New Roman"/>
                <w:b/>
                <w:bCs/>
                <w:sz w:val="28"/>
                <w:szCs w:val="28"/>
                <w:lang w:val="uk-UA"/>
              </w:rPr>
              <w:lastRenderedPageBreak/>
              <w:t>с. Вугли Хмільницького району Вінницької області</w:t>
            </w:r>
          </w:p>
        </w:tc>
      </w:tr>
      <w:tr w:rsidR="00F04BDC" w:rsidRPr="00F04BDC" w:rsidTr="00F04BDC">
        <w:trPr>
          <w:trHeight w:val="320"/>
        </w:trPr>
        <w:tc>
          <w:tcPr>
            <w:tcW w:w="501" w:type="dxa"/>
            <w:tcBorders>
              <w:top w:val="nil"/>
              <w:left w:val="single" w:sz="6" w:space="0" w:color="999999"/>
              <w:bottom w:val="single" w:sz="6" w:space="0" w:color="999999"/>
              <w:right w:val="single" w:sz="4" w:space="0" w:color="auto"/>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1</w:t>
            </w:r>
          </w:p>
        </w:tc>
        <w:tc>
          <w:tcPr>
            <w:tcW w:w="397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Суворова</w:t>
            </w:r>
          </w:p>
        </w:tc>
        <w:tc>
          <w:tcPr>
            <w:tcW w:w="496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Центральна</w:t>
            </w:r>
          </w:p>
        </w:tc>
      </w:tr>
      <w:tr w:rsidR="00F04BDC" w:rsidRPr="00F04BDC" w:rsidTr="00F04BDC">
        <w:trPr>
          <w:trHeight w:val="320"/>
        </w:trPr>
        <w:tc>
          <w:tcPr>
            <w:tcW w:w="501" w:type="dxa"/>
            <w:tcBorders>
              <w:top w:val="nil"/>
              <w:left w:val="single" w:sz="6" w:space="0" w:color="999999"/>
              <w:bottom w:val="single" w:sz="6" w:space="0" w:color="999999"/>
              <w:right w:val="single" w:sz="4" w:space="0" w:color="auto"/>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2</w:t>
            </w:r>
          </w:p>
        </w:tc>
        <w:tc>
          <w:tcPr>
            <w:tcW w:w="397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Чкалова</w:t>
            </w:r>
          </w:p>
        </w:tc>
        <w:tc>
          <w:tcPr>
            <w:tcW w:w="496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Польова</w:t>
            </w:r>
          </w:p>
        </w:tc>
      </w:tr>
      <w:tr w:rsidR="00F04BDC" w:rsidRPr="00F04BDC" w:rsidTr="00F04BDC">
        <w:trPr>
          <w:trHeight w:val="320"/>
        </w:trPr>
        <w:tc>
          <w:tcPr>
            <w:tcW w:w="9435" w:type="dxa"/>
            <w:gridSpan w:val="3"/>
            <w:tcBorders>
              <w:top w:val="nil"/>
              <w:left w:val="single" w:sz="6" w:space="0" w:color="999999"/>
              <w:bottom w:val="single" w:sz="6" w:space="0" w:color="999999"/>
              <w:right w:val="single" w:sz="4" w:space="0" w:color="auto"/>
            </w:tcBorders>
            <w:shd w:val="clear" w:color="auto" w:fill="FFFFFF"/>
            <w:tcMar>
              <w:top w:w="45" w:type="dxa"/>
              <w:left w:w="75" w:type="dxa"/>
              <w:bottom w:w="45" w:type="dxa"/>
              <w:right w:w="75" w:type="dxa"/>
            </w:tcMar>
            <w:hideMark/>
          </w:tcPr>
          <w:p w:rsidR="00F04BDC" w:rsidRPr="00F04BDC" w:rsidRDefault="00F04BDC" w:rsidP="00F04BDC">
            <w:pPr>
              <w:jc w:val="center"/>
              <w:rPr>
                <w:rFonts w:ascii="Times New Roman" w:hAnsi="Times New Roman" w:cs="Times New Roman"/>
                <w:sz w:val="28"/>
                <w:szCs w:val="28"/>
                <w:lang w:val="uk-UA"/>
              </w:rPr>
            </w:pPr>
            <w:r w:rsidRPr="00F04BDC">
              <w:rPr>
                <w:rFonts w:ascii="Times New Roman" w:hAnsi="Times New Roman" w:cs="Times New Roman"/>
                <w:b/>
                <w:bCs/>
                <w:sz w:val="28"/>
                <w:szCs w:val="28"/>
                <w:lang w:val="uk-UA"/>
              </w:rPr>
              <w:t>с. Педоси Хмільницького району Вінницької області</w:t>
            </w:r>
          </w:p>
        </w:tc>
      </w:tr>
      <w:tr w:rsidR="00F04BDC" w:rsidRPr="00F04BDC" w:rsidTr="00F04BDC">
        <w:trPr>
          <w:trHeight w:val="321"/>
        </w:trPr>
        <w:tc>
          <w:tcPr>
            <w:tcW w:w="501" w:type="dxa"/>
            <w:tcBorders>
              <w:top w:val="single" w:sz="6" w:space="0" w:color="999999"/>
              <w:left w:val="single" w:sz="6" w:space="0" w:color="999999"/>
              <w:bottom w:val="nil"/>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1</w:t>
            </w:r>
          </w:p>
        </w:tc>
        <w:tc>
          <w:tcPr>
            <w:tcW w:w="3971" w:type="dxa"/>
            <w:tcBorders>
              <w:top w:val="single" w:sz="4" w:space="0" w:color="auto"/>
              <w:left w:val="single" w:sz="6" w:space="0" w:color="999999"/>
              <w:bottom w:val="nil"/>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 xml:space="preserve">вул. Гагаріна  </w:t>
            </w:r>
          </w:p>
        </w:tc>
        <w:tc>
          <w:tcPr>
            <w:tcW w:w="4963" w:type="dxa"/>
            <w:tcBorders>
              <w:top w:val="single" w:sz="4" w:space="0" w:color="auto"/>
              <w:left w:val="single" w:sz="6" w:space="0" w:color="999999"/>
              <w:bottom w:val="nil"/>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Садова</w:t>
            </w:r>
          </w:p>
        </w:tc>
      </w:tr>
      <w:tr w:rsidR="00F04BDC" w:rsidRPr="00F04BDC" w:rsidTr="00F04BDC">
        <w:trPr>
          <w:trHeight w:val="321"/>
        </w:trPr>
        <w:tc>
          <w:tcPr>
            <w:tcW w:w="9435" w:type="dxa"/>
            <w:gridSpan w:val="3"/>
            <w:tcBorders>
              <w:top w:val="single" w:sz="6" w:space="0" w:color="999999"/>
              <w:left w:val="single" w:sz="6" w:space="0" w:color="999999"/>
              <w:bottom w:val="nil"/>
              <w:right w:val="single" w:sz="6" w:space="0" w:color="999999"/>
            </w:tcBorders>
            <w:shd w:val="clear" w:color="auto" w:fill="FFFFFF"/>
            <w:tcMar>
              <w:top w:w="45" w:type="dxa"/>
              <w:left w:w="75" w:type="dxa"/>
              <w:bottom w:w="45" w:type="dxa"/>
              <w:right w:w="75" w:type="dxa"/>
            </w:tcMar>
            <w:vAlign w:val="center"/>
            <w:hideMark/>
          </w:tcPr>
          <w:p w:rsidR="00F04BDC" w:rsidRPr="00F04BDC" w:rsidRDefault="00F04BDC" w:rsidP="00F04BDC">
            <w:pPr>
              <w:jc w:val="center"/>
              <w:rPr>
                <w:rFonts w:ascii="Times New Roman" w:hAnsi="Times New Roman" w:cs="Times New Roman"/>
                <w:b/>
                <w:bCs/>
                <w:sz w:val="28"/>
                <w:szCs w:val="28"/>
                <w:lang w:val="uk-UA"/>
              </w:rPr>
            </w:pPr>
            <w:r w:rsidRPr="00F04BDC">
              <w:rPr>
                <w:rFonts w:ascii="Times New Roman" w:hAnsi="Times New Roman" w:cs="Times New Roman"/>
                <w:b/>
                <w:bCs/>
                <w:sz w:val="28"/>
                <w:szCs w:val="28"/>
                <w:lang w:val="uk-UA"/>
              </w:rPr>
              <w:t>с. Широка Гребля Хмільницького району Вінницької області</w:t>
            </w:r>
          </w:p>
        </w:tc>
      </w:tr>
      <w:tr w:rsidR="00F04BDC" w:rsidRPr="00F04BDC" w:rsidTr="00F04BDC">
        <w:tc>
          <w:tcPr>
            <w:tcW w:w="50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1</w:t>
            </w:r>
          </w:p>
        </w:tc>
        <w:tc>
          <w:tcPr>
            <w:tcW w:w="397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Пушкіна</w:t>
            </w:r>
          </w:p>
        </w:tc>
        <w:tc>
          <w:tcPr>
            <w:tcW w:w="4963"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Незалежності</w:t>
            </w:r>
          </w:p>
        </w:tc>
      </w:tr>
      <w:tr w:rsidR="00F04BDC" w:rsidRPr="00F04BDC" w:rsidTr="00F04BDC">
        <w:tc>
          <w:tcPr>
            <w:tcW w:w="50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F04BDC" w:rsidRPr="00F04BDC" w:rsidRDefault="00310500" w:rsidP="00F04BDC">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97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Гагаріна</w:t>
            </w:r>
          </w:p>
        </w:tc>
        <w:tc>
          <w:tcPr>
            <w:tcW w:w="4963"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Миру</w:t>
            </w:r>
          </w:p>
        </w:tc>
      </w:tr>
      <w:tr w:rsidR="00F04BDC" w:rsidRPr="00F04BDC" w:rsidTr="00F04BDC">
        <w:tc>
          <w:tcPr>
            <w:tcW w:w="50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F04BDC" w:rsidRPr="00F04BDC" w:rsidRDefault="00310500" w:rsidP="00F04BDC">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97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Чкалова</w:t>
            </w:r>
          </w:p>
        </w:tc>
        <w:tc>
          <w:tcPr>
            <w:tcW w:w="4963"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Джерельна</w:t>
            </w:r>
          </w:p>
        </w:tc>
      </w:tr>
      <w:tr w:rsidR="00F04BDC" w:rsidRPr="00F04BDC" w:rsidTr="00F04BDC">
        <w:tc>
          <w:tcPr>
            <w:tcW w:w="9435"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jc w:val="center"/>
              <w:rPr>
                <w:rFonts w:ascii="Times New Roman" w:hAnsi="Times New Roman" w:cs="Times New Roman"/>
                <w:b/>
                <w:bCs/>
                <w:sz w:val="28"/>
                <w:szCs w:val="28"/>
                <w:lang w:val="uk-UA"/>
              </w:rPr>
            </w:pPr>
            <w:r w:rsidRPr="00F04BDC">
              <w:rPr>
                <w:rFonts w:ascii="Times New Roman" w:hAnsi="Times New Roman" w:cs="Times New Roman"/>
                <w:b/>
                <w:bCs/>
                <w:sz w:val="28"/>
                <w:szCs w:val="28"/>
                <w:lang w:val="uk-UA"/>
              </w:rPr>
              <w:t>с. Стара Гута Хмільницького району Вінницької області</w:t>
            </w:r>
          </w:p>
        </w:tc>
      </w:tr>
      <w:tr w:rsidR="00F04BDC" w:rsidRPr="00F04BDC" w:rsidTr="00F04BDC">
        <w:trPr>
          <w:trHeight w:val="363"/>
        </w:trPr>
        <w:tc>
          <w:tcPr>
            <w:tcW w:w="50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1</w:t>
            </w:r>
          </w:p>
        </w:tc>
        <w:tc>
          <w:tcPr>
            <w:tcW w:w="397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Гагаріна</w:t>
            </w:r>
          </w:p>
        </w:tc>
        <w:tc>
          <w:tcPr>
            <w:tcW w:w="4963"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F04BDC" w:rsidRPr="00F04BDC" w:rsidRDefault="00F04BDC" w:rsidP="00F04BDC">
            <w:pPr>
              <w:rPr>
                <w:rFonts w:ascii="Times New Roman" w:hAnsi="Times New Roman" w:cs="Times New Roman"/>
                <w:sz w:val="28"/>
                <w:szCs w:val="28"/>
                <w:lang w:val="uk-UA"/>
              </w:rPr>
            </w:pPr>
            <w:r w:rsidRPr="00F04BDC">
              <w:rPr>
                <w:rFonts w:ascii="Times New Roman" w:hAnsi="Times New Roman" w:cs="Times New Roman"/>
                <w:sz w:val="28"/>
                <w:szCs w:val="28"/>
                <w:lang w:val="uk-UA"/>
              </w:rPr>
              <w:t>вул. Миру</w:t>
            </w:r>
          </w:p>
        </w:tc>
      </w:tr>
    </w:tbl>
    <w:p w:rsidR="00F04BDC" w:rsidRDefault="00F04BDC" w:rsidP="00F04BDC">
      <w:pPr>
        <w:ind w:firstLine="720"/>
        <w:jc w:val="both"/>
        <w:rPr>
          <w:rFonts w:eastAsia="Times New Roman"/>
          <w:sz w:val="26"/>
          <w:szCs w:val="26"/>
          <w:lang w:val="uk-UA" w:eastAsia="ar-SA"/>
        </w:rPr>
      </w:pPr>
    </w:p>
    <w:p w:rsidR="00B94AB8" w:rsidRPr="00B045FA" w:rsidRDefault="00B94AB8" w:rsidP="00B94AB8">
      <w:pPr>
        <w:pStyle w:val="a3"/>
        <w:shd w:val="clear" w:color="auto" w:fill="FFFFFF"/>
        <w:spacing w:before="0" w:beforeAutospacing="0" w:after="168" w:afterAutospacing="0"/>
        <w:ind w:firstLine="708"/>
        <w:jc w:val="both"/>
        <w:rPr>
          <w:sz w:val="28"/>
          <w:szCs w:val="28"/>
          <w:lang w:val="uk-UA"/>
        </w:rPr>
      </w:pPr>
      <w:r>
        <w:rPr>
          <w:sz w:val="28"/>
          <w:szCs w:val="28"/>
          <w:lang w:val="uk-UA"/>
        </w:rPr>
        <w:t>Для ознайомлення громадськості та формування зворотного зв’язку з громадою на офіці</w:t>
      </w:r>
      <w:r w:rsidR="00E15F6E">
        <w:rPr>
          <w:sz w:val="28"/>
          <w:szCs w:val="28"/>
          <w:lang w:val="uk-UA"/>
        </w:rPr>
        <w:t xml:space="preserve">йному </w:t>
      </w:r>
      <w:proofErr w:type="spellStart"/>
      <w:r w:rsidR="00E15F6E">
        <w:rPr>
          <w:sz w:val="28"/>
          <w:szCs w:val="28"/>
          <w:lang w:val="uk-UA"/>
        </w:rPr>
        <w:t>вебсайті</w:t>
      </w:r>
      <w:proofErr w:type="spellEnd"/>
      <w:r w:rsidR="00E15F6E">
        <w:rPr>
          <w:sz w:val="28"/>
          <w:szCs w:val="28"/>
          <w:lang w:val="uk-UA"/>
        </w:rPr>
        <w:t xml:space="preserve"> міської ради </w:t>
      </w:r>
      <w:hyperlink r:id="rId4" w:history="1">
        <w:r w:rsidR="00E15F6E" w:rsidRPr="00DE228F">
          <w:rPr>
            <w:rStyle w:val="a4"/>
            <w:color w:val="2F5496" w:themeColor="accent1" w:themeShade="BF"/>
            <w:sz w:val="28"/>
            <w:szCs w:val="28"/>
            <w:lang w:val="uk-UA"/>
          </w:rPr>
          <w:t>https://rada.ekhmilnyk.gov.ua/</w:t>
        </w:r>
      </w:hyperlink>
      <w:r w:rsidR="00E15F6E" w:rsidRPr="00DE228F">
        <w:rPr>
          <w:color w:val="2F5496" w:themeColor="accent1" w:themeShade="BF"/>
          <w:sz w:val="28"/>
          <w:szCs w:val="28"/>
          <w:lang w:val="uk-UA"/>
        </w:rPr>
        <w:t xml:space="preserve">   </w:t>
      </w:r>
      <w:proofErr w:type="spellStart"/>
      <w:r w:rsidR="00541770">
        <w:rPr>
          <w:sz w:val="28"/>
          <w:szCs w:val="28"/>
          <w:lang w:val="uk-UA"/>
        </w:rPr>
        <w:t>оприлюднено</w:t>
      </w:r>
      <w:proofErr w:type="spellEnd"/>
      <w:r w:rsidR="00541770">
        <w:rPr>
          <w:sz w:val="28"/>
          <w:szCs w:val="28"/>
          <w:lang w:val="uk-UA"/>
        </w:rPr>
        <w:t xml:space="preserve"> інформаційне повідомлення </w:t>
      </w:r>
      <w:r w:rsidR="00F46B79">
        <w:rPr>
          <w:sz w:val="28"/>
          <w:szCs w:val="28"/>
          <w:lang w:val="uk-UA"/>
        </w:rPr>
        <w:t xml:space="preserve">про початок громадського обговорення </w:t>
      </w:r>
      <w:r w:rsidR="00541770">
        <w:rPr>
          <w:sz w:val="28"/>
          <w:szCs w:val="28"/>
          <w:lang w:val="uk-UA"/>
        </w:rPr>
        <w:t xml:space="preserve">була проведена комунікаційна кампанія, що підтверджується за </w:t>
      </w:r>
      <w:r w:rsidRPr="00B045FA">
        <w:rPr>
          <w:sz w:val="28"/>
          <w:szCs w:val="28"/>
          <w:lang w:val="uk-UA"/>
        </w:rPr>
        <w:t xml:space="preserve">цими посиланнями: </w:t>
      </w:r>
    </w:p>
    <w:p w:rsidR="000163B0" w:rsidRPr="00B045FA" w:rsidRDefault="002120F8" w:rsidP="00B94AB8">
      <w:pPr>
        <w:pStyle w:val="a3"/>
        <w:shd w:val="clear" w:color="auto" w:fill="FFFFFF"/>
        <w:spacing w:before="0" w:beforeAutospacing="0" w:after="168" w:afterAutospacing="0"/>
        <w:ind w:firstLine="708"/>
        <w:jc w:val="both"/>
        <w:rPr>
          <w:color w:val="4472C4" w:themeColor="accent1"/>
          <w:sz w:val="28"/>
          <w:szCs w:val="28"/>
          <w:lang w:val="uk-UA"/>
        </w:rPr>
      </w:pPr>
      <w:hyperlink r:id="rId5" w:history="1">
        <w:r w:rsidR="000163B0" w:rsidRPr="00B045FA">
          <w:rPr>
            <w:rStyle w:val="a4"/>
            <w:color w:val="4472C4" w:themeColor="accent1"/>
            <w:sz w:val="28"/>
            <w:szCs w:val="28"/>
            <w:lang w:val="uk-UA"/>
          </w:rPr>
          <w:t>https://rada.ekhmilnyk.gov.ua/uk/articles/item/11381/</w:t>
        </w:r>
      </w:hyperlink>
      <w:r w:rsidR="000163B0" w:rsidRPr="00B045FA">
        <w:rPr>
          <w:color w:val="4472C4" w:themeColor="accent1"/>
          <w:sz w:val="28"/>
          <w:szCs w:val="28"/>
          <w:lang w:val="uk-UA"/>
        </w:rPr>
        <w:t xml:space="preserve"> </w:t>
      </w:r>
    </w:p>
    <w:p w:rsidR="000163B0" w:rsidRPr="00B045FA" w:rsidRDefault="002120F8" w:rsidP="00B94AB8">
      <w:pPr>
        <w:pStyle w:val="a3"/>
        <w:shd w:val="clear" w:color="auto" w:fill="FFFFFF"/>
        <w:spacing w:before="0" w:beforeAutospacing="0" w:after="168" w:afterAutospacing="0"/>
        <w:ind w:firstLine="708"/>
        <w:jc w:val="both"/>
        <w:rPr>
          <w:color w:val="4472C4" w:themeColor="accent1"/>
          <w:sz w:val="28"/>
          <w:szCs w:val="28"/>
          <w:lang w:val="uk-UA"/>
        </w:rPr>
      </w:pPr>
      <w:hyperlink r:id="rId6" w:history="1">
        <w:r w:rsidR="000163B0" w:rsidRPr="00B045FA">
          <w:rPr>
            <w:rStyle w:val="a4"/>
            <w:color w:val="4472C4" w:themeColor="accent1"/>
            <w:sz w:val="28"/>
            <w:szCs w:val="28"/>
            <w:lang w:val="uk-UA"/>
          </w:rPr>
          <w:t>https://rada.ekhmilnyk.gov.ua/uk/articles/item/11725/po-15-kvitnya-prijom-propozicij-pro-perejmenuvannya-vulic</w:t>
        </w:r>
      </w:hyperlink>
    </w:p>
    <w:p w:rsidR="000163B0" w:rsidRDefault="002120F8" w:rsidP="000163B0">
      <w:pPr>
        <w:pStyle w:val="a3"/>
        <w:shd w:val="clear" w:color="auto" w:fill="FFFFFF"/>
        <w:spacing w:before="0" w:beforeAutospacing="0" w:after="168" w:afterAutospacing="0"/>
        <w:ind w:firstLine="709"/>
        <w:jc w:val="both"/>
        <w:rPr>
          <w:lang w:val="uk-UA"/>
        </w:rPr>
      </w:pPr>
      <w:hyperlink r:id="rId7" w:history="1">
        <w:r w:rsidR="000163B0" w:rsidRPr="00B045FA">
          <w:rPr>
            <w:rStyle w:val="a4"/>
            <w:color w:val="4472C4" w:themeColor="accent1"/>
            <w:sz w:val="28"/>
            <w:szCs w:val="28"/>
            <w:lang w:val="uk-UA"/>
          </w:rPr>
          <w:t>https://rada.ekhmilnyk.gov.ua/uk/articles/item/11505/po-15-kvitnya-prijom-propozicij-pro-perejmenuvannya-vulic</w:t>
        </w:r>
      </w:hyperlink>
    </w:p>
    <w:p w:rsidR="00310500" w:rsidRPr="00310500" w:rsidRDefault="00310500" w:rsidP="000163B0">
      <w:pPr>
        <w:pStyle w:val="a3"/>
        <w:shd w:val="clear" w:color="auto" w:fill="FFFFFF"/>
        <w:spacing w:before="0" w:beforeAutospacing="0" w:after="168" w:afterAutospacing="0"/>
        <w:ind w:firstLine="709"/>
        <w:jc w:val="both"/>
        <w:rPr>
          <w:color w:val="4472C4" w:themeColor="accent1"/>
          <w:sz w:val="28"/>
          <w:szCs w:val="28"/>
          <w:lang w:val="uk-UA"/>
        </w:rPr>
      </w:pPr>
      <w:hyperlink r:id="rId8" w:history="1">
        <w:r w:rsidRPr="003B69BB">
          <w:rPr>
            <w:rStyle w:val="a4"/>
            <w:sz w:val="28"/>
            <w:szCs w:val="28"/>
            <w:lang w:val="uk-UA"/>
          </w:rPr>
          <w:t>https://rada.ekhmilnyk.gov.ua/uk/page/elektronni-konsultacii</w:t>
        </w:r>
      </w:hyperlink>
      <w:r>
        <w:rPr>
          <w:color w:val="4472C4" w:themeColor="accent1"/>
          <w:sz w:val="28"/>
          <w:szCs w:val="28"/>
          <w:lang w:val="uk-UA"/>
        </w:rPr>
        <w:t xml:space="preserve"> </w:t>
      </w:r>
    </w:p>
    <w:p w:rsidR="00F46B79" w:rsidRPr="00B045FA" w:rsidRDefault="00B94AB8" w:rsidP="000163B0">
      <w:pPr>
        <w:pStyle w:val="a3"/>
        <w:shd w:val="clear" w:color="auto" w:fill="FFFFFF"/>
        <w:spacing w:before="0" w:beforeAutospacing="0" w:after="168" w:afterAutospacing="0"/>
        <w:jc w:val="both"/>
        <w:rPr>
          <w:sz w:val="28"/>
          <w:szCs w:val="28"/>
          <w:lang w:val="uk-UA"/>
        </w:rPr>
      </w:pPr>
      <w:r w:rsidRPr="00B045FA">
        <w:rPr>
          <w:sz w:val="28"/>
          <w:szCs w:val="28"/>
          <w:lang w:val="uk-UA"/>
        </w:rPr>
        <w:t xml:space="preserve"> </w:t>
      </w:r>
      <w:r w:rsidR="003F7F15">
        <w:rPr>
          <w:sz w:val="28"/>
          <w:szCs w:val="28"/>
          <w:lang w:val="uk-UA"/>
        </w:rPr>
        <w:tab/>
      </w:r>
      <w:r w:rsidR="00F46B79" w:rsidRPr="00B045FA">
        <w:rPr>
          <w:sz w:val="28"/>
          <w:szCs w:val="28"/>
          <w:lang w:val="uk-UA"/>
        </w:rPr>
        <w:t>На шпальтах інформаційного бюлетеня міської ради "Хмільницька громада" (№</w:t>
      </w:r>
      <w:r w:rsidR="003F7F15">
        <w:rPr>
          <w:sz w:val="28"/>
          <w:szCs w:val="28"/>
          <w:lang w:val="uk-UA"/>
        </w:rPr>
        <w:t>2</w:t>
      </w:r>
      <w:r w:rsidR="00F46B79" w:rsidRPr="00B045FA">
        <w:rPr>
          <w:sz w:val="28"/>
          <w:szCs w:val="28"/>
          <w:lang w:val="uk-UA"/>
        </w:rPr>
        <w:t>,</w:t>
      </w:r>
      <w:r w:rsidR="003F7F15">
        <w:rPr>
          <w:sz w:val="28"/>
          <w:szCs w:val="28"/>
          <w:lang w:val="uk-UA"/>
        </w:rPr>
        <w:t xml:space="preserve"> лютий 2023 року та №3, березень</w:t>
      </w:r>
      <w:r w:rsidR="00F46B79" w:rsidRPr="00B045FA">
        <w:rPr>
          <w:sz w:val="28"/>
          <w:szCs w:val="28"/>
          <w:lang w:val="uk-UA"/>
        </w:rPr>
        <w:t xml:space="preserve"> 202</w:t>
      </w:r>
      <w:r w:rsidR="000163B0" w:rsidRPr="00B045FA">
        <w:rPr>
          <w:sz w:val="28"/>
          <w:szCs w:val="28"/>
          <w:lang w:val="uk-UA"/>
        </w:rPr>
        <w:t>3</w:t>
      </w:r>
      <w:r w:rsidR="00F46B79" w:rsidRPr="00B045FA">
        <w:rPr>
          <w:sz w:val="28"/>
          <w:szCs w:val="28"/>
          <w:lang w:val="uk-UA"/>
        </w:rPr>
        <w:t>)  надрукован</w:t>
      </w:r>
      <w:r w:rsidR="003F7F15">
        <w:rPr>
          <w:sz w:val="28"/>
          <w:szCs w:val="28"/>
          <w:lang w:val="uk-UA"/>
        </w:rPr>
        <w:t>о</w:t>
      </w:r>
      <w:r w:rsidR="00F46B79" w:rsidRPr="00B045FA">
        <w:rPr>
          <w:sz w:val="28"/>
          <w:szCs w:val="28"/>
          <w:lang w:val="uk-UA"/>
        </w:rPr>
        <w:t xml:space="preserve"> </w:t>
      </w:r>
      <w:r w:rsidRPr="00B045FA">
        <w:rPr>
          <w:sz w:val="28"/>
          <w:szCs w:val="28"/>
          <w:lang w:val="uk-UA"/>
        </w:rPr>
        <w:t>інформаці</w:t>
      </w:r>
      <w:r w:rsidR="003F7F15">
        <w:rPr>
          <w:sz w:val="28"/>
          <w:szCs w:val="28"/>
          <w:lang w:val="uk-UA"/>
        </w:rPr>
        <w:t>ї</w:t>
      </w:r>
      <w:r w:rsidRPr="00B045FA">
        <w:rPr>
          <w:sz w:val="28"/>
          <w:szCs w:val="28"/>
          <w:lang w:val="uk-UA"/>
        </w:rPr>
        <w:t xml:space="preserve"> про перелік вулиць і провулків,</w:t>
      </w:r>
      <w:r w:rsidR="00F46B79" w:rsidRPr="00B045FA">
        <w:rPr>
          <w:sz w:val="28"/>
          <w:szCs w:val="28"/>
          <w:lang w:val="uk-UA"/>
        </w:rPr>
        <w:t xml:space="preserve"> які пропонується перейменувати.</w:t>
      </w:r>
    </w:p>
    <w:p w:rsidR="00B94AB8" w:rsidRPr="00B045FA" w:rsidRDefault="003F7F15" w:rsidP="00F46B79">
      <w:pPr>
        <w:pStyle w:val="a3"/>
        <w:shd w:val="clear" w:color="auto" w:fill="FFFFFF"/>
        <w:spacing w:before="0" w:beforeAutospacing="0" w:after="168" w:afterAutospacing="0"/>
        <w:ind w:firstLine="708"/>
        <w:jc w:val="both"/>
        <w:rPr>
          <w:sz w:val="28"/>
          <w:szCs w:val="28"/>
          <w:lang w:val="uk-UA"/>
        </w:rPr>
      </w:pPr>
      <w:r>
        <w:rPr>
          <w:sz w:val="28"/>
          <w:szCs w:val="28"/>
          <w:lang w:val="uk-UA"/>
        </w:rPr>
        <w:t>Електронні</w:t>
      </w:r>
      <w:r w:rsidR="00B94AB8" w:rsidRPr="00B045FA">
        <w:rPr>
          <w:sz w:val="28"/>
          <w:szCs w:val="28"/>
          <w:lang w:val="uk-UA"/>
        </w:rPr>
        <w:t xml:space="preserve"> версі</w:t>
      </w:r>
      <w:r>
        <w:rPr>
          <w:sz w:val="28"/>
          <w:szCs w:val="28"/>
          <w:lang w:val="uk-UA"/>
        </w:rPr>
        <w:t xml:space="preserve">ї бюлетеня </w:t>
      </w:r>
      <w:r w:rsidR="00B94AB8" w:rsidRPr="00B045FA">
        <w:rPr>
          <w:sz w:val="28"/>
          <w:szCs w:val="28"/>
          <w:lang w:val="uk-UA"/>
        </w:rPr>
        <w:t>доступн</w:t>
      </w:r>
      <w:r>
        <w:rPr>
          <w:sz w:val="28"/>
          <w:szCs w:val="28"/>
          <w:lang w:val="uk-UA"/>
        </w:rPr>
        <w:t>і</w:t>
      </w:r>
      <w:r w:rsidR="00B94AB8" w:rsidRPr="00B045FA">
        <w:rPr>
          <w:sz w:val="28"/>
          <w:szCs w:val="28"/>
          <w:lang w:val="uk-UA"/>
        </w:rPr>
        <w:t xml:space="preserve"> за цим посиланням</w:t>
      </w:r>
      <w:r w:rsidR="00F46B79" w:rsidRPr="00B045FA">
        <w:rPr>
          <w:sz w:val="28"/>
          <w:szCs w:val="28"/>
          <w:lang w:val="uk-UA"/>
        </w:rPr>
        <w:t>:</w:t>
      </w:r>
      <w:r w:rsidR="00B94AB8" w:rsidRPr="00B045FA">
        <w:rPr>
          <w:sz w:val="28"/>
          <w:szCs w:val="28"/>
          <w:lang w:val="uk-UA"/>
        </w:rPr>
        <w:t xml:space="preserve"> </w:t>
      </w:r>
    </w:p>
    <w:p w:rsidR="003F7F15" w:rsidRPr="003F7F15" w:rsidRDefault="003F7F15" w:rsidP="003F7F15">
      <w:pPr>
        <w:pStyle w:val="a3"/>
        <w:shd w:val="clear" w:color="auto" w:fill="FFFFFF"/>
        <w:spacing w:before="0" w:beforeAutospacing="0" w:after="168" w:afterAutospacing="0"/>
        <w:ind w:left="708"/>
        <w:jc w:val="both"/>
        <w:rPr>
          <w:color w:val="4472C4" w:themeColor="accent1"/>
          <w:sz w:val="28"/>
          <w:szCs w:val="28"/>
          <w:lang w:val="uk-UA"/>
        </w:rPr>
      </w:pPr>
      <w:hyperlink r:id="rId9" w:history="1">
        <w:r w:rsidRPr="003F7F15">
          <w:rPr>
            <w:rStyle w:val="a4"/>
            <w:sz w:val="28"/>
            <w:szCs w:val="28"/>
          </w:rPr>
          <w:t>https</w:t>
        </w:r>
        <w:r w:rsidRPr="003F7F15">
          <w:rPr>
            <w:rStyle w:val="a4"/>
            <w:sz w:val="28"/>
            <w:szCs w:val="28"/>
            <w:lang w:val="uk-UA"/>
          </w:rPr>
          <w:t>://</w:t>
        </w:r>
        <w:r w:rsidRPr="003F7F15">
          <w:rPr>
            <w:rStyle w:val="a4"/>
            <w:sz w:val="28"/>
            <w:szCs w:val="28"/>
          </w:rPr>
          <w:t>rada</w:t>
        </w:r>
        <w:r w:rsidRPr="003F7F15">
          <w:rPr>
            <w:rStyle w:val="a4"/>
            <w:sz w:val="28"/>
            <w:szCs w:val="28"/>
            <w:lang w:val="uk-UA"/>
          </w:rPr>
          <w:t>.</w:t>
        </w:r>
        <w:r w:rsidRPr="003F7F15">
          <w:rPr>
            <w:rStyle w:val="a4"/>
            <w:sz w:val="28"/>
            <w:szCs w:val="28"/>
          </w:rPr>
          <w:t>ekhmilnyk</w:t>
        </w:r>
        <w:r w:rsidRPr="003F7F15">
          <w:rPr>
            <w:rStyle w:val="a4"/>
            <w:sz w:val="28"/>
            <w:szCs w:val="28"/>
            <w:lang w:val="uk-UA"/>
          </w:rPr>
          <w:t>.</w:t>
        </w:r>
        <w:r w:rsidRPr="003F7F15">
          <w:rPr>
            <w:rStyle w:val="a4"/>
            <w:sz w:val="28"/>
            <w:szCs w:val="28"/>
          </w:rPr>
          <w:t>gov</w:t>
        </w:r>
        <w:r w:rsidRPr="003F7F15">
          <w:rPr>
            <w:rStyle w:val="a4"/>
            <w:sz w:val="28"/>
            <w:szCs w:val="28"/>
            <w:lang w:val="uk-UA"/>
          </w:rPr>
          <w:t>.</w:t>
        </w:r>
        <w:r w:rsidRPr="003F7F15">
          <w:rPr>
            <w:rStyle w:val="a4"/>
            <w:sz w:val="28"/>
            <w:szCs w:val="28"/>
          </w:rPr>
          <w:t>ua</w:t>
        </w:r>
        <w:r w:rsidRPr="003F7F15">
          <w:rPr>
            <w:rStyle w:val="a4"/>
            <w:sz w:val="28"/>
            <w:szCs w:val="28"/>
            <w:lang w:val="uk-UA"/>
          </w:rPr>
          <w:t>/</w:t>
        </w:r>
        <w:r w:rsidRPr="003F7F15">
          <w:rPr>
            <w:rStyle w:val="a4"/>
            <w:sz w:val="28"/>
            <w:szCs w:val="28"/>
          </w:rPr>
          <w:t>upload</w:t>
        </w:r>
        <w:r w:rsidRPr="003F7F15">
          <w:rPr>
            <w:rStyle w:val="a4"/>
            <w:sz w:val="28"/>
            <w:szCs w:val="28"/>
            <w:lang w:val="uk-UA"/>
          </w:rPr>
          <w:t>/</w:t>
        </w:r>
        <w:r w:rsidRPr="003F7F15">
          <w:rPr>
            <w:rStyle w:val="a4"/>
            <w:sz w:val="28"/>
            <w:szCs w:val="28"/>
          </w:rPr>
          <w:t>editor</w:t>
        </w:r>
        <w:r w:rsidRPr="003F7F15">
          <w:rPr>
            <w:rStyle w:val="a4"/>
            <w:sz w:val="28"/>
            <w:szCs w:val="28"/>
            <w:lang w:val="uk-UA"/>
          </w:rPr>
          <w:t>/6</w:t>
        </w:r>
        <w:r w:rsidRPr="003F7F15">
          <w:rPr>
            <w:rStyle w:val="a4"/>
            <w:sz w:val="28"/>
            <w:szCs w:val="28"/>
          </w:rPr>
          <w:t>kWteoAcKYfedRg</w:t>
        </w:r>
        <w:r w:rsidRPr="003F7F15">
          <w:rPr>
            <w:rStyle w:val="a4"/>
            <w:sz w:val="28"/>
            <w:szCs w:val="28"/>
            <w:lang w:val="uk-UA"/>
          </w:rPr>
          <w:t>.</w:t>
        </w:r>
        <w:r w:rsidRPr="003F7F15">
          <w:rPr>
            <w:rStyle w:val="a4"/>
            <w:sz w:val="28"/>
            <w:szCs w:val="28"/>
          </w:rPr>
          <w:t>pdf</w:t>
        </w:r>
      </w:hyperlink>
      <w:r w:rsidRPr="003F7F15">
        <w:rPr>
          <w:sz w:val="28"/>
          <w:szCs w:val="28"/>
          <w:lang w:val="uk-UA"/>
        </w:rPr>
        <w:t xml:space="preserve"> </w:t>
      </w:r>
      <w:hyperlink r:id="rId10" w:history="1">
        <w:r w:rsidRPr="003F7F15">
          <w:rPr>
            <w:rStyle w:val="a4"/>
            <w:sz w:val="28"/>
            <w:szCs w:val="28"/>
            <w:lang w:val="uk-UA"/>
          </w:rPr>
          <w:t>https://rada.ekhmilnyk.gov.ua/upload/editor/vOAng48haUdVjMm.pdf</w:t>
        </w:r>
      </w:hyperlink>
      <w:r w:rsidRPr="003F7F15">
        <w:rPr>
          <w:color w:val="4472C4" w:themeColor="accent1"/>
          <w:sz w:val="28"/>
          <w:szCs w:val="28"/>
          <w:lang w:val="uk-UA"/>
        </w:rPr>
        <w:t xml:space="preserve"> </w:t>
      </w:r>
    </w:p>
    <w:p w:rsidR="00541770" w:rsidRPr="00DE228F" w:rsidRDefault="00A55733" w:rsidP="00F46B79">
      <w:pPr>
        <w:pStyle w:val="a3"/>
        <w:shd w:val="clear" w:color="auto" w:fill="FFFFFF"/>
        <w:spacing w:before="0" w:beforeAutospacing="0" w:after="168" w:afterAutospacing="0"/>
        <w:ind w:firstLine="708"/>
        <w:jc w:val="both"/>
        <w:rPr>
          <w:sz w:val="28"/>
          <w:szCs w:val="28"/>
          <w:lang w:val="uk-UA"/>
        </w:rPr>
      </w:pPr>
      <w:r w:rsidRPr="00B045FA">
        <w:rPr>
          <w:sz w:val="28"/>
          <w:szCs w:val="28"/>
          <w:lang w:val="uk-UA"/>
        </w:rPr>
        <w:t>Інформація про е</w:t>
      </w:r>
      <w:r w:rsidR="00541770" w:rsidRPr="00B045FA">
        <w:rPr>
          <w:sz w:val="28"/>
          <w:szCs w:val="28"/>
          <w:lang w:val="uk-UA"/>
        </w:rPr>
        <w:t>лектронні консультації з громадськістю бул</w:t>
      </w:r>
      <w:r w:rsidRPr="00B045FA">
        <w:rPr>
          <w:sz w:val="28"/>
          <w:szCs w:val="28"/>
          <w:lang w:val="uk-UA"/>
        </w:rPr>
        <w:t>а</w:t>
      </w:r>
      <w:r w:rsidR="00541770" w:rsidRPr="00B045FA">
        <w:rPr>
          <w:sz w:val="28"/>
          <w:szCs w:val="28"/>
          <w:lang w:val="uk-UA"/>
        </w:rPr>
        <w:t xml:space="preserve"> оприлюднен</w:t>
      </w:r>
      <w:r w:rsidRPr="00B045FA">
        <w:rPr>
          <w:sz w:val="28"/>
          <w:szCs w:val="28"/>
          <w:lang w:val="uk-UA"/>
        </w:rPr>
        <w:t>а</w:t>
      </w:r>
      <w:r w:rsidR="00541770" w:rsidRPr="00B045FA">
        <w:rPr>
          <w:sz w:val="28"/>
          <w:szCs w:val="28"/>
          <w:lang w:val="uk-UA"/>
        </w:rPr>
        <w:t xml:space="preserve"> на </w:t>
      </w:r>
      <w:r w:rsidRPr="00B045FA">
        <w:rPr>
          <w:sz w:val="28"/>
          <w:szCs w:val="28"/>
          <w:lang w:val="uk-UA"/>
        </w:rPr>
        <w:t xml:space="preserve">офіційному </w:t>
      </w:r>
      <w:proofErr w:type="spellStart"/>
      <w:r w:rsidRPr="00B045FA">
        <w:rPr>
          <w:sz w:val="28"/>
          <w:szCs w:val="28"/>
          <w:lang w:val="uk-UA"/>
        </w:rPr>
        <w:t>вебсайті</w:t>
      </w:r>
      <w:proofErr w:type="spellEnd"/>
      <w:r w:rsidRPr="00B045FA">
        <w:rPr>
          <w:sz w:val="28"/>
          <w:szCs w:val="28"/>
          <w:lang w:val="uk-UA"/>
        </w:rPr>
        <w:t xml:space="preserve"> </w:t>
      </w:r>
      <w:r w:rsidR="00310500">
        <w:rPr>
          <w:sz w:val="28"/>
          <w:szCs w:val="28"/>
          <w:lang w:val="uk-UA"/>
        </w:rPr>
        <w:t xml:space="preserve">міської ради </w:t>
      </w:r>
      <w:r w:rsidRPr="00B045FA">
        <w:rPr>
          <w:sz w:val="28"/>
          <w:szCs w:val="28"/>
          <w:lang w:val="uk-UA"/>
        </w:rPr>
        <w:t>в Розділі «Електронні консультації», «Анонси подій» та</w:t>
      </w:r>
      <w:r w:rsidRPr="00DE228F">
        <w:rPr>
          <w:sz w:val="28"/>
          <w:szCs w:val="28"/>
          <w:lang w:val="uk-UA"/>
        </w:rPr>
        <w:t xml:space="preserve"> на </w:t>
      </w:r>
      <w:r w:rsidR="00541770" w:rsidRPr="00DE228F">
        <w:rPr>
          <w:sz w:val="28"/>
          <w:szCs w:val="28"/>
          <w:lang w:val="uk-UA"/>
        </w:rPr>
        <w:t xml:space="preserve">платформі </w:t>
      </w:r>
      <w:r w:rsidRPr="00DE228F">
        <w:rPr>
          <w:sz w:val="28"/>
          <w:szCs w:val="28"/>
          <w:lang w:val="uk-UA"/>
        </w:rPr>
        <w:t>електронної демократії е-ДЕМ</w:t>
      </w:r>
      <w:r w:rsidR="00F46B79" w:rsidRPr="00DE228F">
        <w:rPr>
          <w:sz w:val="28"/>
          <w:szCs w:val="28"/>
          <w:lang w:val="uk-UA"/>
        </w:rPr>
        <w:t>.</w:t>
      </w:r>
    </w:p>
    <w:p w:rsidR="003F7F15" w:rsidRPr="003F7F15" w:rsidRDefault="003F7F15" w:rsidP="00F46B79">
      <w:pPr>
        <w:pStyle w:val="a3"/>
        <w:shd w:val="clear" w:color="auto" w:fill="FFFFFF"/>
        <w:spacing w:before="0" w:beforeAutospacing="0" w:after="168" w:afterAutospacing="0"/>
        <w:ind w:firstLine="708"/>
        <w:jc w:val="both"/>
        <w:rPr>
          <w:sz w:val="28"/>
          <w:szCs w:val="28"/>
          <w:lang w:val="uk-UA"/>
        </w:rPr>
      </w:pPr>
      <w:hyperlink r:id="rId11" w:history="1">
        <w:r w:rsidRPr="003F7F15">
          <w:rPr>
            <w:rStyle w:val="a4"/>
            <w:sz w:val="28"/>
            <w:szCs w:val="28"/>
          </w:rPr>
          <w:t>https</w:t>
        </w:r>
        <w:r w:rsidRPr="003F7F15">
          <w:rPr>
            <w:rStyle w:val="a4"/>
            <w:sz w:val="28"/>
            <w:szCs w:val="28"/>
            <w:lang w:val="uk-UA"/>
          </w:rPr>
          <w:t>://</w:t>
        </w:r>
        <w:r w:rsidRPr="003F7F15">
          <w:rPr>
            <w:rStyle w:val="a4"/>
            <w:sz w:val="28"/>
            <w:szCs w:val="28"/>
          </w:rPr>
          <w:t>rada</w:t>
        </w:r>
        <w:r w:rsidRPr="003F7F15">
          <w:rPr>
            <w:rStyle w:val="a4"/>
            <w:sz w:val="28"/>
            <w:szCs w:val="28"/>
            <w:lang w:val="uk-UA"/>
          </w:rPr>
          <w:t>.</w:t>
        </w:r>
        <w:r w:rsidRPr="003F7F15">
          <w:rPr>
            <w:rStyle w:val="a4"/>
            <w:sz w:val="28"/>
            <w:szCs w:val="28"/>
          </w:rPr>
          <w:t>ekhmilnyk</w:t>
        </w:r>
        <w:r w:rsidRPr="003F7F15">
          <w:rPr>
            <w:rStyle w:val="a4"/>
            <w:sz w:val="28"/>
            <w:szCs w:val="28"/>
            <w:lang w:val="uk-UA"/>
          </w:rPr>
          <w:t>.</w:t>
        </w:r>
        <w:r w:rsidRPr="003F7F15">
          <w:rPr>
            <w:rStyle w:val="a4"/>
            <w:sz w:val="28"/>
            <w:szCs w:val="28"/>
          </w:rPr>
          <w:t>gov</w:t>
        </w:r>
        <w:r w:rsidRPr="003F7F15">
          <w:rPr>
            <w:rStyle w:val="a4"/>
            <w:sz w:val="28"/>
            <w:szCs w:val="28"/>
            <w:lang w:val="uk-UA"/>
          </w:rPr>
          <w:t>.</w:t>
        </w:r>
        <w:r w:rsidRPr="003F7F15">
          <w:rPr>
            <w:rStyle w:val="a4"/>
            <w:sz w:val="28"/>
            <w:szCs w:val="28"/>
          </w:rPr>
          <w:t>ua</w:t>
        </w:r>
        <w:r w:rsidRPr="003F7F15">
          <w:rPr>
            <w:rStyle w:val="a4"/>
            <w:sz w:val="28"/>
            <w:szCs w:val="28"/>
            <w:lang w:val="uk-UA"/>
          </w:rPr>
          <w:t>/</w:t>
        </w:r>
        <w:r w:rsidRPr="003F7F15">
          <w:rPr>
            <w:rStyle w:val="a4"/>
            <w:sz w:val="28"/>
            <w:szCs w:val="28"/>
          </w:rPr>
          <w:t>uk</w:t>
        </w:r>
        <w:r w:rsidRPr="003F7F15">
          <w:rPr>
            <w:rStyle w:val="a4"/>
            <w:sz w:val="28"/>
            <w:szCs w:val="28"/>
            <w:lang w:val="uk-UA"/>
          </w:rPr>
          <w:t>/</w:t>
        </w:r>
        <w:r w:rsidRPr="003F7F15">
          <w:rPr>
            <w:rStyle w:val="a4"/>
            <w:sz w:val="28"/>
            <w:szCs w:val="28"/>
          </w:rPr>
          <w:t>page</w:t>
        </w:r>
        <w:r w:rsidRPr="003F7F15">
          <w:rPr>
            <w:rStyle w:val="a4"/>
            <w:sz w:val="28"/>
            <w:szCs w:val="28"/>
            <w:lang w:val="uk-UA"/>
          </w:rPr>
          <w:t>/</w:t>
        </w:r>
        <w:r w:rsidRPr="003F7F15">
          <w:rPr>
            <w:rStyle w:val="a4"/>
            <w:sz w:val="28"/>
            <w:szCs w:val="28"/>
          </w:rPr>
          <w:t>elektronni</w:t>
        </w:r>
        <w:r w:rsidRPr="003F7F15">
          <w:rPr>
            <w:rStyle w:val="a4"/>
            <w:sz w:val="28"/>
            <w:szCs w:val="28"/>
            <w:lang w:val="uk-UA"/>
          </w:rPr>
          <w:t>-</w:t>
        </w:r>
        <w:proofErr w:type="spellStart"/>
        <w:r w:rsidRPr="003F7F15">
          <w:rPr>
            <w:rStyle w:val="a4"/>
            <w:sz w:val="28"/>
            <w:szCs w:val="28"/>
          </w:rPr>
          <w:t>konsultacii</w:t>
        </w:r>
        <w:proofErr w:type="spellEnd"/>
      </w:hyperlink>
    </w:p>
    <w:p w:rsidR="003F7F15" w:rsidRPr="003F7F15" w:rsidRDefault="003F7F15" w:rsidP="00F46B79">
      <w:pPr>
        <w:pStyle w:val="a3"/>
        <w:shd w:val="clear" w:color="auto" w:fill="FFFFFF"/>
        <w:spacing w:before="0" w:beforeAutospacing="0" w:after="168" w:afterAutospacing="0"/>
        <w:ind w:firstLine="708"/>
        <w:jc w:val="both"/>
        <w:rPr>
          <w:sz w:val="28"/>
          <w:szCs w:val="28"/>
          <w:lang w:val="uk-UA"/>
        </w:rPr>
      </w:pPr>
      <w:hyperlink r:id="rId12" w:history="1">
        <w:r w:rsidRPr="003F7F15">
          <w:rPr>
            <w:rStyle w:val="a4"/>
            <w:sz w:val="28"/>
            <w:szCs w:val="28"/>
          </w:rPr>
          <w:t>https</w:t>
        </w:r>
        <w:r w:rsidRPr="003F7F15">
          <w:rPr>
            <w:rStyle w:val="a4"/>
            <w:sz w:val="28"/>
            <w:szCs w:val="28"/>
            <w:lang w:val="uk-UA"/>
          </w:rPr>
          <w:t>://</w:t>
        </w:r>
        <w:r w:rsidRPr="003F7F15">
          <w:rPr>
            <w:rStyle w:val="a4"/>
            <w:sz w:val="28"/>
            <w:szCs w:val="28"/>
          </w:rPr>
          <w:t>consult</w:t>
        </w:r>
        <w:r w:rsidRPr="003F7F15">
          <w:rPr>
            <w:rStyle w:val="a4"/>
            <w:sz w:val="28"/>
            <w:szCs w:val="28"/>
            <w:lang w:val="uk-UA"/>
          </w:rPr>
          <w:t>.</w:t>
        </w:r>
        <w:r w:rsidRPr="003F7F15">
          <w:rPr>
            <w:rStyle w:val="a4"/>
            <w:sz w:val="28"/>
            <w:szCs w:val="28"/>
          </w:rPr>
          <w:t>e</w:t>
        </w:r>
        <w:r w:rsidRPr="003F7F15">
          <w:rPr>
            <w:rStyle w:val="a4"/>
            <w:sz w:val="28"/>
            <w:szCs w:val="28"/>
            <w:lang w:val="uk-UA"/>
          </w:rPr>
          <w:t>-</w:t>
        </w:r>
        <w:r w:rsidRPr="003F7F15">
          <w:rPr>
            <w:rStyle w:val="a4"/>
            <w:sz w:val="28"/>
            <w:szCs w:val="28"/>
          </w:rPr>
          <w:t>dem</w:t>
        </w:r>
        <w:r w:rsidRPr="003F7F15">
          <w:rPr>
            <w:rStyle w:val="a4"/>
            <w:sz w:val="28"/>
            <w:szCs w:val="28"/>
            <w:lang w:val="uk-UA"/>
          </w:rPr>
          <w:t>.</w:t>
        </w:r>
        <w:r w:rsidRPr="003F7F15">
          <w:rPr>
            <w:rStyle w:val="a4"/>
            <w:sz w:val="28"/>
            <w:szCs w:val="28"/>
          </w:rPr>
          <w:t>ua</w:t>
        </w:r>
        <w:r w:rsidRPr="003F7F15">
          <w:rPr>
            <w:rStyle w:val="a4"/>
            <w:sz w:val="28"/>
            <w:szCs w:val="28"/>
            <w:lang w:val="uk-UA"/>
          </w:rPr>
          <w:t>/</w:t>
        </w:r>
        <w:r w:rsidRPr="003F7F15">
          <w:rPr>
            <w:rStyle w:val="a4"/>
            <w:sz w:val="28"/>
            <w:szCs w:val="28"/>
          </w:rPr>
          <w:t>consultations</w:t>
        </w:r>
        <w:r w:rsidRPr="003F7F15">
          <w:rPr>
            <w:rStyle w:val="a4"/>
            <w:sz w:val="28"/>
            <w:szCs w:val="28"/>
            <w:lang w:val="uk-UA"/>
          </w:rPr>
          <w:t>/527</w:t>
        </w:r>
      </w:hyperlink>
    </w:p>
    <w:p w:rsidR="00C148BE" w:rsidRPr="0014257E" w:rsidRDefault="00C148BE" w:rsidP="00F46B79">
      <w:pPr>
        <w:pStyle w:val="a3"/>
        <w:shd w:val="clear" w:color="auto" w:fill="FFFFFF"/>
        <w:spacing w:before="0" w:beforeAutospacing="0" w:after="168" w:afterAutospacing="0"/>
        <w:ind w:firstLine="708"/>
        <w:jc w:val="both"/>
        <w:rPr>
          <w:sz w:val="28"/>
          <w:szCs w:val="28"/>
          <w:lang w:val="uk-UA"/>
        </w:rPr>
      </w:pPr>
      <w:r w:rsidRPr="0014257E">
        <w:rPr>
          <w:sz w:val="28"/>
          <w:szCs w:val="28"/>
          <w:lang w:val="uk-UA"/>
        </w:rPr>
        <w:t xml:space="preserve">Пропозиції (зауваження) учасників громадського обговорення подавалися </w:t>
      </w:r>
      <w:r w:rsidR="00A55733" w:rsidRPr="00A55733">
        <w:rPr>
          <w:b/>
          <w:sz w:val="28"/>
          <w:szCs w:val="28"/>
          <w:lang w:val="uk-UA"/>
        </w:rPr>
        <w:t xml:space="preserve">з </w:t>
      </w:r>
      <w:r w:rsidR="00FC25B9">
        <w:rPr>
          <w:b/>
          <w:sz w:val="28"/>
          <w:szCs w:val="28"/>
          <w:lang w:val="uk-UA"/>
        </w:rPr>
        <w:t>20 лютого</w:t>
      </w:r>
      <w:r w:rsidR="00A55733" w:rsidRPr="00A55733">
        <w:rPr>
          <w:b/>
          <w:sz w:val="28"/>
          <w:szCs w:val="28"/>
          <w:lang w:val="uk-UA"/>
        </w:rPr>
        <w:t xml:space="preserve"> </w:t>
      </w:r>
      <w:r w:rsidR="00F46B79">
        <w:rPr>
          <w:b/>
          <w:sz w:val="28"/>
          <w:szCs w:val="28"/>
          <w:lang w:val="uk-UA"/>
        </w:rPr>
        <w:t>202</w:t>
      </w:r>
      <w:r w:rsidR="00FC25B9">
        <w:rPr>
          <w:b/>
          <w:sz w:val="28"/>
          <w:szCs w:val="28"/>
          <w:lang w:val="uk-UA"/>
        </w:rPr>
        <w:t>3</w:t>
      </w:r>
      <w:r w:rsidR="00F46B79">
        <w:rPr>
          <w:b/>
          <w:sz w:val="28"/>
          <w:szCs w:val="28"/>
          <w:lang w:val="uk-UA"/>
        </w:rPr>
        <w:t xml:space="preserve"> року </w:t>
      </w:r>
      <w:r w:rsidR="00A55733" w:rsidRPr="00A55733">
        <w:rPr>
          <w:b/>
          <w:sz w:val="28"/>
          <w:szCs w:val="28"/>
          <w:lang w:val="uk-UA"/>
        </w:rPr>
        <w:t xml:space="preserve">по </w:t>
      </w:r>
      <w:r w:rsidR="00FC25B9">
        <w:rPr>
          <w:b/>
          <w:sz w:val="28"/>
          <w:szCs w:val="28"/>
          <w:lang w:val="uk-UA"/>
        </w:rPr>
        <w:t>15 квітня</w:t>
      </w:r>
      <w:r w:rsidR="00A55733" w:rsidRPr="00A55733">
        <w:rPr>
          <w:b/>
          <w:sz w:val="28"/>
          <w:szCs w:val="28"/>
          <w:lang w:val="uk-UA"/>
        </w:rPr>
        <w:t xml:space="preserve"> 202</w:t>
      </w:r>
      <w:r w:rsidR="00FC25B9">
        <w:rPr>
          <w:b/>
          <w:sz w:val="28"/>
          <w:szCs w:val="28"/>
          <w:lang w:val="uk-UA"/>
        </w:rPr>
        <w:t>3</w:t>
      </w:r>
      <w:r w:rsidR="00A55733" w:rsidRPr="00A55733">
        <w:rPr>
          <w:b/>
          <w:sz w:val="28"/>
          <w:szCs w:val="28"/>
          <w:lang w:val="uk-UA"/>
        </w:rPr>
        <w:t xml:space="preserve"> року </w:t>
      </w:r>
      <w:r w:rsidR="00A55733">
        <w:rPr>
          <w:sz w:val="28"/>
          <w:szCs w:val="28"/>
          <w:lang w:val="uk-UA"/>
        </w:rPr>
        <w:t>в</w:t>
      </w:r>
      <w:r w:rsidRPr="0014257E">
        <w:rPr>
          <w:sz w:val="28"/>
          <w:szCs w:val="28"/>
          <w:lang w:val="uk-UA"/>
        </w:rPr>
        <w:t xml:space="preserve"> письмовій формі </w:t>
      </w:r>
      <w:r w:rsidR="003F0D0C" w:rsidRPr="0014257E">
        <w:rPr>
          <w:sz w:val="28"/>
          <w:szCs w:val="28"/>
          <w:lang w:val="uk-UA"/>
        </w:rPr>
        <w:t xml:space="preserve">із зазначенням прізвища, імені, по батькові та адреси особи (найменування, місце знаходження – для юридичної особи), яка їх подає, </w:t>
      </w:r>
      <w:r w:rsidRPr="0014257E">
        <w:rPr>
          <w:sz w:val="28"/>
          <w:szCs w:val="28"/>
          <w:lang w:val="uk-UA"/>
        </w:rPr>
        <w:t>на адресу</w:t>
      </w:r>
      <w:r w:rsidR="003F0D0C" w:rsidRPr="0014257E">
        <w:rPr>
          <w:sz w:val="28"/>
          <w:szCs w:val="28"/>
          <w:lang w:val="uk-UA"/>
        </w:rPr>
        <w:t xml:space="preserve"> </w:t>
      </w:r>
      <w:r w:rsidRPr="0014257E">
        <w:rPr>
          <w:sz w:val="28"/>
          <w:szCs w:val="28"/>
          <w:lang w:val="uk-UA"/>
        </w:rPr>
        <w:t>виконавчого комітету Хмільницької міської ради</w:t>
      </w:r>
      <w:r w:rsidR="009E6404" w:rsidRPr="0014257E">
        <w:rPr>
          <w:sz w:val="28"/>
          <w:szCs w:val="28"/>
          <w:lang w:val="uk-UA"/>
        </w:rPr>
        <w:t>.</w:t>
      </w:r>
    </w:p>
    <w:p w:rsidR="00A55733" w:rsidRDefault="00F46B79" w:rsidP="009E6404">
      <w:pPr>
        <w:pStyle w:val="a3"/>
        <w:shd w:val="clear" w:color="auto" w:fill="FFFFFF"/>
        <w:spacing w:before="0" w:beforeAutospacing="0" w:after="168" w:afterAutospacing="0"/>
        <w:jc w:val="both"/>
        <w:rPr>
          <w:b/>
          <w:sz w:val="28"/>
          <w:szCs w:val="28"/>
          <w:u w:val="single"/>
          <w:lang w:val="uk-UA"/>
        </w:rPr>
      </w:pPr>
      <w:r>
        <w:rPr>
          <w:sz w:val="28"/>
          <w:szCs w:val="28"/>
          <w:lang w:val="uk-UA"/>
        </w:rPr>
        <w:tab/>
      </w:r>
      <w:r w:rsidRPr="00B31D92">
        <w:rPr>
          <w:sz w:val="28"/>
          <w:szCs w:val="28"/>
          <w:lang w:val="uk-UA"/>
        </w:rPr>
        <w:t xml:space="preserve">За період проведення громадського обговорення та електронних консультацій з громадськістю </w:t>
      </w:r>
      <w:r w:rsidRPr="002C0528">
        <w:rPr>
          <w:b/>
          <w:sz w:val="28"/>
          <w:szCs w:val="28"/>
          <w:u w:val="single"/>
          <w:lang w:val="uk-UA"/>
        </w:rPr>
        <w:t xml:space="preserve">надійшли такі </w:t>
      </w:r>
      <w:r w:rsidR="00310500">
        <w:rPr>
          <w:b/>
          <w:sz w:val="28"/>
          <w:szCs w:val="28"/>
          <w:u w:val="single"/>
          <w:lang w:val="uk-UA"/>
        </w:rPr>
        <w:t xml:space="preserve">письмові </w:t>
      </w:r>
      <w:r w:rsidRPr="002C0528">
        <w:rPr>
          <w:b/>
          <w:sz w:val="28"/>
          <w:szCs w:val="28"/>
          <w:u w:val="single"/>
          <w:lang w:val="uk-UA"/>
        </w:rPr>
        <w:t xml:space="preserve">ПРОПОЗИЦІЇ: </w:t>
      </w:r>
    </w:p>
    <w:p w:rsidR="004D093D" w:rsidRDefault="004D093D" w:rsidP="004D093D">
      <w:pPr>
        <w:pStyle w:val="a3"/>
        <w:shd w:val="clear" w:color="auto" w:fill="FFFFFF"/>
        <w:spacing w:before="0" w:beforeAutospacing="0" w:after="168" w:afterAutospacing="0"/>
        <w:ind w:firstLine="709"/>
        <w:jc w:val="both"/>
        <w:rPr>
          <w:bCs/>
          <w:sz w:val="28"/>
          <w:szCs w:val="28"/>
          <w:lang w:val="uk-UA"/>
        </w:rPr>
      </w:pPr>
      <w:r w:rsidRPr="00D0426F">
        <w:rPr>
          <w:b/>
          <w:sz w:val="28"/>
          <w:szCs w:val="28"/>
          <w:lang w:val="uk-UA"/>
        </w:rPr>
        <w:t xml:space="preserve">1. </w:t>
      </w:r>
      <w:r w:rsidRPr="00D0426F">
        <w:rPr>
          <w:bCs/>
          <w:sz w:val="28"/>
          <w:szCs w:val="28"/>
          <w:lang w:val="uk-UA"/>
        </w:rPr>
        <w:t>Від жителів провулку Коцюбинського</w:t>
      </w:r>
      <w:r w:rsidR="003F7F15">
        <w:rPr>
          <w:bCs/>
          <w:sz w:val="28"/>
          <w:szCs w:val="28"/>
          <w:lang w:val="uk-UA"/>
        </w:rPr>
        <w:t xml:space="preserve"> </w:t>
      </w:r>
      <w:proofErr w:type="spellStart"/>
      <w:r w:rsidR="003F7F15">
        <w:rPr>
          <w:bCs/>
          <w:sz w:val="28"/>
          <w:szCs w:val="28"/>
          <w:lang w:val="uk-UA"/>
        </w:rPr>
        <w:t>м.</w:t>
      </w:r>
      <w:r w:rsidR="00D0426F">
        <w:rPr>
          <w:bCs/>
          <w:sz w:val="28"/>
          <w:szCs w:val="28"/>
          <w:lang w:val="uk-UA"/>
        </w:rPr>
        <w:t>Хмільника</w:t>
      </w:r>
      <w:proofErr w:type="spellEnd"/>
      <w:r w:rsidRPr="00D0426F">
        <w:rPr>
          <w:bCs/>
          <w:sz w:val="28"/>
          <w:szCs w:val="28"/>
          <w:lang w:val="uk-UA"/>
        </w:rPr>
        <w:t xml:space="preserve"> (колективне звернення  53 особи): запр</w:t>
      </w:r>
      <w:r>
        <w:rPr>
          <w:bCs/>
          <w:sz w:val="28"/>
          <w:szCs w:val="28"/>
          <w:lang w:val="uk-UA"/>
        </w:rPr>
        <w:t>опоновано перейменувати</w:t>
      </w:r>
      <w:r w:rsidR="00D0426F">
        <w:rPr>
          <w:bCs/>
          <w:sz w:val="28"/>
          <w:szCs w:val="28"/>
          <w:lang w:val="uk-UA"/>
        </w:rPr>
        <w:t xml:space="preserve"> в м. Хмільник</w:t>
      </w:r>
      <w:r>
        <w:rPr>
          <w:bCs/>
          <w:sz w:val="28"/>
          <w:szCs w:val="28"/>
          <w:lang w:val="uk-UA"/>
        </w:rPr>
        <w:t xml:space="preserve"> провулок Коцюбинського на вулицю Новака Дениса;</w:t>
      </w:r>
    </w:p>
    <w:p w:rsidR="00D0426F" w:rsidRDefault="004D093D" w:rsidP="00D0426F">
      <w:pPr>
        <w:pStyle w:val="a3"/>
        <w:shd w:val="clear" w:color="auto" w:fill="FFFFFF"/>
        <w:spacing w:before="0" w:beforeAutospacing="0" w:after="168" w:afterAutospacing="0"/>
        <w:ind w:firstLine="709"/>
        <w:jc w:val="both"/>
        <w:rPr>
          <w:bCs/>
          <w:sz w:val="28"/>
          <w:szCs w:val="28"/>
          <w:lang w:val="uk-UA"/>
        </w:rPr>
      </w:pPr>
      <w:r w:rsidRPr="00D0426F">
        <w:rPr>
          <w:b/>
          <w:sz w:val="28"/>
          <w:szCs w:val="28"/>
          <w:lang w:val="uk-UA"/>
        </w:rPr>
        <w:t>2.</w:t>
      </w:r>
      <w:r>
        <w:rPr>
          <w:bCs/>
          <w:sz w:val="28"/>
          <w:szCs w:val="28"/>
          <w:lang w:val="uk-UA"/>
        </w:rPr>
        <w:t xml:space="preserve"> </w:t>
      </w:r>
      <w:r w:rsidR="00D0426F">
        <w:rPr>
          <w:bCs/>
          <w:sz w:val="28"/>
          <w:szCs w:val="28"/>
          <w:lang w:val="uk-UA"/>
        </w:rPr>
        <w:t>Від Новак Лесі Володимирівни: запропоновано перейменувати в м. Хмільник провулок Коцюбинського на вулицю Новака Дениса;</w:t>
      </w:r>
    </w:p>
    <w:p w:rsidR="004D093D" w:rsidRDefault="00D0426F" w:rsidP="00D0426F">
      <w:pPr>
        <w:pStyle w:val="a3"/>
        <w:shd w:val="clear" w:color="auto" w:fill="FFFFFF"/>
        <w:spacing w:before="0" w:beforeAutospacing="0" w:after="168" w:afterAutospacing="0"/>
        <w:ind w:firstLine="709"/>
        <w:jc w:val="both"/>
        <w:rPr>
          <w:bCs/>
          <w:sz w:val="28"/>
          <w:szCs w:val="28"/>
          <w:lang w:val="uk-UA"/>
        </w:rPr>
      </w:pPr>
      <w:r w:rsidRPr="00D0426F">
        <w:rPr>
          <w:b/>
          <w:sz w:val="28"/>
          <w:szCs w:val="28"/>
          <w:lang w:val="uk-UA"/>
        </w:rPr>
        <w:t xml:space="preserve">3. </w:t>
      </w:r>
      <w:r w:rsidRPr="00D0426F">
        <w:rPr>
          <w:bCs/>
          <w:sz w:val="28"/>
          <w:szCs w:val="28"/>
          <w:lang w:val="uk-UA"/>
        </w:rPr>
        <w:t xml:space="preserve">Від жителів вулиці Молодіжна </w:t>
      </w:r>
      <w:proofErr w:type="spellStart"/>
      <w:r w:rsidRPr="00D0426F">
        <w:rPr>
          <w:bCs/>
          <w:sz w:val="28"/>
          <w:szCs w:val="28"/>
          <w:lang w:val="uk-UA"/>
        </w:rPr>
        <w:t>с.Великий</w:t>
      </w:r>
      <w:proofErr w:type="spellEnd"/>
      <w:r w:rsidRPr="00D0426F">
        <w:rPr>
          <w:bCs/>
          <w:sz w:val="28"/>
          <w:szCs w:val="28"/>
          <w:lang w:val="uk-UA"/>
        </w:rPr>
        <w:t xml:space="preserve"> Митник</w:t>
      </w:r>
      <w:r>
        <w:rPr>
          <w:bCs/>
          <w:sz w:val="28"/>
          <w:szCs w:val="28"/>
          <w:lang w:val="uk-UA"/>
        </w:rPr>
        <w:t xml:space="preserve"> (колективне звернення 28 осіб): з</w:t>
      </w:r>
      <w:r w:rsidR="003F7F15">
        <w:rPr>
          <w:bCs/>
          <w:sz w:val="28"/>
          <w:szCs w:val="28"/>
          <w:lang w:val="uk-UA"/>
        </w:rPr>
        <w:t xml:space="preserve">апропоновано перейменувати в </w:t>
      </w:r>
      <w:proofErr w:type="spellStart"/>
      <w:r w:rsidR="003F7F15">
        <w:rPr>
          <w:bCs/>
          <w:sz w:val="28"/>
          <w:szCs w:val="28"/>
          <w:lang w:val="uk-UA"/>
        </w:rPr>
        <w:t>с.</w:t>
      </w:r>
      <w:r>
        <w:rPr>
          <w:bCs/>
          <w:sz w:val="28"/>
          <w:szCs w:val="28"/>
          <w:lang w:val="uk-UA"/>
        </w:rPr>
        <w:t>Великий</w:t>
      </w:r>
      <w:proofErr w:type="spellEnd"/>
      <w:r>
        <w:rPr>
          <w:bCs/>
          <w:sz w:val="28"/>
          <w:szCs w:val="28"/>
          <w:lang w:val="uk-UA"/>
        </w:rPr>
        <w:t xml:space="preserve"> Митник вулицю Молодіжна на вулицю </w:t>
      </w:r>
      <w:proofErr w:type="spellStart"/>
      <w:r>
        <w:rPr>
          <w:bCs/>
          <w:sz w:val="28"/>
          <w:szCs w:val="28"/>
          <w:lang w:val="uk-UA"/>
        </w:rPr>
        <w:t>Соколюка</w:t>
      </w:r>
      <w:proofErr w:type="spellEnd"/>
      <w:r>
        <w:rPr>
          <w:bCs/>
          <w:sz w:val="28"/>
          <w:szCs w:val="28"/>
          <w:lang w:val="uk-UA"/>
        </w:rPr>
        <w:t xml:space="preserve"> Віктора.</w:t>
      </w:r>
    </w:p>
    <w:p w:rsidR="00310480" w:rsidRPr="00310480" w:rsidRDefault="00310480" w:rsidP="00D0426F">
      <w:pPr>
        <w:pStyle w:val="a3"/>
        <w:shd w:val="clear" w:color="auto" w:fill="FFFFFF"/>
        <w:spacing w:before="0" w:beforeAutospacing="0" w:after="168" w:afterAutospacing="0"/>
        <w:ind w:firstLine="709"/>
        <w:jc w:val="both"/>
        <w:rPr>
          <w:b/>
          <w:sz w:val="28"/>
          <w:szCs w:val="28"/>
          <w:lang w:val="uk-UA"/>
        </w:rPr>
      </w:pPr>
      <w:r w:rsidRPr="00310480">
        <w:rPr>
          <w:b/>
          <w:sz w:val="28"/>
          <w:szCs w:val="28"/>
          <w:lang w:val="uk-UA"/>
        </w:rPr>
        <w:t xml:space="preserve">4. </w:t>
      </w:r>
      <w:r w:rsidRPr="0024123A">
        <w:rPr>
          <w:bCs/>
          <w:sz w:val="28"/>
          <w:szCs w:val="28"/>
          <w:lang w:val="uk-UA"/>
        </w:rPr>
        <w:t xml:space="preserve">Від </w:t>
      </w:r>
      <w:r w:rsidR="0024123A">
        <w:rPr>
          <w:bCs/>
          <w:sz w:val="28"/>
          <w:szCs w:val="28"/>
          <w:lang w:val="uk-UA"/>
        </w:rPr>
        <w:t>Побережної А.: запропоновано перейменувати в м. Хмільник вул. 1 Травня на вул. Центральна.</w:t>
      </w:r>
    </w:p>
    <w:p w:rsidR="00A46004" w:rsidRDefault="00310480" w:rsidP="00D0426F">
      <w:pPr>
        <w:pStyle w:val="a3"/>
        <w:shd w:val="clear" w:color="auto" w:fill="FFFFFF"/>
        <w:spacing w:before="0" w:beforeAutospacing="0" w:after="168" w:afterAutospacing="0"/>
        <w:ind w:firstLine="709"/>
        <w:jc w:val="both"/>
        <w:rPr>
          <w:bCs/>
          <w:sz w:val="28"/>
          <w:szCs w:val="28"/>
          <w:lang w:val="uk-UA"/>
        </w:rPr>
      </w:pPr>
      <w:r>
        <w:rPr>
          <w:b/>
          <w:sz w:val="28"/>
          <w:szCs w:val="28"/>
          <w:lang w:val="uk-UA"/>
        </w:rPr>
        <w:t>5</w:t>
      </w:r>
      <w:r w:rsidR="00A46004" w:rsidRPr="00A46004">
        <w:rPr>
          <w:b/>
          <w:sz w:val="28"/>
          <w:szCs w:val="28"/>
          <w:lang w:val="uk-UA"/>
        </w:rPr>
        <w:t>.</w:t>
      </w:r>
      <w:r w:rsidR="00A46004">
        <w:rPr>
          <w:bCs/>
          <w:sz w:val="28"/>
          <w:szCs w:val="28"/>
          <w:lang w:val="uk-UA"/>
        </w:rPr>
        <w:t xml:space="preserve"> Від управління містобудування та архітектури Хмільницької міської ради: запропоновано перейменувати в м. Хмільник наступні вулиці та провулки:</w:t>
      </w:r>
    </w:p>
    <w:p w:rsidR="00A46004" w:rsidRDefault="0020020F" w:rsidP="00A46004">
      <w:pPr>
        <w:pStyle w:val="a3"/>
        <w:shd w:val="clear" w:color="auto" w:fill="FFFFFF"/>
        <w:spacing w:before="0" w:beforeAutospacing="0" w:after="0" w:afterAutospacing="0"/>
        <w:ind w:firstLine="709"/>
        <w:jc w:val="both"/>
        <w:rPr>
          <w:bCs/>
          <w:sz w:val="28"/>
          <w:szCs w:val="28"/>
          <w:lang w:val="uk-UA"/>
        </w:rPr>
      </w:pPr>
      <w:r>
        <w:rPr>
          <w:bCs/>
          <w:sz w:val="28"/>
          <w:szCs w:val="28"/>
          <w:lang w:val="uk-UA"/>
        </w:rPr>
        <w:t>-</w:t>
      </w:r>
      <w:r w:rsidR="00A46004">
        <w:rPr>
          <w:bCs/>
          <w:sz w:val="28"/>
          <w:szCs w:val="28"/>
          <w:lang w:val="uk-UA"/>
        </w:rPr>
        <w:t xml:space="preserve"> вул./1-2 пров. Чайковського на  вул./1-2 пров. Коновалюка Федор</w:t>
      </w:r>
      <w:r w:rsidR="003F7F15">
        <w:rPr>
          <w:bCs/>
          <w:sz w:val="28"/>
          <w:szCs w:val="28"/>
          <w:lang w:val="uk-UA"/>
        </w:rPr>
        <w:t>а</w:t>
      </w:r>
      <w:r>
        <w:rPr>
          <w:bCs/>
          <w:sz w:val="28"/>
          <w:szCs w:val="28"/>
          <w:lang w:val="uk-UA"/>
        </w:rPr>
        <w:t>;</w:t>
      </w:r>
    </w:p>
    <w:p w:rsidR="00A46004" w:rsidRDefault="0020020F" w:rsidP="00A46004">
      <w:pPr>
        <w:pStyle w:val="a3"/>
        <w:shd w:val="clear" w:color="auto" w:fill="FFFFFF"/>
        <w:spacing w:before="0" w:beforeAutospacing="0" w:after="0" w:afterAutospacing="0"/>
        <w:ind w:firstLine="709"/>
        <w:jc w:val="both"/>
        <w:rPr>
          <w:bCs/>
          <w:sz w:val="28"/>
          <w:szCs w:val="28"/>
          <w:lang w:val="uk-UA"/>
        </w:rPr>
      </w:pPr>
      <w:r>
        <w:rPr>
          <w:bCs/>
          <w:sz w:val="28"/>
          <w:szCs w:val="28"/>
          <w:lang w:val="uk-UA"/>
        </w:rPr>
        <w:t>-</w:t>
      </w:r>
      <w:r w:rsidR="00A46004">
        <w:rPr>
          <w:bCs/>
          <w:sz w:val="28"/>
          <w:szCs w:val="28"/>
          <w:lang w:val="uk-UA"/>
        </w:rPr>
        <w:t xml:space="preserve"> вул. Гоголя на вул. Потебні Олександра</w:t>
      </w:r>
      <w:r>
        <w:rPr>
          <w:bCs/>
          <w:sz w:val="28"/>
          <w:szCs w:val="28"/>
          <w:lang w:val="uk-UA"/>
        </w:rPr>
        <w:t>;</w:t>
      </w:r>
    </w:p>
    <w:p w:rsidR="00A46004" w:rsidRDefault="0020020F" w:rsidP="00A46004">
      <w:pPr>
        <w:pStyle w:val="a3"/>
        <w:shd w:val="clear" w:color="auto" w:fill="FFFFFF"/>
        <w:spacing w:before="0" w:beforeAutospacing="0" w:after="0" w:afterAutospacing="0"/>
        <w:ind w:firstLine="709"/>
        <w:jc w:val="both"/>
        <w:rPr>
          <w:bCs/>
          <w:sz w:val="28"/>
          <w:szCs w:val="28"/>
          <w:lang w:val="uk-UA"/>
        </w:rPr>
      </w:pPr>
      <w:r>
        <w:rPr>
          <w:bCs/>
          <w:sz w:val="28"/>
          <w:szCs w:val="28"/>
          <w:lang w:val="uk-UA"/>
        </w:rPr>
        <w:t>-</w:t>
      </w:r>
      <w:r w:rsidR="00A46004">
        <w:rPr>
          <w:bCs/>
          <w:sz w:val="28"/>
          <w:szCs w:val="28"/>
          <w:lang w:val="uk-UA"/>
        </w:rPr>
        <w:t xml:space="preserve"> вул. Висоцького – вул. Павличка Дмитра</w:t>
      </w:r>
      <w:r>
        <w:rPr>
          <w:bCs/>
          <w:sz w:val="28"/>
          <w:szCs w:val="28"/>
          <w:lang w:val="uk-UA"/>
        </w:rPr>
        <w:t>.</w:t>
      </w:r>
    </w:p>
    <w:p w:rsidR="00A46004" w:rsidRPr="00D0426F" w:rsidRDefault="00A46004" w:rsidP="00A46004">
      <w:pPr>
        <w:pStyle w:val="a3"/>
        <w:shd w:val="clear" w:color="auto" w:fill="FFFFFF"/>
        <w:spacing w:before="0" w:beforeAutospacing="0" w:after="0" w:afterAutospacing="0"/>
        <w:ind w:firstLine="709"/>
        <w:jc w:val="both"/>
        <w:rPr>
          <w:bCs/>
          <w:sz w:val="28"/>
          <w:szCs w:val="28"/>
          <w:lang w:val="uk-UA"/>
        </w:rPr>
      </w:pPr>
    </w:p>
    <w:p w:rsidR="003F0D0C" w:rsidRPr="00B045FA" w:rsidRDefault="009E6404" w:rsidP="00B045FA">
      <w:pPr>
        <w:pStyle w:val="a3"/>
        <w:shd w:val="clear" w:color="auto" w:fill="FFFFFF"/>
        <w:spacing w:before="0" w:beforeAutospacing="0" w:after="168" w:afterAutospacing="0"/>
        <w:ind w:firstLine="708"/>
        <w:jc w:val="both"/>
        <w:rPr>
          <w:sz w:val="28"/>
          <w:szCs w:val="28"/>
        </w:rPr>
      </w:pPr>
      <w:r w:rsidRPr="00E542B2">
        <w:rPr>
          <w:sz w:val="28"/>
          <w:szCs w:val="28"/>
          <w:lang w:val="uk-UA"/>
        </w:rPr>
        <w:t>Ч</w:t>
      </w:r>
      <w:r w:rsidR="003F0D0C" w:rsidRPr="00E542B2">
        <w:rPr>
          <w:sz w:val="28"/>
          <w:szCs w:val="28"/>
          <w:lang w:val="uk-UA"/>
        </w:rPr>
        <w:t xml:space="preserve">ерез платформу електронної демократії </w:t>
      </w:r>
      <w:r w:rsidR="001A1AEC" w:rsidRPr="00E542B2">
        <w:rPr>
          <w:sz w:val="28"/>
          <w:szCs w:val="28"/>
          <w:lang w:val="uk-UA"/>
        </w:rPr>
        <w:t xml:space="preserve">е-ДЕМ </w:t>
      </w:r>
      <w:r w:rsidR="003F0D0C" w:rsidRPr="00E542B2">
        <w:rPr>
          <w:sz w:val="28"/>
          <w:szCs w:val="28"/>
          <w:lang w:val="uk-UA"/>
        </w:rPr>
        <w:t>«Консультації з громадськістю</w:t>
      </w:r>
      <w:r w:rsidR="001A1AEC" w:rsidRPr="00E542B2">
        <w:rPr>
          <w:sz w:val="28"/>
          <w:szCs w:val="28"/>
          <w:lang w:val="uk-UA"/>
        </w:rPr>
        <w:t xml:space="preserve">» </w:t>
      </w:r>
      <w:hyperlink r:id="rId13" w:history="1">
        <w:r w:rsidR="00B045FA" w:rsidRPr="00B045FA">
          <w:rPr>
            <w:rStyle w:val="a4"/>
            <w:color w:val="auto"/>
            <w:sz w:val="28"/>
            <w:szCs w:val="28"/>
          </w:rPr>
          <w:t>https://consult.e-dem.ua/consultations/527</w:t>
        </w:r>
      </w:hyperlink>
      <w:r w:rsidR="003F7F15">
        <w:rPr>
          <w:lang w:val="uk-UA"/>
        </w:rPr>
        <w:t xml:space="preserve"> </w:t>
      </w:r>
      <w:r w:rsidR="001A1AEC" w:rsidRPr="00E542B2">
        <w:rPr>
          <w:sz w:val="28"/>
          <w:szCs w:val="28"/>
          <w:lang w:val="uk-UA"/>
        </w:rPr>
        <w:t>пропозиції не надходили.</w:t>
      </w:r>
    </w:p>
    <w:p w:rsidR="002C0528" w:rsidRDefault="001A1AEC" w:rsidP="001A1AEC">
      <w:pPr>
        <w:pStyle w:val="a3"/>
        <w:shd w:val="clear" w:color="auto" w:fill="FFFFFF"/>
        <w:spacing w:before="0" w:beforeAutospacing="0" w:after="168" w:afterAutospacing="0"/>
        <w:ind w:firstLine="708"/>
        <w:jc w:val="both"/>
        <w:rPr>
          <w:lang w:val="uk-UA"/>
        </w:rPr>
      </w:pPr>
      <w:r w:rsidRPr="00E542B2">
        <w:rPr>
          <w:sz w:val="28"/>
          <w:szCs w:val="28"/>
          <w:lang w:val="uk-UA"/>
        </w:rPr>
        <w:t>Звіт про результати</w:t>
      </w:r>
      <w:r>
        <w:rPr>
          <w:color w:val="000000"/>
          <w:sz w:val="28"/>
          <w:szCs w:val="28"/>
          <w:lang w:val="uk-UA"/>
        </w:rPr>
        <w:t xml:space="preserve"> громадського обговорення та пропозиції від жителів громади будуть розглянуті на засіданні </w:t>
      </w:r>
      <w:r w:rsidRPr="001A1AEC">
        <w:rPr>
          <w:rStyle w:val="a5"/>
          <w:b w:val="0"/>
          <w:sz w:val="28"/>
          <w:szCs w:val="28"/>
          <w:lang w:val="uk-UA"/>
        </w:rPr>
        <w:t>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r w:rsidR="002C0528">
        <w:rPr>
          <w:rStyle w:val="a5"/>
          <w:b w:val="0"/>
          <w:sz w:val="28"/>
          <w:szCs w:val="28"/>
          <w:lang w:val="uk-UA"/>
        </w:rPr>
        <w:t xml:space="preserve"> (</w:t>
      </w:r>
      <w:r w:rsidR="002C0528" w:rsidRPr="002C0528">
        <w:rPr>
          <w:rStyle w:val="a5"/>
          <w:b w:val="0"/>
          <w:i/>
          <w:sz w:val="28"/>
          <w:szCs w:val="28"/>
          <w:lang w:val="uk-UA"/>
        </w:rPr>
        <w:t>Топонімічна комісія</w:t>
      </w:r>
      <w:r w:rsidR="002C0528">
        <w:rPr>
          <w:rStyle w:val="a5"/>
          <w:b w:val="0"/>
          <w:sz w:val="28"/>
          <w:szCs w:val="28"/>
          <w:lang w:val="uk-UA"/>
        </w:rPr>
        <w:t>)</w:t>
      </w:r>
      <w:r>
        <w:rPr>
          <w:rStyle w:val="a5"/>
          <w:b w:val="0"/>
          <w:sz w:val="28"/>
          <w:szCs w:val="28"/>
          <w:lang w:val="uk-UA"/>
        </w:rPr>
        <w:t>.</w:t>
      </w:r>
      <w:r w:rsidR="002C0528" w:rsidRPr="002C0528">
        <w:rPr>
          <w:lang w:val="uk-UA"/>
        </w:rPr>
        <w:t xml:space="preserve"> </w:t>
      </w:r>
    </w:p>
    <w:p w:rsidR="001A1AEC" w:rsidRDefault="002C0528" w:rsidP="001A1AEC">
      <w:pPr>
        <w:pStyle w:val="a3"/>
        <w:shd w:val="clear" w:color="auto" w:fill="FFFFFF"/>
        <w:spacing w:before="0" w:beforeAutospacing="0" w:after="168" w:afterAutospacing="0"/>
        <w:ind w:firstLine="708"/>
        <w:jc w:val="both"/>
        <w:rPr>
          <w:rStyle w:val="a5"/>
          <w:b w:val="0"/>
          <w:sz w:val="28"/>
          <w:szCs w:val="28"/>
          <w:lang w:val="uk-UA"/>
        </w:rPr>
      </w:pPr>
      <w:r>
        <w:rPr>
          <w:rStyle w:val="a5"/>
          <w:b w:val="0"/>
          <w:sz w:val="28"/>
          <w:szCs w:val="28"/>
          <w:lang w:val="uk-UA"/>
        </w:rPr>
        <w:t>На підставі п</w:t>
      </w:r>
      <w:r w:rsidR="001A1AEC">
        <w:rPr>
          <w:rStyle w:val="a5"/>
          <w:b w:val="0"/>
          <w:sz w:val="28"/>
          <w:szCs w:val="28"/>
          <w:lang w:val="uk-UA"/>
        </w:rPr>
        <w:t>ротокольн</w:t>
      </w:r>
      <w:r>
        <w:rPr>
          <w:rStyle w:val="a5"/>
          <w:b w:val="0"/>
          <w:sz w:val="28"/>
          <w:szCs w:val="28"/>
          <w:lang w:val="uk-UA"/>
        </w:rPr>
        <w:t>их</w:t>
      </w:r>
      <w:r w:rsidR="001A1AEC">
        <w:rPr>
          <w:rStyle w:val="a5"/>
          <w:b w:val="0"/>
          <w:sz w:val="28"/>
          <w:szCs w:val="28"/>
          <w:lang w:val="uk-UA"/>
        </w:rPr>
        <w:t xml:space="preserve"> рекомендаці</w:t>
      </w:r>
      <w:r>
        <w:rPr>
          <w:rStyle w:val="a5"/>
          <w:b w:val="0"/>
          <w:sz w:val="28"/>
          <w:szCs w:val="28"/>
          <w:lang w:val="uk-UA"/>
        </w:rPr>
        <w:t>й</w:t>
      </w:r>
      <w:r w:rsidR="001A1AEC">
        <w:rPr>
          <w:rStyle w:val="a5"/>
          <w:b w:val="0"/>
          <w:sz w:val="28"/>
          <w:szCs w:val="28"/>
          <w:lang w:val="uk-UA"/>
        </w:rPr>
        <w:t xml:space="preserve"> </w:t>
      </w:r>
      <w:r>
        <w:rPr>
          <w:rStyle w:val="a5"/>
          <w:b w:val="0"/>
          <w:sz w:val="28"/>
          <w:szCs w:val="28"/>
          <w:lang w:val="uk-UA"/>
        </w:rPr>
        <w:t xml:space="preserve">Топонімічної комісії буде напрацьований відповідний </w:t>
      </w:r>
      <w:proofErr w:type="spellStart"/>
      <w:r w:rsidR="0020020F">
        <w:rPr>
          <w:rStyle w:val="a5"/>
          <w:b w:val="0"/>
          <w:sz w:val="28"/>
          <w:szCs w:val="28"/>
          <w:lang w:val="uk-UA"/>
        </w:rPr>
        <w:t>про</w:t>
      </w:r>
      <w:r w:rsidR="003F7F15">
        <w:rPr>
          <w:rStyle w:val="a5"/>
          <w:b w:val="0"/>
          <w:sz w:val="28"/>
          <w:szCs w:val="28"/>
          <w:lang w:val="uk-UA"/>
        </w:rPr>
        <w:t>є</w:t>
      </w:r>
      <w:r w:rsidR="0020020F">
        <w:rPr>
          <w:rStyle w:val="a5"/>
          <w:b w:val="0"/>
          <w:sz w:val="28"/>
          <w:szCs w:val="28"/>
          <w:lang w:val="uk-UA"/>
        </w:rPr>
        <w:t>кт</w:t>
      </w:r>
      <w:proofErr w:type="spellEnd"/>
      <w:r>
        <w:rPr>
          <w:rStyle w:val="a5"/>
          <w:b w:val="0"/>
          <w:sz w:val="28"/>
          <w:szCs w:val="28"/>
          <w:lang w:val="uk-UA"/>
        </w:rPr>
        <w:t xml:space="preserve"> рішення та внесений на сесію міської ради для затвердження.  </w:t>
      </w:r>
    </w:p>
    <w:p w:rsidR="002C0528" w:rsidRPr="002C0528" w:rsidRDefault="00E114C4" w:rsidP="00E15F6E">
      <w:pPr>
        <w:ind w:firstLine="708"/>
        <w:jc w:val="both"/>
        <w:rPr>
          <w:rFonts w:ascii="Times New Roman" w:hAnsi="Times New Roman" w:cs="Times New Roman"/>
          <w:b/>
          <w:bCs/>
          <w:i/>
          <w:color w:val="000000"/>
          <w:sz w:val="28"/>
          <w:szCs w:val="28"/>
          <w:bdr w:val="none" w:sz="0" w:space="0" w:color="auto" w:frame="1"/>
          <w:lang w:val="uk-UA"/>
        </w:rPr>
      </w:pPr>
      <w:r w:rsidRPr="002C0528">
        <w:rPr>
          <w:rFonts w:ascii="Times New Roman" w:hAnsi="Times New Roman" w:cs="Times New Roman"/>
          <w:b/>
          <w:bCs/>
          <w:i/>
          <w:color w:val="000000"/>
          <w:sz w:val="28"/>
          <w:szCs w:val="28"/>
          <w:bdr w:val="none" w:sz="0" w:space="0" w:color="auto" w:frame="1"/>
          <w:lang w:val="uk-UA"/>
        </w:rPr>
        <w:t>Управлінн</w:t>
      </w:r>
      <w:r w:rsidR="001C0F6A" w:rsidRPr="002C0528">
        <w:rPr>
          <w:rFonts w:ascii="Times New Roman" w:hAnsi="Times New Roman" w:cs="Times New Roman"/>
          <w:b/>
          <w:bCs/>
          <w:i/>
          <w:color w:val="000000"/>
          <w:sz w:val="28"/>
          <w:szCs w:val="28"/>
          <w:bdr w:val="none" w:sz="0" w:space="0" w:color="auto" w:frame="1"/>
          <w:lang w:val="uk-UA"/>
        </w:rPr>
        <w:t>я</w:t>
      </w:r>
      <w:r w:rsidRPr="002C0528">
        <w:rPr>
          <w:rFonts w:ascii="Times New Roman" w:hAnsi="Times New Roman" w:cs="Times New Roman"/>
          <w:b/>
          <w:bCs/>
          <w:i/>
          <w:color w:val="000000"/>
          <w:sz w:val="28"/>
          <w:szCs w:val="28"/>
          <w:bdr w:val="none" w:sz="0" w:space="0" w:color="auto" w:frame="1"/>
          <w:lang w:val="uk-UA"/>
        </w:rPr>
        <w:t xml:space="preserve"> містобудування та архітектури Хмільницької міської ради </w:t>
      </w:r>
    </w:p>
    <w:p w:rsidR="003F0D0C" w:rsidRPr="002C0528" w:rsidRDefault="002C0528" w:rsidP="00E15F6E">
      <w:pPr>
        <w:ind w:firstLine="708"/>
        <w:jc w:val="both"/>
        <w:rPr>
          <w:rFonts w:ascii="Times New Roman" w:hAnsi="Times New Roman" w:cs="Times New Roman"/>
          <w:b/>
          <w:bCs/>
          <w:i/>
          <w:sz w:val="28"/>
          <w:szCs w:val="28"/>
          <w:lang w:val="uk-UA"/>
        </w:rPr>
      </w:pPr>
      <w:r w:rsidRPr="002C0528">
        <w:rPr>
          <w:rFonts w:ascii="Times New Roman" w:hAnsi="Times New Roman" w:cs="Times New Roman"/>
          <w:b/>
          <w:bCs/>
          <w:i/>
          <w:color w:val="000000"/>
          <w:sz w:val="28"/>
          <w:szCs w:val="28"/>
          <w:bdr w:val="none" w:sz="0" w:space="0" w:color="auto" w:frame="1"/>
          <w:lang w:val="uk-UA"/>
        </w:rPr>
        <w:t xml:space="preserve">Відділ інформаційної діяльності та комунікацій із громадськістю Хмільницької міської ради </w:t>
      </w:r>
      <w:r w:rsidR="00E114C4" w:rsidRPr="002C0528">
        <w:rPr>
          <w:rFonts w:ascii="Times New Roman" w:hAnsi="Times New Roman" w:cs="Times New Roman"/>
          <w:b/>
          <w:bCs/>
          <w:i/>
          <w:color w:val="000000"/>
          <w:sz w:val="28"/>
          <w:szCs w:val="28"/>
          <w:bdr w:val="none" w:sz="0" w:space="0" w:color="auto" w:frame="1"/>
          <w:lang w:val="uk-UA"/>
        </w:rPr>
        <w:t xml:space="preserve"> </w:t>
      </w:r>
    </w:p>
    <w:p w:rsidR="003F0D0C" w:rsidRPr="0014257E" w:rsidRDefault="00E114C4" w:rsidP="00E114C4">
      <w:pPr>
        <w:jc w:val="right"/>
        <w:rPr>
          <w:rFonts w:ascii="Times New Roman" w:hAnsi="Times New Roman" w:cs="Times New Roman"/>
          <w:b/>
          <w:bCs/>
          <w:sz w:val="28"/>
          <w:szCs w:val="28"/>
          <w:lang w:val="uk-UA"/>
        </w:rPr>
      </w:pPr>
      <w:bookmarkStart w:id="0" w:name="_GoBack"/>
      <w:bookmarkEnd w:id="0"/>
      <w:r w:rsidRPr="0014257E">
        <w:rPr>
          <w:rFonts w:ascii="Times New Roman" w:hAnsi="Times New Roman" w:cs="Times New Roman"/>
          <w:b/>
          <w:bCs/>
          <w:sz w:val="28"/>
          <w:szCs w:val="28"/>
          <w:lang w:val="uk-UA"/>
        </w:rPr>
        <w:t xml:space="preserve"> </w:t>
      </w:r>
    </w:p>
    <w:sectPr w:rsidR="003F0D0C" w:rsidRPr="0014257E" w:rsidSect="00E15F6E">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0"/>
  <w:displayVerticalDrawingGridEvery w:val="2"/>
  <w:characterSpacingControl w:val="doNotCompress"/>
  <w:compat/>
  <w:rsids>
    <w:rsidRoot w:val="00C3275C"/>
    <w:rsid w:val="00002122"/>
    <w:rsid w:val="00010985"/>
    <w:rsid w:val="000163B0"/>
    <w:rsid w:val="00016427"/>
    <w:rsid w:val="000657C7"/>
    <w:rsid w:val="0007679D"/>
    <w:rsid w:val="000B7349"/>
    <w:rsid w:val="000D625C"/>
    <w:rsid w:val="000E426D"/>
    <w:rsid w:val="00107E05"/>
    <w:rsid w:val="00137647"/>
    <w:rsid w:val="0014257E"/>
    <w:rsid w:val="001A1AEC"/>
    <w:rsid w:val="001A271B"/>
    <w:rsid w:val="001C0F6A"/>
    <w:rsid w:val="001C5EB9"/>
    <w:rsid w:val="0020020F"/>
    <w:rsid w:val="002120F8"/>
    <w:rsid w:val="0024123A"/>
    <w:rsid w:val="002C0528"/>
    <w:rsid w:val="002C43F8"/>
    <w:rsid w:val="002F028F"/>
    <w:rsid w:val="00310480"/>
    <w:rsid w:val="00310500"/>
    <w:rsid w:val="00381A9D"/>
    <w:rsid w:val="003F0D0C"/>
    <w:rsid w:val="003F2196"/>
    <w:rsid w:val="003F7F15"/>
    <w:rsid w:val="00421F48"/>
    <w:rsid w:val="004C7189"/>
    <w:rsid w:val="004D093D"/>
    <w:rsid w:val="00513FA1"/>
    <w:rsid w:val="00541770"/>
    <w:rsid w:val="005B68E5"/>
    <w:rsid w:val="00674451"/>
    <w:rsid w:val="006A049A"/>
    <w:rsid w:val="006E5448"/>
    <w:rsid w:val="007F6F15"/>
    <w:rsid w:val="008D6BC2"/>
    <w:rsid w:val="008E5201"/>
    <w:rsid w:val="00923C33"/>
    <w:rsid w:val="0094288F"/>
    <w:rsid w:val="009A05F2"/>
    <w:rsid w:val="009D25F1"/>
    <w:rsid w:val="009E6404"/>
    <w:rsid w:val="00A46004"/>
    <w:rsid w:val="00A55733"/>
    <w:rsid w:val="00AC4F06"/>
    <w:rsid w:val="00AF5D10"/>
    <w:rsid w:val="00B045FA"/>
    <w:rsid w:val="00B1249F"/>
    <w:rsid w:val="00B31D92"/>
    <w:rsid w:val="00B94AB8"/>
    <w:rsid w:val="00BB6CCD"/>
    <w:rsid w:val="00C148BE"/>
    <w:rsid w:val="00C3275C"/>
    <w:rsid w:val="00CA3DF8"/>
    <w:rsid w:val="00CA6C39"/>
    <w:rsid w:val="00D0426F"/>
    <w:rsid w:val="00D3298F"/>
    <w:rsid w:val="00D9278D"/>
    <w:rsid w:val="00DD2EC8"/>
    <w:rsid w:val="00DE228F"/>
    <w:rsid w:val="00E114C4"/>
    <w:rsid w:val="00E15F6E"/>
    <w:rsid w:val="00E542B2"/>
    <w:rsid w:val="00E578F2"/>
    <w:rsid w:val="00F04BDC"/>
    <w:rsid w:val="00F46B79"/>
    <w:rsid w:val="00F9297A"/>
    <w:rsid w:val="00FB5FD0"/>
    <w:rsid w:val="00FC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C7"/>
  </w:style>
  <w:style w:type="paragraph" w:styleId="1">
    <w:name w:val="heading 1"/>
    <w:basedOn w:val="a"/>
    <w:link w:val="10"/>
    <w:uiPriority w:val="9"/>
    <w:qFormat/>
    <w:rsid w:val="003F0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D0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F0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F0D0C"/>
    <w:rPr>
      <w:color w:val="0000FF"/>
      <w:u w:val="single"/>
    </w:rPr>
  </w:style>
  <w:style w:type="character" w:styleId="a5">
    <w:name w:val="Strong"/>
    <w:basedOn w:val="a0"/>
    <w:uiPriority w:val="22"/>
    <w:qFormat/>
    <w:rsid w:val="003F0D0C"/>
    <w:rPr>
      <w:b/>
      <w:bCs/>
    </w:rPr>
  </w:style>
  <w:style w:type="paragraph" w:styleId="a6">
    <w:name w:val="header"/>
    <w:basedOn w:val="a"/>
    <w:link w:val="a7"/>
    <w:uiPriority w:val="99"/>
    <w:rsid w:val="006A049A"/>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7">
    <w:name w:val="Верхний колонтитул Знак"/>
    <w:basedOn w:val="a0"/>
    <w:link w:val="a6"/>
    <w:uiPriority w:val="99"/>
    <w:rsid w:val="006A049A"/>
    <w:rPr>
      <w:rFonts w:ascii="Times New Roman" w:eastAsia="Times New Roman" w:hAnsi="Times New Roman" w:cs="Times New Roman"/>
      <w:sz w:val="20"/>
      <w:szCs w:val="20"/>
      <w:lang w:val="uk-UA"/>
    </w:rPr>
  </w:style>
  <w:style w:type="character" w:customStyle="1" w:styleId="11">
    <w:name w:val="Неразрешенное упоминание1"/>
    <w:basedOn w:val="a0"/>
    <w:uiPriority w:val="99"/>
    <w:semiHidden/>
    <w:unhideWhenUsed/>
    <w:rsid w:val="005B68E5"/>
    <w:rPr>
      <w:color w:val="605E5C"/>
      <w:shd w:val="clear" w:color="auto" w:fill="E1DFDD"/>
    </w:rPr>
  </w:style>
  <w:style w:type="character" w:styleId="a8">
    <w:name w:val="FollowedHyperlink"/>
    <w:basedOn w:val="a0"/>
    <w:uiPriority w:val="99"/>
    <w:semiHidden/>
    <w:unhideWhenUsed/>
    <w:rsid w:val="000163B0"/>
    <w:rPr>
      <w:color w:val="954F72" w:themeColor="followedHyperlink"/>
      <w:u w:val="single"/>
    </w:rPr>
  </w:style>
  <w:style w:type="character" w:customStyle="1" w:styleId="UnresolvedMention">
    <w:name w:val="Unresolved Mention"/>
    <w:basedOn w:val="a0"/>
    <w:uiPriority w:val="99"/>
    <w:semiHidden/>
    <w:unhideWhenUsed/>
    <w:rsid w:val="000163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8279455">
      <w:bodyDiv w:val="1"/>
      <w:marLeft w:val="0"/>
      <w:marRight w:val="0"/>
      <w:marTop w:val="0"/>
      <w:marBottom w:val="0"/>
      <w:divBdr>
        <w:top w:val="none" w:sz="0" w:space="0" w:color="auto"/>
        <w:left w:val="none" w:sz="0" w:space="0" w:color="auto"/>
        <w:bottom w:val="none" w:sz="0" w:space="0" w:color="auto"/>
        <w:right w:val="none" w:sz="0" w:space="0" w:color="auto"/>
      </w:divBdr>
    </w:div>
    <w:div w:id="963121152">
      <w:bodyDiv w:val="1"/>
      <w:marLeft w:val="0"/>
      <w:marRight w:val="0"/>
      <w:marTop w:val="0"/>
      <w:marBottom w:val="0"/>
      <w:divBdr>
        <w:top w:val="none" w:sz="0" w:space="0" w:color="auto"/>
        <w:left w:val="none" w:sz="0" w:space="0" w:color="auto"/>
        <w:bottom w:val="none" w:sz="0" w:space="0" w:color="auto"/>
        <w:right w:val="none" w:sz="0" w:space="0" w:color="auto"/>
      </w:divBdr>
    </w:div>
    <w:div w:id="1180118515">
      <w:bodyDiv w:val="1"/>
      <w:marLeft w:val="0"/>
      <w:marRight w:val="0"/>
      <w:marTop w:val="0"/>
      <w:marBottom w:val="0"/>
      <w:divBdr>
        <w:top w:val="none" w:sz="0" w:space="0" w:color="auto"/>
        <w:left w:val="none" w:sz="0" w:space="0" w:color="auto"/>
        <w:bottom w:val="none" w:sz="0" w:space="0" w:color="auto"/>
        <w:right w:val="none" w:sz="0" w:space="0" w:color="auto"/>
      </w:divBdr>
    </w:div>
    <w:div w:id="12395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ekhmilnyk.gov.ua/uk/page/elektronni-konsultacii" TargetMode="External"/><Relationship Id="rId13" Type="http://schemas.openxmlformats.org/officeDocument/2006/relationships/hyperlink" Target="https://consult.e-dem.ua/consultations/527" TargetMode="External"/><Relationship Id="rId3" Type="http://schemas.openxmlformats.org/officeDocument/2006/relationships/webSettings" Target="webSettings.xml"/><Relationship Id="rId7" Type="http://schemas.openxmlformats.org/officeDocument/2006/relationships/hyperlink" Target="https://rada.ekhmilnyk.gov.ua/uk/articles/item/11505/po-15-kvitnya-prijom-propozicij-pro-perejmenuvannya-vulic" TargetMode="External"/><Relationship Id="rId12" Type="http://schemas.openxmlformats.org/officeDocument/2006/relationships/hyperlink" Target="https://consult.e-dem.ua/consultations/5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da.ekhmilnyk.gov.ua/uk/articles/item/11725/po-15-kvitnya-prijom-propozicij-pro-perejmenuvannya-vulic" TargetMode="External"/><Relationship Id="rId11" Type="http://schemas.openxmlformats.org/officeDocument/2006/relationships/hyperlink" Target="https://rada.ekhmilnyk.gov.ua/uk/page/elektronni-konsultacii" TargetMode="External"/><Relationship Id="rId5" Type="http://schemas.openxmlformats.org/officeDocument/2006/relationships/hyperlink" Target="https://rada.ekhmilnyk.gov.ua/uk/articles/item/11381/perejmenuvannya-vulic-vashi-propozicii" TargetMode="External"/><Relationship Id="rId15" Type="http://schemas.openxmlformats.org/officeDocument/2006/relationships/theme" Target="theme/theme1.xml"/><Relationship Id="rId10" Type="http://schemas.openxmlformats.org/officeDocument/2006/relationships/hyperlink" Target="https://rada.ekhmilnyk.gov.ua/upload/editor/vOAng48haUdVjMm.pdf" TargetMode="External"/><Relationship Id="rId4" Type="http://schemas.openxmlformats.org/officeDocument/2006/relationships/hyperlink" Target="https://rada.ekhmilnyk.gov.ua/" TargetMode="External"/><Relationship Id="rId9" Type="http://schemas.openxmlformats.org/officeDocument/2006/relationships/hyperlink" Target="https://rada.ekhmilnyk.gov.ua/upload/editor/6kWteoAcKYfedRg.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2023-04-25T07:27:00Z</cp:lastPrinted>
  <dcterms:created xsi:type="dcterms:W3CDTF">2023-04-25T07:29:00Z</dcterms:created>
  <dcterms:modified xsi:type="dcterms:W3CDTF">2023-04-25T07:29:00Z</dcterms:modified>
</cp:coreProperties>
</file>