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85" w:rsidRPr="00F72929" w:rsidRDefault="00C17585" w:rsidP="00C17585">
      <w:pPr>
        <w:tabs>
          <w:tab w:val="left" w:pos="-2410"/>
          <w:tab w:val="left" w:pos="-1985"/>
          <w:tab w:val="left" w:pos="-1843"/>
          <w:tab w:val="left" w:pos="249"/>
          <w:tab w:val="center" w:pos="4860"/>
          <w:tab w:val="left" w:pos="8529"/>
        </w:tabs>
        <w:rPr>
          <w:sz w:val="28"/>
          <w:szCs w:val="28"/>
          <w:lang w:val="uk-UA"/>
        </w:rPr>
      </w:pPr>
      <w:r w:rsidRPr="00F72929">
        <w:rPr>
          <w:noProof/>
        </w:rPr>
        <w:drawing>
          <wp:inline distT="0" distB="0" distL="0" distR="0">
            <wp:extent cx="702945" cy="688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29">
        <w:rPr>
          <w:noProof/>
        </w:rPr>
        <w:tab/>
      </w:r>
      <w:r w:rsidRPr="00F72929">
        <w:rPr>
          <w:sz w:val="28"/>
          <w:szCs w:val="28"/>
          <w:lang w:val="uk-UA"/>
        </w:rPr>
        <w:t xml:space="preserve"> </w:t>
      </w:r>
      <w:r w:rsidRPr="00F72929">
        <w:rPr>
          <w:sz w:val="28"/>
          <w:szCs w:val="28"/>
          <w:lang w:val="uk-UA"/>
        </w:rPr>
        <w:tab/>
      </w:r>
      <w:r w:rsidRPr="00F72929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85" w:rsidRDefault="00C17585" w:rsidP="00C1758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</w:p>
    <w:p w:rsidR="00C17585" w:rsidRPr="00F72929" w:rsidRDefault="00C17585" w:rsidP="00C17585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</w:p>
    <w:p w:rsidR="00C17585" w:rsidRPr="00F72929" w:rsidRDefault="00C17585" w:rsidP="00C17585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  <w:r w:rsidRPr="00F72929">
        <w:rPr>
          <w:b/>
          <w:bCs/>
          <w:sz w:val="28"/>
          <w:szCs w:val="28"/>
        </w:rPr>
        <w:t>УКРАЇНА</w:t>
      </w:r>
    </w:p>
    <w:p w:rsidR="00C17585" w:rsidRPr="00F72929" w:rsidRDefault="00C17585" w:rsidP="00C1758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F72929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ІННИЦЬКОЇ ОБЛАСТІ</w:t>
      </w:r>
    </w:p>
    <w:p w:rsidR="00C17585" w:rsidRPr="00F72929" w:rsidRDefault="00C17585" w:rsidP="00C1758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 ХМІЛЬНИК</w:t>
      </w:r>
      <w:r w:rsidRPr="00F72929">
        <w:rPr>
          <w:b/>
          <w:bCs/>
          <w:sz w:val="28"/>
          <w:szCs w:val="28"/>
          <w:lang w:val="uk-UA"/>
        </w:rPr>
        <w:t xml:space="preserve">  </w:t>
      </w:r>
    </w:p>
    <w:p w:rsidR="00C17585" w:rsidRPr="00F72929" w:rsidRDefault="00C17585" w:rsidP="00C17585">
      <w:pPr>
        <w:pStyle w:val="7"/>
        <w:spacing w:line="240" w:lineRule="atLeast"/>
        <w:rPr>
          <w:spacing w:val="-20"/>
          <w:sz w:val="28"/>
          <w:szCs w:val="28"/>
        </w:rPr>
      </w:pPr>
      <w:r w:rsidRPr="00F72929">
        <w:rPr>
          <w:spacing w:val="-20"/>
          <w:sz w:val="28"/>
          <w:szCs w:val="28"/>
        </w:rPr>
        <w:t xml:space="preserve">Р О З П О Р Я Д Ж Е Н </w:t>
      </w:r>
      <w:proofErr w:type="spellStart"/>
      <w:r w:rsidRPr="00F72929">
        <w:rPr>
          <w:spacing w:val="-20"/>
          <w:sz w:val="28"/>
          <w:szCs w:val="28"/>
        </w:rPr>
        <w:t>Н</w:t>
      </w:r>
      <w:proofErr w:type="spellEnd"/>
      <w:r w:rsidRPr="00F72929">
        <w:rPr>
          <w:spacing w:val="-20"/>
          <w:sz w:val="28"/>
          <w:szCs w:val="28"/>
        </w:rPr>
        <w:t xml:space="preserve"> Я</w:t>
      </w:r>
    </w:p>
    <w:p w:rsidR="00C17585" w:rsidRPr="00F72929" w:rsidRDefault="00C17585" w:rsidP="00C1758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C17585" w:rsidRDefault="00C17585" w:rsidP="00C17585">
      <w:pPr>
        <w:rPr>
          <w:lang w:val="uk-UA"/>
        </w:rPr>
      </w:pPr>
    </w:p>
    <w:p w:rsidR="00C17585" w:rsidRPr="00F72929" w:rsidRDefault="00C17585" w:rsidP="00C17585">
      <w:pPr>
        <w:spacing w:line="240" w:lineRule="atLeast"/>
        <w:rPr>
          <w:b/>
          <w:bCs/>
          <w:iCs/>
          <w:lang w:val="uk-UA"/>
        </w:rPr>
      </w:pPr>
      <w:r w:rsidRPr="00F72929">
        <w:rPr>
          <w:b/>
          <w:bCs/>
          <w:iCs/>
          <w:lang w:val="uk-UA"/>
        </w:rPr>
        <w:t xml:space="preserve">від </w:t>
      </w:r>
      <w:r w:rsidR="00123971">
        <w:rPr>
          <w:b/>
          <w:bCs/>
          <w:iCs/>
          <w:u w:val="single"/>
          <w:lang w:val="uk-UA"/>
        </w:rPr>
        <w:t xml:space="preserve">10 грудня </w:t>
      </w:r>
      <w:r w:rsidRPr="00F72929">
        <w:rPr>
          <w:b/>
          <w:bCs/>
          <w:iCs/>
          <w:u w:val="single"/>
          <w:lang w:val="uk-UA"/>
        </w:rPr>
        <w:t>2021</w:t>
      </w:r>
      <w:r>
        <w:rPr>
          <w:b/>
          <w:bCs/>
          <w:iCs/>
          <w:u w:val="single"/>
          <w:lang w:val="uk-UA"/>
        </w:rPr>
        <w:t xml:space="preserve"> </w:t>
      </w:r>
      <w:r w:rsidRPr="00F72929">
        <w:rPr>
          <w:b/>
          <w:bCs/>
          <w:iCs/>
          <w:u w:val="single"/>
          <w:lang w:val="uk-UA"/>
        </w:rPr>
        <w:t>р</w:t>
      </w:r>
      <w:r w:rsidRPr="00F72929">
        <w:rPr>
          <w:b/>
          <w:bCs/>
          <w:iCs/>
          <w:lang w:val="uk-UA"/>
        </w:rPr>
        <w:t xml:space="preserve">.                                          </w:t>
      </w:r>
      <w:r>
        <w:rPr>
          <w:b/>
          <w:bCs/>
          <w:iCs/>
          <w:lang w:val="uk-UA"/>
        </w:rPr>
        <w:tab/>
      </w:r>
      <w:r>
        <w:rPr>
          <w:b/>
          <w:bCs/>
          <w:iCs/>
          <w:lang w:val="uk-UA"/>
        </w:rPr>
        <w:tab/>
      </w:r>
      <w:r w:rsidRPr="00F72929">
        <w:rPr>
          <w:b/>
          <w:bCs/>
          <w:iCs/>
          <w:lang w:val="uk-UA"/>
        </w:rPr>
        <w:t xml:space="preserve">           №</w:t>
      </w:r>
      <w:r w:rsidR="00123971">
        <w:rPr>
          <w:b/>
          <w:bCs/>
          <w:iCs/>
          <w:lang w:val="uk-UA"/>
        </w:rPr>
        <w:t>630-р</w:t>
      </w:r>
      <w:r w:rsidRPr="00F72929">
        <w:rPr>
          <w:b/>
          <w:bCs/>
          <w:iCs/>
          <w:lang w:val="uk-UA"/>
        </w:rPr>
        <w:t xml:space="preserve">    </w:t>
      </w:r>
    </w:p>
    <w:p w:rsidR="00C17585" w:rsidRPr="00EA3CE6" w:rsidRDefault="00C17585" w:rsidP="00C17585">
      <w:pPr>
        <w:spacing w:line="240" w:lineRule="atLeast"/>
        <w:rPr>
          <w:lang w:val="uk-UA"/>
        </w:rPr>
      </w:pPr>
    </w:p>
    <w:p w:rsidR="00C17585" w:rsidRPr="00C17585" w:rsidRDefault="00C17585" w:rsidP="00C17585">
      <w:pPr>
        <w:tabs>
          <w:tab w:val="left" w:pos="-360"/>
        </w:tabs>
        <w:jc w:val="both"/>
        <w:rPr>
          <w:b/>
          <w:sz w:val="26"/>
          <w:szCs w:val="26"/>
          <w:lang w:val="uk-UA"/>
        </w:rPr>
      </w:pPr>
      <w:r w:rsidRPr="00C17585">
        <w:rPr>
          <w:b/>
          <w:sz w:val="26"/>
          <w:szCs w:val="26"/>
          <w:lang w:val="uk-UA"/>
        </w:rPr>
        <w:t xml:space="preserve">Про створення комісії щодо виявлення </w:t>
      </w:r>
    </w:p>
    <w:p w:rsidR="00C17585" w:rsidRPr="00C17585" w:rsidRDefault="00C17585" w:rsidP="00C17585">
      <w:pPr>
        <w:tabs>
          <w:tab w:val="left" w:pos="-360"/>
        </w:tabs>
        <w:jc w:val="both"/>
        <w:rPr>
          <w:b/>
          <w:sz w:val="26"/>
          <w:szCs w:val="26"/>
          <w:lang w:val="uk-UA"/>
        </w:rPr>
      </w:pPr>
      <w:r w:rsidRPr="00C17585">
        <w:rPr>
          <w:b/>
          <w:sz w:val="26"/>
          <w:szCs w:val="26"/>
          <w:lang w:val="uk-UA"/>
        </w:rPr>
        <w:t>безхазяйного нерухомого майна що розміщене</w:t>
      </w:r>
    </w:p>
    <w:p w:rsidR="00C17585" w:rsidRPr="00C17585" w:rsidRDefault="00C17585" w:rsidP="00C17585">
      <w:pPr>
        <w:tabs>
          <w:tab w:val="left" w:pos="-36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території Хмільницької міської територіальної громади</w:t>
      </w:r>
      <w:r w:rsidRPr="00C17585">
        <w:rPr>
          <w:b/>
          <w:sz w:val="26"/>
          <w:szCs w:val="26"/>
          <w:lang w:val="uk-UA"/>
        </w:rPr>
        <w:t xml:space="preserve"> </w:t>
      </w:r>
    </w:p>
    <w:p w:rsidR="00C17585" w:rsidRPr="00E7601B" w:rsidRDefault="00C17585" w:rsidP="00C17585">
      <w:pPr>
        <w:tabs>
          <w:tab w:val="left" w:pos="-36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17585" w:rsidRPr="0091000B" w:rsidRDefault="0091000B" w:rsidP="00C17585">
      <w:p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C17585" w:rsidRPr="0091000B">
        <w:rPr>
          <w:sz w:val="26"/>
          <w:szCs w:val="26"/>
          <w:lang w:val="uk-UA"/>
        </w:rPr>
        <w:t>Враховуючи лист керівника Хмільницької окружної прокуратури Вінницької області М.</w:t>
      </w:r>
      <w:proofErr w:type="spellStart"/>
      <w:r w:rsidR="00C17585" w:rsidRPr="0091000B">
        <w:rPr>
          <w:sz w:val="26"/>
          <w:szCs w:val="26"/>
          <w:lang w:val="uk-UA"/>
        </w:rPr>
        <w:t>Кандзьоби</w:t>
      </w:r>
      <w:proofErr w:type="spellEnd"/>
      <w:r w:rsidR="00C17585" w:rsidRPr="0091000B">
        <w:rPr>
          <w:sz w:val="26"/>
          <w:szCs w:val="26"/>
          <w:lang w:val="uk-UA"/>
        </w:rPr>
        <w:t xml:space="preserve"> №02.56-2632вих-21 від 18.11.2021р.</w:t>
      </w:r>
      <w:r w:rsidR="00C17585" w:rsidRPr="0091000B">
        <w:rPr>
          <w:b/>
          <w:sz w:val="26"/>
          <w:szCs w:val="26"/>
          <w:lang w:val="uk-UA"/>
        </w:rPr>
        <w:t xml:space="preserve"> </w:t>
      </w:r>
      <w:r w:rsidR="00C17585" w:rsidRPr="0091000B">
        <w:rPr>
          <w:sz w:val="26"/>
          <w:szCs w:val="26"/>
          <w:lang w:val="uk-UA"/>
        </w:rPr>
        <w:t>щодо</w:t>
      </w:r>
      <w:r w:rsidR="00C17585" w:rsidRPr="0091000B">
        <w:rPr>
          <w:b/>
          <w:sz w:val="26"/>
          <w:szCs w:val="26"/>
          <w:lang w:val="uk-UA"/>
        </w:rPr>
        <w:t xml:space="preserve"> </w:t>
      </w:r>
      <w:r w:rsidR="00C17585" w:rsidRPr="0091000B">
        <w:rPr>
          <w:sz w:val="26"/>
          <w:szCs w:val="26"/>
          <w:lang w:val="uk-UA"/>
        </w:rPr>
        <w:t xml:space="preserve">виявлення безхазяйного нерухомого майна що розміщене на території Хмільницької міської територіальної громади, та </w:t>
      </w:r>
      <w:r w:rsidRPr="0091000B">
        <w:rPr>
          <w:color w:val="333333"/>
          <w:sz w:val="26"/>
          <w:szCs w:val="26"/>
          <w:shd w:val="clear" w:color="auto" w:fill="FFFFFF"/>
          <w:lang w:val="uk-UA"/>
        </w:rPr>
        <w:t xml:space="preserve">взяття </w:t>
      </w:r>
      <w:r w:rsidRPr="0091000B">
        <w:rPr>
          <w:sz w:val="26"/>
          <w:szCs w:val="26"/>
          <w:lang w:val="uk-UA"/>
        </w:rPr>
        <w:t xml:space="preserve">безхазяйного нерухомого майна </w:t>
      </w:r>
      <w:r w:rsidRPr="0091000B">
        <w:rPr>
          <w:color w:val="333333"/>
          <w:sz w:val="26"/>
          <w:szCs w:val="26"/>
          <w:shd w:val="clear" w:color="auto" w:fill="FFFFFF"/>
          <w:lang w:val="uk-UA"/>
        </w:rPr>
        <w:t>на облік</w:t>
      </w:r>
      <w:r w:rsidR="00C17585" w:rsidRPr="0091000B">
        <w:rPr>
          <w:sz w:val="26"/>
          <w:szCs w:val="26"/>
          <w:lang w:val="uk-UA"/>
        </w:rPr>
        <w:t>, керуючись ст.42, ст.59 Закону України «Про місцеве самоврядування в Україні»:</w:t>
      </w:r>
    </w:p>
    <w:p w:rsidR="00C17585" w:rsidRPr="00386542" w:rsidRDefault="00C17585" w:rsidP="00C17585">
      <w:pPr>
        <w:tabs>
          <w:tab w:val="left" w:pos="-360"/>
        </w:tabs>
        <w:jc w:val="both"/>
        <w:rPr>
          <w:sz w:val="26"/>
          <w:szCs w:val="26"/>
          <w:lang w:val="uk-UA"/>
        </w:rPr>
      </w:pPr>
    </w:p>
    <w:p w:rsidR="00C17585" w:rsidRPr="00386542" w:rsidRDefault="00C17585" w:rsidP="00C17585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1.Створити комісію </w:t>
      </w:r>
      <w:r w:rsidR="0091000B">
        <w:rPr>
          <w:sz w:val="26"/>
          <w:szCs w:val="26"/>
          <w:lang w:val="uk-UA"/>
        </w:rPr>
        <w:t>у</w:t>
      </w:r>
      <w:r w:rsidRPr="00386542">
        <w:rPr>
          <w:sz w:val="26"/>
          <w:szCs w:val="26"/>
          <w:lang w:val="uk-UA"/>
        </w:rPr>
        <w:t xml:space="preserve"> наступному складі:</w:t>
      </w:r>
    </w:p>
    <w:p w:rsidR="002C5DC1" w:rsidRDefault="00C17585" w:rsidP="00C17585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- </w:t>
      </w:r>
      <w:proofErr w:type="spellStart"/>
      <w:r w:rsidRPr="00386542">
        <w:rPr>
          <w:sz w:val="26"/>
          <w:szCs w:val="26"/>
          <w:lang w:val="uk-UA"/>
        </w:rPr>
        <w:t>Загіка</w:t>
      </w:r>
      <w:proofErr w:type="spellEnd"/>
      <w:r w:rsidRPr="00386542">
        <w:rPr>
          <w:sz w:val="26"/>
          <w:szCs w:val="26"/>
          <w:lang w:val="uk-UA"/>
        </w:rPr>
        <w:t xml:space="preserve"> Володимир Михайлович – заступник міського голови з питань діяльності виконавчих органів міської ради, голова комісії;</w:t>
      </w:r>
    </w:p>
    <w:p w:rsidR="00C17585" w:rsidRPr="00386542" w:rsidRDefault="002C5DC1" w:rsidP="002C5DC1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-</w:t>
      </w:r>
      <w:r w:rsidRPr="00386542">
        <w:rPr>
          <w:sz w:val="26"/>
          <w:szCs w:val="26"/>
          <w:lang w:val="uk-UA"/>
        </w:rPr>
        <w:t>Буликова</w:t>
      </w:r>
      <w:proofErr w:type="spellEnd"/>
      <w:r w:rsidRPr="00386542">
        <w:rPr>
          <w:sz w:val="26"/>
          <w:szCs w:val="26"/>
          <w:lang w:val="uk-UA"/>
        </w:rPr>
        <w:t xml:space="preserve"> Надія Анатоліївна – начальник ю</w:t>
      </w:r>
      <w:r>
        <w:rPr>
          <w:sz w:val="26"/>
          <w:szCs w:val="26"/>
          <w:lang w:val="uk-UA"/>
        </w:rPr>
        <w:t>ридичного відділу міської ради</w:t>
      </w:r>
      <w:r w:rsidR="00C17585" w:rsidRPr="00386542">
        <w:rPr>
          <w:sz w:val="26"/>
          <w:szCs w:val="26"/>
          <w:lang w:val="uk-UA"/>
        </w:rPr>
        <w:t>, секретар комісії;</w:t>
      </w:r>
    </w:p>
    <w:p w:rsidR="00C17585" w:rsidRPr="00386542" w:rsidRDefault="00C17585" w:rsidP="00C17585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Члени комісії:</w:t>
      </w:r>
    </w:p>
    <w:p w:rsidR="00C17585" w:rsidRPr="00386542" w:rsidRDefault="00C17585" w:rsidP="00C17585">
      <w:pPr>
        <w:tabs>
          <w:tab w:val="left" w:pos="-360"/>
          <w:tab w:val="left" w:pos="567"/>
        </w:tabs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ab/>
        <w:t>-</w:t>
      </w:r>
      <w:r w:rsidR="0091000B">
        <w:rPr>
          <w:sz w:val="26"/>
          <w:szCs w:val="26"/>
          <w:lang w:val="uk-UA"/>
        </w:rPr>
        <w:t xml:space="preserve"> </w:t>
      </w:r>
      <w:r w:rsidRPr="00386542">
        <w:rPr>
          <w:sz w:val="26"/>
          <w:szCs w:val="26"/>
          <w:lang w:val="uk-UA"/>
        </w:rPr>
        <w:t xml:space="preserve">Олійник Олександр Анатолійович – </w:t>
      </w:r>
      <w:proofErr w:type="spellStart"/>
      <w:r w:rsidRPr="00386542">
        <w:rPr>
          <w:sz w:val="26"/>
          <w:szCs w:val="26"/>
          <w:lang w:val="uk-UA"/>
        </w:rPr>
        <w:t>В.о</w:t>
      </w:r>
      <w:proofErr w:type="spellEnd"/>
      <w:r w:rsidRPr="00386542">
        <w:rPr>
          <w:sz w:val="26"/>
          <w:szCs w:val="26"/>
          <w:lang w:val="uk-UA"/>
        </w:rPr>
        <w:t>. начальника управління містобудування та архітектури, начальник служби містобудівного кадастру міської ради;</w:t>
      </w:r>
    </w:p>
    <w:p w:rsidR="00C17585" w:rsidRPr="00386542" w:rsidRDefault="00C17585" w:rsidP="00C17585">
      <w:pPr>
        <w:ind w:firstLine="708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-</w:t>
      </w:r>
      <w:r w:rsidR="0091000B">
        <w:rPr>
          <w:sz w:val="26"/>
          <w:szCs w:val="26"/>
          <w:lang w:val="uk-UA"/>
        </w:rPr>
        <w:t xml:space="preserve"> </w:t>
      </w:r>
      <w:proofErr w:type="spellStart"/>
      <w:r w:rsidRPr="00386542">
        <w:rPr>
          <w:sz w:val="26"/>
          <w:szCs w:val="26"/>
          <w:lang w:val="uk-UA"/>
        </w:rPr>
        <w:t>Тишкевич</w:t>
      </w:r>
      <w:proofErr w:type="spellEnd"/>
      <w:r w:rsidRPr="00386542">
        <w:rPr>
          <w:sz w:val="26"/>
          <w:szCs w:val="26"/>
          <w:lang w:val="uk-UA"/>
        </w:rPr>
        <w:t xml:space="preserve"> Світлана Вікторівна – начальник управління земельних відносин  міської ради;</w:t>
      </w:r>
    </w:p>
    <w:p w:rsidR="00983012" w:rsidRDefault="00C17585" w:rsidP="00C17585">
      <w:pPr>
        <w:ind w:firstLine="708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-</w:t>
      </w:r>
      <w:r w:rsidR="0091000B">
        <w:rPr>
          <w:sz w:val="26"/>
          <w:szCs w:val="26"/>
          <w:lang w:val="uk-UA"/>
        </w:rPr>
        <w:t xml:space="preserve"> </w:t>
      </w:r>
      <w:proofErr w:type="spellStart"/>
      <w:r w:rsidR="00391EDB">
        <w:rPr>
          <w:sz w:val="26"/>
          <w:szCs w:val="26"/>
          <w:lang w:val="uk-UA"/>
        </w:rPr>
        <w:t>Коломійчук</w:t>
      </w:r>
      <w:proofErr w:type="spellEnd"/>
      <w:r w:rsidR="00391EDB">
        <w:rPr>
          <w:sz w:val="26"/>
          <w:szCs w:val="26"/>
          <w:lang w:val="uk-UA"/>
        </w:rPr>
        <w:t xml:space="preserve"> Валерій Петрович – начальник відділу цивільного захисту, оборонної роботи  та взаємодії з правоо</w:t>
      </w:r>
      <w:r w:rsidR="002B5D6B">
        <w:rPr>
          <w:sz w:val="26"/>
          <w:szCs w:val="26"/>
          <w:lang w:val="uk-UA"/>
        </w:rPr>
        <w:t>хоронними органами міської ради;</w:t>
      </w:r>
    </w:p>
    <w:p w:rsidR="00391EDB" w:rsidRPr="00386542" w:rsidRDefault="00983012" w:rsidP="00C1758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Старости </w:t>
      </w:r>
      <w:proofErr w:type="spellStart"/>
      <w:r>
        <w:rPr>
          <w:sz w:val="26"/>
          <w:szCs w:val="26"/>
          <w:lang w:val="uk-UA"/>
        </w:rPr>
        <w:t>старостинських</w:t>
      </w:r>
      <w:proofErr w:type="spellEnd"/>
      <w:r>
        <w:rPr>
          <w:sz w:val="26"/>
          <w:szCs w:val="26"/>
          <w:lang w:val="uk-UA"/>
        </w:rPr>
        <w:t xml:space="preserve"> округів.</w:t>
      </w:r>
      <w:r w:rsidR="00391EDB">
        <w:rPr>
          <w:sz w:val="26"/>
          <w:szCs w:val="26"/>
          <w:lang w:val="uk-UA"/>
        </w:rPr>
        <w:t xml:space="preserve"> </w:t>
      </w:r>
    </w:p>
    <w:p w:rsidR="00391EDB" w:rsidRDefault="00C17585" w:rsidP="00C17585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 xml:space="preserve">2. </w:t>
      </w:r>
      <w:r w:rsidR="00391EDB">
        <w:rPr>
          <w:sz w:val="26"/>
          <w:szCs w:val="26"/>
          <w:lang w:val="uk-UA"/>
        </w:rPr>
        <w:t xml:space="preserve">Комісії приступити до роботи з </w:t>
      </w:r>
      <w:r w:rsidR="00B812B4">
        <w:rPr>
          <w:sz w:val="26"/>
          <w:szCs w:val="26"/>
          <w:lang w:val="uk-UA"/>
        </w:rPr>
        <w:t>13</w:t>
      </w:r>
      <w:r w:rsidR="002C5DC1">
        <w:rPr>
          <w:sz w:val="26"/>
          <w:szCs w:val="26"/>
          <w:lang w:val="uk-UA"/>
        </w:rPr>
        <w:t>.</w:t>
      </w:r>
      <w:r w:rsidR="00391EDB">
        <w:rPr>
          <w:sz w:val="26"/>
          <w:szCs w:val="26"/>
          <w:lang w:val="uk-UA"/>
        </w:rPr>
        <w:t>12.2021р.</w:t>
      </w:r>
    </w:p>
    <w:p w:rsidR="00C17585" w:rsidRPr="00386542" w:rsidRDefault="00391EDB" w:rsidP="00C17585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="00C17585" w:rsidRPr="00386542">
        <w:rPr>
          <w:sz w:val="26"/>
          <w:szCs w:val="26"/>
          <w:lang w:val="uk-UA"/>
        </w:rPr>
        <w:t>За наслідками роботи комісії скласти відповідн</w:t>
      </w:r>
      <w:r w:rsidR="00983012">
        <w:rPr>
          <w:sz w:val="26"/>
          <w:szCs w:val="26"/>
          <w:lang w:val="uk-UA"/>
        </w:rPr>
        <w:t>і</w:t>
      </w:r>
      <w:r w:rsidR="00C17585" w:rsidRPr="00386542">
        <w:rPr>
          <w:sz w:val="26"/>
          <w:szCs w:val="26"/>
          <w:lang w:val="uk-UA"/>
        </w:rPr>
        <w:t xml:space="preserve"> акт</w:t>
      </w:r>
      <w:r w:rsidR="00983012">
        <w:rPr>
          <w:sz w:val="26"/>
          <w:szCs w:val="26"/>
          <w:lang w:val="uk-UA"/>
        </w:rPr>
        <w:t>и</w:t>
      </w:r>
      <w:r w:rsidR="00C17585">
        <w:rPr>
          <w:sz w:val="26"/>
          <w:szCs w:val="26"/>
          <w:lang w:val="uk-UA"/>
        </w:rPr>
        <w:t>.</w:t>
      </w:r>
      <w:r w:rsidR="00C17585" w:rsidRPr="00386542">
        <w:rPr>
          <w:sz w:val="26"/>
          <w:szCs w:val="26"/>
          <w:lang w:val="uk-UA"/>
        </w:rPr>
        <w:t xml:space="preserve"> </w:t>
      </w:r>
    </w:p>
    <w:p w:rsidR="00C17585" w:rsidRPr="00297D65" w:rsidRDefault="00391EDB" w:rsidP="00391EDB">
      <w:pPr>
        <w:tabs>
          <w:tab w:val="left" w:pos="-360"/>
        </w:tabs>
        <w:ind w:firstLine="567"/>
        <w:jc w:val="both"/>
        <w:rPr>
          <w:lang w:val="uk-UA"/>
        </w:rPr>
      </w:pPr>
      <w:r>
        <w:rPr>
          <w:sz w:val="26"/>
          <w:szCs w:val="26"/>
          <w:lang w:val="uk-UA"/>
        </w:rPr>
        <w:t>4</w:t>
      </w:r>
      <w:r w:rsidR="00C17585" w:rsidRPr="00386542">
        <w:rPr>
          <w:sz w:val="26"/>
          <w:szCs w:val="26"/>
          <w:lang w:val="uk-UA"/>
        </w:rPr>
        <w:t xml:space="preserve">.Контроль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C17585" w:rsidRPr="00386542">
        <w:rPr>
          <w:sz w:val="26"/>
          <w:szCs w:val="26"/>
          <w:lang w:val="uk-UA"/>
        </w:rPr>
        <w:t>Загіку</w:t>
      </w:r>
      <w:proofErr w:type="spellEnd"/>
      <w:r w:rsidR="00C17585" w:rsidRPr="00386542">
        <w:rPr>
          <w:sz w:val="26"/>
          <w:szCs w:val="26"/>
          <w:lang w:val="uk-UA"/>
        </w:rPr>
        <w:t xml:space="preserve"> В.М. </w:t>
      </w: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17585" w:rsidRPr="0067718B" w:rsidRDefault="00C17585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Міський голова                                           М</w:t>
      </w:r>
      <w:r>
        <w:rPr>
          <w:sz w:val="28"/>
          <w:szCs w:val="28"/>
          <w:lang w:val="uk-UA"/>
        </w:rPr>
        <w:t xml:space="preserve">икола </w:t>
      </w:r>
      <w:r w:rsidRPr="0067718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РЧИШИН</w:t>
      </w:r>
    </w:p>
    <w:p w:rsidR="00C17585" w:rsidRDefault="00C17585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Default="003201A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2C5DC1" w:rsidRDefault="002C5DC1" w:rsidP="00C17585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3201A1" w:rsidRPr="00123971" w:rsidRDefault="003201A1" w:rsidP="00123971">
      <w:pPr>
        <w:tabs>
          <w:tab w:val="left" w:pos="-360"/>
        </w:tabs>
        <w:rPr>
          <w:sz w:val="22"/>
          <w:szCs w:val="22"/>
          <w:lang w:val="uk-UA"/>
        </w:rPr>
      </w:pPr>
      <w:bookmarkStart w:id="0" w:name="_GoBack"/>
      <w:bookmarkEnd w:id="0"/>
    </w:p>
    <w:sectPr w:rsidR="003201A1" w:rsidRPr="00123971" w:rsidSect="00391E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85"/>
    <w:rsid w:val="00123971"/>
    <w:rsid w:val="00171B64"/>
    <w:rsid w:val="002B5D6B"/>
    <w:rsid w:val="002C5DC1"/>
    <w:rsid w:val="003201A1"/>
    <w:rsid w:val="00391EDB"/>
    <w:rsid w:val="0091000B"/>
    <w:rsid w:val="00983012"/>
    <w:rsid w:val="00AF1D73"/>
    <w:rsid w:val="00B812B4"/>
    <w:rsid w:val="00C17585"/>
    <w:rsid w:val="00C36468"/>
    <w:rsid w:val="00E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17585"/>
    <w:pPr>
      <w:keepNext/>
      <w:jc w:val="center"/>
      <w:outlineLvl w:val="6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5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1758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qFormat/>
    <w:rsid w:val="00C17585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1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2021-12-09T12:35:00Z</cp:lastPrinted>
  <dcterms:created xsi:type="dcterms:W3CDTF">2021-12-09T07:02:00Z</dcterms:created>
  <dcterms:modified xsi:type="dcterms:W3CDTF">2021-12-20T12:47:00Z</dcterms:modified>
</cp:coreProperties>
</file>