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489035" cy="57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Pr="00A72C49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34329E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84D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</w:t>
      </w:r>
      <w:r w:rsidR="0034329E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червня </w:t>
      </w:r>
      <w:r w:rsidR="00C67A40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C67A40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                                                       №</w:t>
      </w:r>
      <w:r w:rsidR="00D844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233-р</w:t>
      </w:r>
      <w:bookmarkStart w:id="0" w:name="_GoBack"/>
      <w:bookmarkEnd w:id="0"/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</w:p>
    <w:p w:rsidR="002F52F4" w:rsidRPr="00F656C6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k-UA" w:eastAsia="ru-RU"/>
        </w:rPr>
      </w:pPr>
    </w:p>
    <w:p w:rsidR="0095793E" w:rsidRPr="00A72C49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Про внесення </w:t>
      </w:r>
      <w:r w:rsidR="0089038C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змін до 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розпорядження міського голови  від </w:t>
      </w:r>
      <w:r w:rsidR="0034329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20</w:t>
      </w:r>
      <w:r w:rsidR="0095793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.0</w:t>
      </w:r>
      <w:r w:rsidR="00A41585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5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.20</w:t>
      </w:r>
      <w:r w:rsidR="00C67A40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20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р. №</w:t>
      </w:r>
      <w:r w:rsidR="0034329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174</w:t>
      </w:r>
      <w:r w:rsidR="00C67A40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-р</w:t>
      </w:r>
      <w:r w:rsidR="0089038C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</w:p>
    <w:p w:rsidR="00140974" w:rsidRPr="00A72C49" w:rsidRDefault="002F52F4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«Про скликання та порядок підготовки</w:t>
      </w:r>
      <w:r w:rsidR="00EA6842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</w:t>
      </w:r>
      <w:r w:rsidR="0034329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77 </w:t>
      </w:r>
      <w:r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чергової </w:t>
      </w:r>
      <w:r w:rsidR="0095793E" w:rsidRPr="00A72C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</w:t>
      </w:r>
      <w:r w:rsidR="0095793E"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="00140974"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</w:t>
      </w:r>
      <w:r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кликання</w:t>
      </w:r>
      <w:r w:rsidR="00DC034E"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», </w:t>
      </w:r>
      <w:r w:rsidR="0034329E" w:rsidRPr="00A72C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зі змінами</w:t>
      </w:r>
    </w:p>
    <w:p w:rsidR="001606A1" w:rsidRPr="00F656C6" w:rsidRDefault="001606A1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 w:eastAsia="ru-RU"/>
        </w:rPr>
      </w:pPr>
    </w:p>
    <w:p w:rsidR="00DC034E" w:rsidRPr="00A72C49" w:rsidRDefault="00DC034E" w:rsidP="00AD73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У зв’язку з відсутністю 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кворуму депутатів міської ради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284D9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30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.06.2020 року о</w:t>
      </w:r>
      <w:r w:rsidR="00284D9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б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1</w:t>
      </w:r>
      <w:r w:rsidR="00284D9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1</w:t>
      </w:r>
      <w:r w:rsidRPr="00A72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.00 годині,</w:t>
      </w:r>
      <w:r w:rsidRPr="00A72C49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керуючись </w:t>
      </w:r>
      <w:r w:rsidRPr="00A72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ст.ст. 42, 59 Закону України «Про місцеве самоврядування в Україні»:</w:t>
      </w:r>
    </w:p>
    <w:p w:rsidR="009615E7" w:rsidRPr="00A72C49" w:rsidRDefault="00813CAA" w:rsidP="009615E7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1. </w:t>
      </w:r>
      <w:r w:rsidR="00DC034E" w:rsidRPr="00A72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Внести зміни до розпорядження міського голови від 20.05.2020р.                 №174-р </w:t>
      </w:r>
      <w:r w:rsidR="00DC034E" w:rsidRPr="00A72C4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«Про скликання та порядок підготовки </w:t>
      </w:r>
      <w:r w:rsidR="00DC034E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77 чергової сесії міської ради  7 скликання», зі змінами,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внесеними розпорядженнями міського голови від 04.06.2020 року №199-р, </w:t>
      </w:r>
      <w:r w:rsidR="00DC034E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="00284D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від 11.06.2020 року №205-р, від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22.06.2020 року                   №218-р</w:t>
      </w:r>
      <w:r w:rsidR="00284D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та від 25.06.2020 року №230-р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, </w:t>
      </w:r>
      <w:r w:rsidR="009615E7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виклавши </w:t>
      </w:r>
      <w:r w:rsidR="009615E7" w:rsidRPr="00A72C49">
        <w:rPr>
          <w:rStyle w:val="a3"/>
          <w:rFonts w:ascii="Times New Roman" w:hAnsi="Times New Roman" w:cs="Times New Roman"/>
          <w:i w:val="0"/>
          <w:color w:val="000000" w:themeColor="text1"/>
          <w:sz w:val="26"/>
          <w:szCs w:val="26"/>
          <w:lang w:val="uk-UA"/>
        </w:rPr>
        <w:t>п.1, п.4 та п.5  в новій редакції</w:t>
      </w:r>
      <w:r w:rsidR="009615E7" w:rsidRPr="00A72C49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uk-UA" w:eastAsia="ru-RU"/>
        </w:rPr>
        <w:t>:</w:t>
      </w:r>
    </w:p>
    <w:p w:rsidR="002F52F4" w:rsidRPr="00A72C49" w:rsidRDefault="009615E7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A72C4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2F52F4" w:rsidRPr="00A72C4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>«</w:t>
      </w:r>
      <w:r w:rsidR="0089038C" w:rsidRPr="00A72C4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uk-UA"/>
        </w:rPr>
        <w:t>1.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Скликати чергову </w:t>
      </w:r>
      <w:r w:rsidR="00EA6842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7</w:t>
      </w:r>
      <w:r w:rsidR="00ED7386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8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сесію міської ради 7 скликання </w:t>
      </w:r>
      <w:r w:rsidR="00674E0A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="00284D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 липня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20</w:t>
      </w:r>
      <w:r w:rsidR="00EA6842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20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року о </w:t>
      </w:r>
      <w:r w:rsidR="00674E0A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</w:t>
      </w:r>
      <w:r w:rsidR="00284D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0</w:t>
      </w:r>
      <w:r w:rsidR="002F52F4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.00 годині у</w:t>
      </w:r>
      <w:r w:rsidR="002F52F4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залі засідань міської ради /2 </w:t>
      </w:r>
      <w:proofErr w:type="spellStart"/>
      <w:r w:rsidR="002F52F4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пове</w:t>
      </w:r>
      <w:r w:rsidR="002F52F4" w:rsidRPr="00A72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рх</w:t>
      </w:r>
      <w:proofErr w:type="spellEnd"/>
      <w:r w:rsidR="002F52F4" w:rsidRPr="00A72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2F52F4" w:rsidRPr="00A72C4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»</w:t>
      </w:r>
      <w:r w:rsidR="006D56B6" w:rsidRPr="00A72C4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.</w:t>
      </w:r>
    </w:p>
    <w:p w:rsidR="00EC3B4E" w:rsidRPr="00A72C49" w:rsidRDefault="0095793E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A72C4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«</w:t>
      </w:r>
      <w:r w:rsidR="00EB2DF8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4</w:t>
      </w:r>
      <w:r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.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Рекомендувати голов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ам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постійн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их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комісі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й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міської ради 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провести засідання постійних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комісі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й </w:t>
      </w:r>
      <w:r w:rsidR="00284D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 липня</w:t>
      </w:r>
      <w:r w:rsidR="00EC3B4E" w:rsidRPr="00A72C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uk-UA" w:eastAsia="ru-RU"/>
        </w:rPr>
        <w:t xml:space="preserve"> 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2020 року о </w:t>
      </w:r>
      <w:r w:rsidR="002F63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09</w:t>
      </w:r>
      <w:r w:rsidR="00EC3B4E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.00 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год.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ED7386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</w:t>
      </w:r>
      <w:r w:rsidR="004B118F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 напрямками розгляду питань</w:t>
      </w:r>
      <w:r w:rsidR="00EC3B4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».</w:t>
      </w:r>
    </w:p>
    <w:p w:rsidR="0089038C" w:rsidRPr="00A72C49" w:rsidRDefault="00EC3B4E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89038C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«</w:t>
      </w:r>
      <w:r w:rsidR="00EB2DF8" w:rsidRPr="00A72C4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5</w:t>
      </w:r>
      <w:r w:rsidR="004B4D76"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89038C"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="0089038C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направити міському голові до початку сесії </w:t>
      </w:r>
      <w:r w:rsidR="0095793E" w:rsidRPr="00A72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284D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 липня</w:t>
      </w:r>
      <w:r w:rsidR="0089038C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20</w:t>
      </w:r>
      <w:r w:rsidR="00EA6842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20</w:t>
      </w:r>
      <w:r w:rsidR="0089038C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року</w:t>
      </w:r>
      <w:r w:rsidR="006D56B6" w:rsidRPr="00A72C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».</w:t>
      </w:r>
    </w:p>
    <w:p w:rsidR="004B4D76" w:rsidRPr="00F656C6" w:rsidRDefault="004B4D76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:rsidR="001026DF" w:rsidRPr="00A72C49" w:rsidRDefault="00813CAA" w:rsidP="002F63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2. </w:t>
      </w:r>
      <w:r w:rsidR="002F52F4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Визнати п.1</w:t>
      </w:r>
      <w:r w:rsidR="0095793E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п.</w:t>
      </w:r>
      <w:r w:rsidR="004B118F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6D56B6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 п.</w:t>
      </w:r>
      <w:r w:rsidR="004B118F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2F52F4" w:rsidRPr="00A72C4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розпоряджен</w:t>
      </w:r>
      <w:r w:rsidR="00284D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ня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міського голови від </w:t>
      </w:r>
      <w:r w:rsidR="00284D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25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.06.2020 року №2</w:t>
      </w:r>
      <w:r w:rsidR="00284D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30</w:t>
      </w:r>
      <w:r w:rsidR="00F656C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-р </w:t>
      </w:r>
      <w:r w:rsidR="002F52F4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таким</w:t>
      </w:r>
      <w:r w:rsidR="006D56B6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и, що втратили</w:t>
      </w:r>
      <w:r w:rsidR="002F52F4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чинність.</w:t>
      </w:r>
      <w:r w:rsidR="001026DF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 </w:t>
      </w:r>
    </w:p>
    <w:p w:rsidR="002F52F4" w:rsidRPr="00A72C49" w:rsidRDefault="00813CAA" w:rsidP="002F63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 xml:space="preserve">3. </w:t>
      </w:r>
      <w:r w:rsidR="001026DF" w:rsidRPr="00A72C4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A44DEB" w:rsidRPr="00A72C49" w:rsidRDefault="00813CAA" w:rsidP="002F63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</w:pPr>
      <w:r w:rsidRPr="00A72C4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4. </w:t>
      </w:r>
      <w:r w:rsidR="002F52F4" w:rsidRPr="00A72C4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сесії поінформувати населення через офіційний веб-сайт міста Хмільника, а </w:t>
      </w:r>
      <w:r w:rsidR="00EA6842" w:rsidRPr="00A72C4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 xml:space="preserve">організаційному відділу </w:t>
      </w:r>
      <w:r w:rsidR="002F52F4" w:rsidRPr="00A72C4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uk-UA"/>
        </w:rPr>
        <w:t>-  депутатів міської ради.</w:t>
      </w:r>
    </w:p>
    <w:p w:rsidR="002F52F4" w:rsidRPr="00A72C49" w:rsidRDefault="00813CAA" w:rsidP="002F63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  <w:lang w:val="uk-UA"/>
        </w:rPr>
      </w:pPr>
      <w:r w:rsidRPr="00A72C4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val="uk-UA" w:eastAsia="ru-RU"/>
        </w:rPr>
        <w:t xml:space="preserve">5. </w:t>
      </w:r>
      <w:r w:rsidR="002F52F4" w:rsidRPr="00A72C4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val="uk-UA" w:eastAsia="ru-RU"/>
        </w:rPr>
        <w:t>Контроль за виконанням цього розпорядження залишаю за собою.</w:t>
      </w:r>
    </w:p>
    <w:p w:rsidR="0089038C" w:rsidRPr="00A72C49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44DEB" w:rsidRPr="00F656C6" w:rsidRDefault="00A44DEB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F52F4" w:rsidRPr="00A72C49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Міський голова</w:t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                </w:t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</w:t>
      </w:r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С.Б.</w:t>
      </w:r>
      <w:proofErr w:type="spellStart"/>
      <w:r w:rsidRPr="00A72C4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Редчик</w:t>
      </w:r>
      <w:proofErr w:type="spellEnd"/>
    </w:p>
    <w:p w:rsidR="002F63C3" w:rsidRDefault="002F52F4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</w:t>
      </w:r>
      <w:r w:rsidR="004B118F" w:rsidRPr="00A72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</w:p>
    <w:p w:rsidR="003F7DD8" w:rsidRPr="00A72C49" w:rsidRDefault="003F7DD8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42C1" w:rsidRPr="00F656C6" w:rsidRDefault="00A72C49" w:rsidP="00A72C49">
      <w:pPr>
        <w:tabs>
          <w:tab w:val="left" w:pos="869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С.П.</w:t>
      </w:r>
      <w:proofErr w:type="spellStart"/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7047D1" w:rsidRPr="00F656C6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П.В.</w:t>
      </w:r>
      <w:proofErr w:type="spellStart"/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Крепкий</w:t>
      </w:r>
      <w:proofErr w:type="spellEnd"/>
    </w:p>
    <w:p w:rsidR="007142C1" w:rsidRPr="00F656C6" w:rsidRDefault="007142C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О.В.</w:t>
      </w:r>
      <w:proofErr w:type="spellStart"/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Тендерис</w:t>
      </w:r>
      <w:proofErr w:type="spellEnd"/>
    </w:p>
    <w:p w:rsidR="007047D1" w:rsidRPr="00F656C6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66B36"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Н.П.Мазур</w:t>
      </w:r>
    </w:p>
    <w:p w:rsidR="007047D1" w:rsidRPr="00F656C6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О.Д. Прокопович</w:t>
      </w:r>
    </w:p>
    <w:p w:rsidR="001606A1" w:rsidRPr="00F656C6" w:rsidRDefault="007047D1" w:rsidP="00EC3B4E">
      <w:pPr>
        <w:spacing w:after="0" w:line="240" w:lineRule="auto"/>
        <w:ind w:firstLine="567"/>
        <w:rPr>
          <w:sz w:val="24"/>
          <w:szCs w:val="24"/>
          <w:lang w:val="uk-UA"/>
        </w:rPr>
      </w:pPr>
      <w:r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4B118F"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Н.А.</w:t>
      </w:r>
      <w:proofErr w:type="spellStart"/>
      <w:r w:rsidR="004B118F" w:rsidRPr="00F6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</w:p>
    <w:p w:rsidR="00407EFC" w:rsidRPr="00F656C6" w:rsidRDefault="001606A1" w:rsidP="001606A1">
      <w:pPr>
        <w:tabs>
          <w:tab w:val="left" w:pos="2459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656C6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  <w:proofErr w:type="spellStart"/>
      <w:r w:rsidRPr="00F656C6">
        <w:rPr>
          <w:rFonts w:ascii="Times New Roman" w:hAnsi="Times New Roman" w:cs="Times New Roman"/>
          <w:sz w:val="24"/>
          <w:szCs w:val="24"/>
          <w:lang w:val="uk-UA"/>
        </w:rPr>
        <w:t>Семчук</w:t>
      </w:r>
      <w:proofErr w:type="spellEnd"/>
      <w:r w:rsidRPr="00F656C6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407EFC" w:rsidRPr="00F656C6" w:rsidSect="00F656C6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663"/>
    <w:multiLevelType w:val="hybridMultilevel"/>
    <w:tmpl w:val="88F83AB4"/>
    <w:lvl w:ilvl="0" w:tplc="70D2916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6158AD"/>
    <w:multiLevelType w:val="hybridMultilevel"/>
    <w:tmpl w:val="92DC67F6"/>
    <w:lvl w:ilvl="0" w:tplc="FD6467C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F337007"/>
    <w:multiLevelType w:val="hybridMultilevel"/>
    <w:tmpl w:val="93A4837C"/>
    <w:lvl w:ilvl="0" w:tplc="D4BEFFA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2E4AAE"/>
    <w:multiLevelType w:val="hybridMultilevel"/>
    <w:tmpl w:val="5C3A8ADA"/>
    <w:lvl w:ilvl="0" w:tplc="46B4F7D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004E69"/>
    <w:rsid w:val="00030D97"/>
    <w:rsid w:val="00063E7E"/>
    <w:rsid w:val="001026DF"/>
    <w:rsid w:val="00103C8E"/>
    <w:rsid w:val="00140469"/>
    <w:rsid w:val="00140974"/>
    <w:rsid w:val="001606A1"/>
    <w:rsid w:val="00284D9C"/>
    <w:rsid w:val="002F52F4"/>
    <w:rsid w:val="002F63C3"/>
    <w:rsid w:val="0034329E"/>
    <w:rsid w:val="0039710E"/>
    <w:rsid w:val="003F7DD8"/>
    <w:rsid w:val="00407EFC"/>
    <w:rsid w:val="00414B9D"/>
    <w:rsid w:val="004B118F"/>
    <w:rsid w:val="004B4D76"/>
    <w:rsid w:val="00514E4E"/>
    <w:rsid w:val="005D47CC"/>
    <w:rsid w:val="005E6B06"/>
    <w:rsid w:val="00674E0A"/>
    <w:rsid w:val="006B2267"/>
    <w:rsid w:val="006D56B6"/>
    <w:rsid w:val="006F03EB"/>
    <w:rsid w:val="007047D1"/>
    <w:rsid w:val="00704CE8"/>
    <w:rsid w:val="007142C1"/>
    <w:rsid w:val="007A25D2"/>
    <w:rsid w:val="007A4CF0"/>
    <w:rsid w:val="007B33A0"/>
    <w:rsid w:val="007C13F2"/>
    <w:rsid w:val="007E598E"/>
    <w:rsid w:val="007E5D28"/>
    <w:rsid w:val="00801724"/>
    <w:rsid w:val="00813CAA"/>
    <w:rsid w:val="0085599A"/>
    <w:rsid w:val="0089038C"/>
    <w:rsid w:val="0095793E"/>
    <w:rsid w:val="009615E7"/>
    <w:rsid w:val="00A41585"/>
    <w:rsid w:val="00A44DEB"/>
    <w:rsid w:val="00A47532"/>
    <w:rsid w:val="00A54247"/>
    <w:rsid w:val="00A72C49"/>
    <w:rsid w:val="00AD1C3A"/>
    <w:rsid w:val="00AD7397"/>
    <w:rsid w:val="00B001C2"/>
    <w:rsid w:val="00B36D15"/>
    <w:rsid w:val="00B51E4A"/>
    <w:rsid w:val="00B77758"/>
    <w:rsid w:val="00C67A40"/>
    <w:rsid w:val="00CE7180"/>
    <w:rsid w:val="00D66B36"/>
    <w:rsid w:val="00D844F4"/>
    <w:rsid w:val="00DC034E"/>
    <w:rsid w:val="00DF2E11"/>
    <w:rsid w:val="00EA6842"/>
    <w:rsid w:val="00EB2DF8"/>
    <w:rsid w:val="00EC3B4E"/>
    <w:rsid w:val="00ED09A0"/>
    <w:rsid w:val="00ED7386"/>
    <w:rsid w:val="00EE44F1"/>
    <w:rsid w:val="00F102C0"/>
    <w:rsid w:val="00F656C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A9C0-EAE9-4C2D-8BF8-4F209A6C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51</cp:revision>
  <cp:lastPrinted>2020-06-30T06:39:00Z</cp:lastPrinted>
  <dcterms:created xsi:type="dcterms:W3CDTF">2019-08-22T06:50:00Z</dcterms:created>
  <dcterms:modified xsi:type="dcterms:W3CDTF">2020-07-09T08:54:00Z</dcterms:modified>
</cp:coreProperties>
</file>