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28" w:rsidRPr="00382D28" w:rsidRDefault="00382D28" w:rsidP="00382D28">
      <w:pPr>
        <w:pStyle w:val="a3"/>
        <w:spacing w:before="0" w:beforeAutospacing="0" w:after="0" w:afterAutospacing="0"/>
        <w:ind w:left="-426"/>
        <w:jc w:val="center"/>
        <w:rPr>
          <w:shd w:val="clear" w:color="auto" w:fill="FFFFFF"/>
        </w:rPr>
      </w:pPr>
      <w:r w:rsidRPr="00382D28">
        <w:rPr>
          <w:sz w:val="28"/>
          <w:szCs w:val="28"/>
          <w:shd w:val="clear" w:color="auto" w:fill="FFFFFF"/>
        </w:rPr>
        <w:fldChar w:fldCharType="begin"/>
      </w:r>
      <w:r w:rsidRPr="00382D28">
        <w:rPr>
          <w:sz w:val="28"/>
          <w:szCs w:val="28"/>
          <w:shd w:val="clear" w:color="auto" w:fill="FFFFFF"/>
        </w:rPr>
        <w:instrText xml:space="preserve"> HYPERLINK "https://rada.ekhmilnyk.gov.ua/uk/articles/item/6115/opracovano-ponad-900-zvernen-do-viddilu-vedennya-reestru-teritorialnoi-gromadi" \t "_blank" </w:instrText>
      </w:r>
      <w:r w:rsidRPr="00382D28">
        <w:rPr>
          <w:sz w:val="28"/>
          <w:szCs w:val="28"/>
          <w:shd w:val="clear" w:color="auto" w:fill="FFFFFF"/>
        </w:rPr>
        <w:fldChar w:fldCharType="separate"/>
      </w:r>
      <w:proofErr w:type="spellStart"/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Опрацьовано</w:t>
      </w:r>
      <w:proofErr w:type="spellEnd"/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понад</w:t>
      </w:r>
      <w:proofErr w:type="spellEnd"/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120</w:t>
      </w:r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0 </w:t>
      </w:r>
      <w:proofErr w:type="spellStart"/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звернень</w:t>
      </w:r>
      <w:proofErr w:type="spellEnd"/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</w:t>
      </w:r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реєстру</w:t>
      </w:r>
      <w:proofErr w:type="spellEnd"/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2D28">
        <w:rPr>
          <w:rStyle w:val="a4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громади</w:t>
      </w:r>
      <w:proofErr w:type="spellEnd"/>
      <w:r w:rsidRPr="00382D28">
        <w:rPr>
          <w:sz w:val="28"/>
          <w:szCs w:val="28"/>
          <w:shd w:val="clear" w:color="auto" w:fill="FFFFFF"/>
        </w:rPr>
        <w:fldChar w:fldCharType="end"/>
      </w:r>
    </w:p>
    <w:p w:rsidR="00382D28" w:rsidRPr="00382D28" w:rsidRDefault="00382D28" w:rsidP="00382D28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 w:rsidRPr="00382D28">
        <w:rPr>
          <w:sz w:val="36"/>
          <w:szCs w:val="36"/>
          <w:lang w:val="uk-UA"/>
        </w:rPr>
        <w:t> </w:t>
      </w:r>
    </w:p>
    <w:p w:rsidR="00382D28" w:rsidRPr="00382D28" w:rsidRDefault="00382D28" w:rsidP="00382D2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lang w:val="uk-UA"/>
        </w:rPr>
      </w:pPr>
      <w:r w:rsidRPr="00382D28">
        <w:rPr>
          <w:color w:val="000000"/>
          <w:sz w:val="28"/>
          <w:szCs w:val="28"/>
          <w:lang w:val="uk-UA"/>
        </w:rPr>
        <w:t>Відділ ведення реєстру територіальної громади міської ради, незважаючи на карантин, продовжує свою роботу та забезпечує отримання адміністративних послуг для жителів міської територіальної громади.</w:t>
      </w:r>
    </w:p>
    <w:p w:rsidR="00382D28" w:rsidRPr="00382D28" w:rsidRDefault="00382D28" w:rsidP="00382D2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 w:rsidRPr="00382D28">
        <w:rPr>
          <w:color w:val="000000"/>
          <w:sz w:val="28"/>
          <w:szCs w:val="28"/>
          <w:lang w:val="uk-UA"/>
        </w:rPr>
        <w:t>У</w:t>
      </w:r>
      <w:proofErr w:type="spellStart"/>
      <w:r w:rsidRPr="00382D28">
        <w:rPr>
          <w:color w:val="000000"/>
          <w:sz w:val="28"/>
          <w:szCs w:val="28"/>
        </w:rPr>
        <w:t>продовж</w:t>
      </w:r>
      <w:proofErr w:type="spellEnd"/>
      <w:r w:rsidRPr="00382D28">
        <w:rPr>
          <w:color w:val="000000"/>
          <w:sz w:val="28"/>
          <w:szCs w:val="28"/>
        </w:rPr>
        <w:t> </w:t>
      </w:r>
      <w:r w:rsidRPr="00382D28">
        <w:rPr>
          <w:color w:val="000000"/>
          <w:sz w:val="28"/>
          <w:szCs w:val="28"/>
          <w:lang w:val="uk-UA"/>
        </w:rPr>
        <w:t>квітня</w:t>
      </w:r>
      <w:r w:rsidRPr="00382D28">
        <w:rPr>
          <w:color w:val="000000"/>
          <w:sz w:val="28"/>
          <w:szCs w:val="28"/>
        </w:rPr>
        <w:t xml:space="preserve"> 2021 року до </w:t>
      </w:r>
      <w:proofErr w:type="spellStart"/>
      <w:r w:rsidRPr="00382D28">
        <w:rPr>
          <w:color w:val="000000"/>
          <w:sz w:val="28"/>
          <w:szCs w:val="28"/>
        </w:rPr>
        <w:t>відділу</w:t>
      </w:r>
      <w:proofErr w:type="spellEnd"/>
      <w:r w:rsidRPr="00382D2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звернул</w:t>
      </w:r>
      <w:r w:rsidRPr="00382D28">
        <w:rPr>
          <w:color w:val="000000"/>
          <w:sz w:val="28"/>
          <w:szCs w:val="28"/>
          <w:lang w:val="uk-UA"/>
        </w:rPr>
        <w:t>ися</w:t>
      </w:r>
      <w:proofErr w:type="spellEnd"/>
      <w:r w:rsidRPr="00382D28">
        <w:rPr>
          <w:color w:val="000000"/>
          <w:sz w:val="28"/>
          <w:szCs w:val="28"/>
          <w:lang w:val="uk-UA"/>
        </w:rPr>
        <w:t>  </w:t>
      </w:r>
      <w:proofErr w:type="spellStart"/>
      <w:r w:rsidRPr="00382D28">
        <w:rPr>
          <w:color w:val="000000"/>
          <w:sz w:val="28"/>
          <w:szCs w:val="28"/>
        </w:rPr>
        <w:t>майже</w:t>
      </w:r>
      <w:proofErr w:type="spellEnd"/>
      <w:r w:rsidRPr="00382D28">
        <w:rPr>
          <w:color w:val="000000"/>
          <w:sz w:val="28"/>
          <w:szCs w:val="28"/>
        </w:rPr>
        <w:t> </w:t>
      </w:r>
      <w:r w:rsidRPr="00382D28">
        <w:rPr>
          <w:b/>
          <w:bCs/>
          <w:color w:val="000000"/>
          <w:sz w:val="28"/>
          <w:szCs w:val="28"/>
        </w:rPr>
        <w:t>1</w:t>
      </w:r>
      <w:r w:rsidRPr="00382D28">
        <w:rPr>
          <w:b/>
          <w:bCs/>
          <w:color w:val="000000"/>
          <w:sz w:val="28"/>
          <w:szCs w:val="28"/>
          <w:lang w:val="uk-UA"/>
        </w:rPr>
        <w:t>200 </w:t>
      </w:r>
      <w:proofErr w:type="spellStart"/>
      <w:r w:rsidRPr="00382D28">
        <w:rPr>
          <w:color w:val="000000"/>
          <w:sz w:val="28"/>
          <w:szCs w:val="28"/>
        </w:rPr>
        <w:t>громадян</w:t>
      </w:r>
      <w:proofErr w:type="spellEnd"/>
      <w:r w:rsidRPr="00382D28">
        <w:rPr>
          <w:color w:val="000000"/>
          <w:sz w:val="28"/>
          <w:szCs w:val="28"/>
          <w:lang w:val="uk-UA"/>
        </w:rPr>
        <w:t>:</w:t>
      </w:r>
    </w:p>
    <w:p w:rsidR="00382D28" w:rsidRPr="00382D28" w:rsidRDefault="00382D28" w:rsidP="00382D2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 w:rsidRPr="00382D28">
        <w:rPr>
          <w:color w:val="000000"/>
          <w:sz w:val="28"/>
          <w:szCs w:val="28"/>
          <w:lang w:val="uk-UA"/>
        </w:rPr>
        <w:t> </w:t>
      </w:r>
    </w:p>
    <w:p w:rsidR="00382D28" w:rsidRPr="00382D28" w:rsidRDefault="00382D28" w:rsidP="00382D28">
      <w:pPr>
        <w:pStyle w:val="xfmc1"/>
        <w:shd w:val="clear" w:color="auto" w:fill="FFFFFF"/>
        <w:spacing w:before="45" w:beforeAutospacing="0" w:after="0" w:afterAutospacing="0" w:line="360" w:lineRule="atLeast"/>
        <w:ind w:left="720" w:hanging="360"/>
        <w:jc w:val="both"/>
        <w:rPr>
          <w:color w:val="000000"/>
        </w:rPr>
      </w:pPr>
      <w:r w:rsidRPr="00382D28">
        <w:rPr>
          <w:color w:val="000000"/>
          <w:sz w:val="28"/>
          <w:szCs w:val="28"/>
          <w:lang w:val="uk-UA"/>
        </w:rPr>
        <w:t>·</w:t>
      </w:r>
      <w:r w:rsidRPr="00382D28">
        <w:rPr>
          <w:color w:val="000000"/>
          <w:sz w:val="14"/>
          <w:szCs w:val="14"/>
          <w:lang w:val="uk-UA"/>
        </w:rPr>
        <w:t>        </w:t>
      </w:r>
      <w:r w:rsidRPr="00382D28">
        <w:rPr>
          <w:color w:val="000000"/>
          <w:sz w:val="28"/>
          <w:szCs w:val="28"/>
          <w:lang w:val="uk-UA"/>
        </w:rPr>
        <w:t>прийнято та опрацьовано</w:t>
      </w:r>
      <w:r w:rsidRPr="00382D28">
        <w:rPr>
          <w:b/>
          <w:bCs/>
          <w:color w:val="000000"/>
          <w:sz w:val="28"/>
          <w:szCs w:val="28"/>
          <w:lang w:val="uk-UA"/>
        </w:rPr>
        <w:t> 376 </w:t>
      </w:r>
      <w:r w:rsidRPr="00382D28">
        <w:rPr>
          <w:color w:val="000000"/>
          <w:sz w:val="28"/>
          <w:szCs w:val="28"/>
          <w:lang w:val="uk-UA"/>
        </w:rPr>
        <w:t>заяв на реєстрацію/зняття з реєстрації місця проживання громадян;</w:t>
      </w:r>
    </w:p>
    <w:p w:rsidR="00382D28" w:rsidRPr="00382D28" w:rsidRDefault="00382D28" w:rsidP="00382D28">
      <w:pPr>
        <w:pStyle w:val="xfmc1"/>
        <w:shd w:val="clear" w:color="auto" w:fill="FFFFFF"/>
        <w:spacing w:before="45" w:beforeAutospacing="0" w:after="0" w:afterAutospacing="0" w:line="360" w:lineRule="atLeast"/>
        <w:ind w:left="720" w:hanging="360"/>
        <w:jc w:val="both"/>
        <w:rPr>
          <w:color w:val="000000"/>
        </w:rPr>
      </w:pPr>
      <w:r w:rsidRPr="00382D28">
        <w:rPr>
          <w:color w:val="000000"/>
          <w:sz w:val="28"/>
          <w:szCs w:val="28"/>
          <w:lang w:val="uk-UA"/>
        </w:rPr>
        <w:t>·</w:t>
      </w:r>
      <w:r w:rsidRPr="00382D28">
        <w:rPr>
          <w:color w:val="000000"/>
          <w:sz w:val="14"/>
          <w:szCs w:val="14"/>
          <w:lang w:val="uk-UA"/>
        </w:rPr>
        <w:t>        </w:t>
      </w:r>
      <w:r w:rsidRPr="00382D28">
        <w:rPr>
          <w:color w:val="000000"/>
          <w:sz w:val="28"/>
          <w:szCs w:val="28"/>
          <w:lang w:val="uk-UA"/>
        </w:rPr>
        <w:t>надано </w:t>
      </w:r>
      <w:r w:rsidRPr="00382D28">
        <w:rPr>
          <w:b/>
          <w:bCs/>
          <w:color w:val="000000"/>
          <w:sz w:val="28"/>
          <w:szCs w:val="28"/>
          <w:lang w:val="uk-UA"/>
        </w:rPr>
        <w:t>110 </w:t>
      </w:r>
      <w:r w:rsidRPr="00382D28">
        <w:rPr>
          <w:color w:val="000000"/>
          <w:sz w:val="28"/>
          <w:szCs w:val="28"/>
          <w:lang w:val="uk-UA"/>
        </w:rPr>
        <w:t> інформацій на</w:t>
      </w:r>
      <w:r w:rsidRPr="00382D28">
        <w:rPr>
          <w:b/>
          <w:bCs/>
          <w:color w:val="000000"/>
          <w:sz w:val="28"/>
          <w:szCs w:val="28"/>
          <w:lang w:val="uk-UA"/>
        </w:rPr>
        <w:t> </w:t>
      </w:r>
      <w:r w:rsidRPr="00382D28">
        <w:rPr>
          <w:color w:val="000000"/>
          <w:sz w:val="28"/>
          <w:szCs w:val="28"/>
          <w:lang w:val="uk-UA"/>
        </w:rPr>
        <w:t>запити нотаріусів, адвокатів, поліції, суддів,   виконавчої служби, тощо;</w:t>
      </w:r>
    </w:p>
    <w:p w:rsidR="00382D28" w:rsidRPr="00382D28" w:rsidRDefault="00382D28" w:rsidP="00382D28">
      <w:pPr>
        <w:pStyle w:val="xfmc1"/>
        <w:shd w:val="clear" w:color="auto" w:fill="FFFFFF"/>
        <w:spacing w:before="45" w:beforeAutospacing="0" w:after="0" w:afterAutospacing="0" w:line="360" w:lineRule="atLeast"/>
        <w:ind w:left="720" w:hanging="360"/>
        <w:jc w:val="both"/>
        <w:rPr>
          <w:color w:val="000000"/>
        </w:rPr>
      </w:pPr>
      <w:r w:rsidRPr="00382D28">
        <w:rPr>
          <w:color w:val="000000"/>
          <w:sz w:val="28"/>
          <w:szCs w:val="28"/>
          <w:lang w:val="uk-UA"/>
        </w:rPr>
        <w:t>·</w:t>
      </w:r>
      <w:r w:rsidRPr="00382D28">
        <w:rPr>
          <w:color w:val="000000"/>
          <w:sz w:val="14"/>
          <w:szCs w:val="14"/>
          <w:lang w:val="uk-UA"/>
        </w:rPr>
        <w:t>        </w:t>
      </w:r>
      <w:r w:rsidRPr="00382D28">
        <w:rPr>
          <w:color w:val="000000"/>
          <w:sz w:val="28"/>
          <w:szCs w:val="28"/>
          <w:lang w:val="uk-UA"/>
        </w:rPr>
        <w:t>оформлено та видано </w:t>
      </w:r>
      <w:r w:rsidRPr="00382D28">
        <w:rPr>
          <w:b/>
          <w:bCs/>
          <w:color w:val="000000"/>
          <w:sz w:val="28"/>
          <w:szCs w:val="28"/>
          <w:lang w:val="uk-UA"/>
        </w:rPr>
        <w:t>175 </w:t>
      </w:r>
      <w:r w:rsidRPr="00382D28">
        <w:rPr>
          <w:color w:val="000000"/>
          <w:sz w:val="28"/>
          <w:szCs w:val="28"/>
          <w:lang w:val="uk-UA"/>
        </w:rPr>
        <w:t>довідок Ф-13</w:t>
      </w:r>
      <w:r w:rsidRPr="00382D28">
        <w:rPr>
          <w:color w:val="000000"/>
          <w:sz w:val="28"/>
          <w:szCs w:val="28"/>
        </w:rPr>
        <w:t>/16 (</w:t>
      </w:r>
      <w:proofErr w:type="spellStart"/>
      <w:r w:rsidRPr="00382D28">
        <w:rPr>
          <w:color w:val="000000"/>
          <w:sz w:val="28"/>
          <w:szCs w:val="28"/>
        </w:rPr>
        <w:t>реєстрація</w:t>
      </w:r>
      <w:proofErr w:type="spellEnd"/>
      <w:r w:rsidRPr="00382D28">
        <w:rPr>
          <w:color w:val="000000"/>
          <w:sz w:val="28"/>
          <w:szCs w:val="28"/>
        </w:rPr>
        <w:t>/</w:t>
      </w:r>
      <w:proofErr w:type="spellStart"/>
      <w:r w:rsidRPr="00382D28">
        <w:rPr>
          <w:color w:val="000000"/>
          <w:sz w:val="28"/>
          <w:szCs w:val="28"/>
        </w:rPr>
        <w:t>зняття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місця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проживання</w:t>
      </w:r>
      <w:proofErr w:type="spellEnd"/>
      <w:r w:rsidRPr="00382D28">
        <w:rPr>
          <w:color w:val="000000"/>
          <w:sz w:val="28"/>
          <w:szCs w:val="28"/>
        </w:rPr>
        <w:t xml:space="preserve"> особи);</w:t>
      </w:r>
    </w:p>
    <w:p w:rsidR="00382D28" w:rsidRPr="00382D28" w:rsidRDefault="00382D28" w:rsidP="00382D28">
      <w:pPr>
        <w:pStyle w:val="xfmc1"/>
        <w:shd w:val="clear" w:color="auto" w:fill="FFFFFF"/>
        <w:spacing w:before="45" w:beforeAutospacing="0" w:after="0" w:afterAutospacing="0" w:line="360" w:lineRule="atLeast"/>
        <w:ind w:left="720" w:hanging="360"/>
        <w:jc w:val="both"/>
        <w:rPr>
          <w:color w:val="000000"/>
        </w:rPr>
      </w:pPr>
      <w:r w:rsidRPr="00382D28">
        <w:rPr>
          <w:color w:val="000000"/>
          <w:sz w:val="28"/>
          <w:szCs w:val="28"/>
          <w:lang w:val="uk-UA"/>
        </w:rPr>
        <w:t>·</w:t>
      </w:r>
      <w:r w:rsidRPr="00382D28">
        <w:rPr>
          <w:color w:val="000000"/>
          <w:sz w:val="14"/>
          <w:szCs w:val="14"/>
          <w:lang w:val="uk-UA"/>
        </w:rPr>
        <w:t>        </w:t>
      </w:r>
      <w:r w:rsidRPr="00382D28">
        <w:rPr>
          <w:color w:val="000000"/>
          <w:sz w:val="28"/>
          <w:szCs w:val="28"/>
          <w:lang w:val="uk-UA"/>
        </w:rPr>
        <w:t>видано  </w:t>
      </w:r>
      <w:r w:rsidRPr="00382D28">
        <w:rPr>
          <w:b/>
          <w:bCs/>
          <w:color w:val="000000"/>
          <w:sz w:val="28"/>
          <w:szCs w:val="28"/>
          <w:lang w:val="uk-UA"/>
        </w:rPr>
        <w:t>263</w:t>
      </w:r>
      <w:r w:rsidRPr="00382D28">
        <w:rPr>
          <w:color w:val="000000"/>
          <w:sz w:val="28"/>
          <w:szCs w:val="28"/>
          <w:lang w:val="uk-UA"/>
        </w:rPr>
        <w:t> довідки про склад осіб зареєстрованих у житловому приміщенні;</w:t>
      </w:r>
    </w:p>
    <w:p w:rsidR="00382D28" w:rsidRPr="00382D28" w:rsidRDefault="00382D28" w:rsidP="00382D28">
      <w:pPr>
        <w:pStyle w:val="xfmc1"/>
        <w:shd w:val="clear" w:color="auto" w:fill="FFFFFF"/>
        <w:spacing w:before="0" w:beforeAutospacing="0" w:after="0" w:afterAutospacing="0" w:line="360" w:lineRule="atLeast"/>
        <w:ind w:left="720" w:hanging="360"/>
        <w:jc w:val="both"/>
        <w:textAlignment w:val="baseline"/>
        <w:rPr>
          <w:color w:val="000000"/>
        </w:rPr>
      </w:pPr>
      <w:r w:rsidRPr="00382D28">
        <w:rPr>
          <w:color w:val="000000"/>
          <w:sz w:val="28"/>
          <w:szCs w:val="28"/>
          <w:lang w:val="uk-UA"/>
        </w:rPr>
        <w:t>·</w:t>
      </w:r>
      <w:r w:rsidRPr="00382D28">
        <w:rPr>
          <w:color w:val="000000"/>
          <w:sz w:val="14"/>
          <w:szCs w:val="14"/>
          <w:lang w:val="uk-UA"/>
        </w:rPr>
        <w:t>        </w:t>
      </w:r>
      <w:r w:rsidRPr="00382D28">
        <w:rPr>
          <w:color w:val="000000"/>
          <w:sz w:val="28"/>
          <w:szCs w:val="28"/>
          <w:lang w:val="uk-UA"/>
        </w:rPr>
        <w:t>в</w:t>
      </w:r>
      <w:proofErr w:type="spellStart"/>
      <w:r w:rsidRPr="00382D28">
        <w:rPr>
          <w:color w:val="000000"/>
          <w:sz w:val="28"/>
          <w:szCs w:val="28"/>
        </w:rPr>
        <w:t>несено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дані</w:t>
      </w:r>
      <w:proofErr w:type="spellEnd"/>
      <w:r w:rsidRPr="00382D28">
        <w:rPr>
          <w:color w:val="000000"/>
          <w:sz w:val="28"/>
          <w:szCs w:val="28"/>
        </w:rPr>
        <w:t xml:space="preserve"> в паспорт </w:t>
      </w:r>
      <w:proofErr w:type="spellStart"/>
      <w:r w:rsidRPr="00382D28">
        <w:rPr>
          <w:color w:val="000000"/>
          <w:sz w:val="28"/>
          <w:szCs w:val="28"/>
        </w:rPr>
        <w:t>громадянина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України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щодо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зміни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назви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вулиць</w:t>
      </w:r>
      <w:proofErr w:type="spellEnd"/>
      <w:r w:rsidRPr="00382D28">
        <w:rPr>
          <w:color w:val="000000"/>
          <w:sz w:val="28"/>
          <w:szCs w:val="28"/>
        </w:rPr>
        <w:t xml:space="preserve">, </w:t>
      </w:r>
      <w:proofErr w:type="spellStart"/>
      <w:r w:rsidRPr="00382D28">
        <w:rPr>
          <w:color w:val="000000"/>
          <w:sz w:val="28"/>
          <w:szCs w:val="28"/>
        </w:rPr>
        <w:t>уточнення</w:t>
      </w:r>
      <w:proofErr w:type="spellEnd"/>
      <w:r w:rsidRPr="00382D28">
        <w:rPr>
          <w:color w:val="000000"/>
          <w:sz w:val="28"/>
          <w:szCs w:val="28"/>
        </w:rPr>
        <w:t xml:space="preserve"> адрес по </w:t>
      </w:r>
      <w:proofErr w:type="spellStart"/>
      <w:r w:rsidRPr="00382D28">
        <w:rPr>
          <w:color w:val="000000"/>
          <w:sz w:val="28"/>
          <w:szCs w:val="28"/>
        </w:rPr>
        <w:t>Хмільницькій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міській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територіальній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громаді</w:t>
      </w:r>
      <w:proofErr w:type="spellEnd"/>
      <w:r w:rsidRPr="00382D28">
        <w:rPr>
          <w:color w:val="000000"/>
          <w:sz w:val="28"/>
          <w:szCs w:val="28"/>
        </w:rPr>
        <w:t xml:space="preserve"> – </w:t>
      </w:r>
      <w:r w:rsidRPr="00382D28">
        <w:rPr>
          <w:b/>
          <w:bCs/>
          <w:color w:val="000000"/>
          <w:sz w:val="28"/>
          <w:szCs w:val="28"/>
        </w:rPr>
        <w:t>193</w:t>
      </w:r>
      <w:r w:rsidRPr="00382D28">
        <w:rPr>
          <w:color w:val="000000"/>
          <w:sz w:val="28"/>
          <w:szCs w:val="28"/>
        </w:rPr>
        <w:t>;</w:t>
      </w:r>
    </w:p>
    <w:p w:rsidR="00382D28" w:rsidRPr="00382D28" w:rsidRDefault="00382D28" w:rsidP="00382D28">
      <w:pPr>
        <w:pStyle w:val="xfmc1"/>
        <w:shd w:val="clear" w:color="auto" w:fill="FFFFFF"/>
        <w:spacing w:before="0" w:beforeAutospacing="0" w:after="0" w:afterAutospacing="0" w:line="360" w:lineRule="atLeast"/>
        <w:ind w:left="720" w:hanging="360"/>
        <w:jc w:val="both"/>
        <w:textAlignment w:val="baseline"/>
        <w:rPr>
          <w:color w:val="000000"/>
        </w:rPr>
      </w:pPr>
      <w:r w:rsidRPr="00382D28">
        <w:rPr>
          <w:color w:val="000000"/>
          <w:sz w:val="28"/>
          <w:szCs w:val="28"/>
          <w:lang w:val="uk-UA"/>
        </w:rPr>
        <w:t>·</w:t>
      </w:r>
      <w:r w:rsidRPr="00382D28">
        <w:rPr>
          <w:color w:val="000000"/>
          <w:sz w:val="14"/>
          <w:szCs w:val="14"/>
          <w:lang w:val="uk-UA"/>
        </w:rPr>
        <w:t>        </w:t>
      </w:r>
      <w:r w:rsidRPr="00382D28">
        <w:rPr>
          <w:color w:val="000000"/>
          <w:sz w:val="28"/>
          <w:szCs w:val="28"/>
          <w:lang w:val="uk-UA"/>
        </w:rPr>
        <w:t>наповнено Реєстр територіальної громади архівними даними – </w:t>
      </w:r>
      <w:r w:rsidRPr="00382D28">
        <w:rPr>
          <w:b/>
          <w:bCs/>
          <w:color w:val="000000"/>
          <w:sz w:val="28"/>
          <w:szCs w:val="28"/>
          <w:lang w:val="uk-UA"/>
        </w:rPr>
        <w:t>1 002 </w:t>
      </w:r>
      <w:r w:rsidRPr="00382D28">
        <w:rPr>
          <w:color w:val="000000"/>
          <w:sz w:val="28"/>
          <w:szCs w:val="28"/>
          <w:lang w:val="uk-UA"/>
        </w:rPr>
        <w:t>особи.</w:t>
      </w:r>
    </w:p>
    <w:p w:rsidR="00382D28" w:rsidRPr="00382D28" w:rsidRDefault="00382D28" w:rsidP="00382D28">
      <w:pPr>
        <w:pStyle w:val="xfmc1"/>
        <w:shd w:val="clear" w:color="auto" w:fill="FFFFFF"/>
        <w:spacing w:before="0" w:beforeAutospacing="0" w:after="0" w:afterAutospacing="0" w:line="360" w:lineRule="atLeast"/>
        <w:ind w:left="720" w:hanging="360"/>
        <w:jc w:val="both"/>
        <w:textAlignment w:val="baseline"/>
        <w:rPr>
          <w:color w:val="000000"/>
        </w:rPr>
      </w:pPr>
      <w:r w:rsidRPr="00382D28">
        <w:rPr>
          <w:color w:val="000000"/>
          <w:sz w:val="28"/>
          <w:szCs w:val="28"/>
          <w:lang w:val="uk-UA"/>
        </w:rPr>
        <w:t>·</w:t>
      </w:r>
      <w:r w:rsidRPr="00382D28">
        <w:rPr>
          <w:color w:val="000000"/>
          <w:sz w:val="14"/>
          <w:szCs w:val="14"/>
          <w:lang w:val="uk-UA"/>
        </w:rPr>
        <w:t>        </w:t>
      </w:r>
      <w:r w:rsidRPr="00382D28">
        <w:rPr>
          <w:color w:val="000000"/>
          <w:sz w:val="28"/>
          <w:szCs w:val="28"/>
          <w:lang w:val="uk-UA"/>
        </w:rPr>
        <w:t xml:space="preserve">Відповідно до ст.197  </w:t>
      </w:r>
      <w:proofErr w:type="spellStart"/>
      <w:r w:rsidRPr="00382D28">
        <w:rPr>
          <w:color w:val="000000"/>
          <w:sz w:val="28"/>
          <w:szCs w:val="28"/>
          <w:lang w:val="uk-UA"/>
        </w:rPr>
        <w:t>КУпАП</w:t>
      </w:r>
      <w:proofErr w:type="spellEnd"/>
      <w:r w:rsidRPr="00382D28">
        <w:rPr>
          <w:color w:val="000000"/>
          <w:sz w:val="28"/>
          <w:szCs w:val="28"/>
          <w:lang w:val="uk-UA"/>
        </w:rPr>
        <w:t xml:space="preserve"> складено </w:t>
      </w:r>
      <w:r w:rsidRPr="00382D28">
        <w:rPr>
          <w:b/>
          <w:bCs/>
          <w:color w:val="000000"/>
          <w:sz w:val="28"/>
          <w:szCs w:val="28"/>
          <w:lang w:val="uk-UA"/>
        </w:rPr>
        <w:t>15</w:t>
      </w:r>
      <w:r w:rsidRPr="00382D28">
        <w:rPr>
          <w:color w:val="000000"/>
          <w:sz w:val="28"/>
          <w:szCs w:val="28"/>
          <w:lang w:val="uk-UA"/>
        </w:rPr>
        <w:t> постанов про накладання адміністративного стягнення у вигляді попередження.</w:t>
      </w:r>
    </w:p>
    <w:p w:rsidR="00382D28" w:rsidRPr="00382D28" w:rsidRDefault="00382D28" w:rsidP="00382D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82D28">
        <w:rPr>
          <w:color w:val="000000"/>
          <w:sz w:val="28"/>
          <w:szCs w:val="28"/>
        </w:rPr>
        <w:t>Також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надавалися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консультації</w:t>
      </w:r>
      <w:proofErr w:type="spell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особисто</w:t>
      </w:r>
      <w:proofErr w:type="spellEnd"/>
      <w:r w:rsidRPr="00382D28">
        <w:rPr>
          <w:color w:val="000000"/>
          <w:sz w:val="28"/>
          <w:szCs w:val="28"/>
        </w:rPr>
        <w:t xml:space="preserve"> та в </w:t>
      </w:r>
      <w:proofErr w:type="gramStart"/>
      <w:r w:rsidRPr="00382D28">
        <w:rPr>
          <w:color w:val="000000"/>
          <w:sz w:val="28"/>
          <w:szCs w:val="28"/>
        </w:rPr>
        <w:t>телефонному</w:t>
      </w:r>
      <w:proofErr w:type="gramEnd"/>
      <w:r w:rsidRPr="00382D28">
        <w:rPr>
          <w:color w:val="000000"/>
          <w:sz w:val="28"/>
          <w:szCs w:val="28"/>
        </w:rPr>
        <w:t xml:space="preserve"> </w:t>
      </w:r>
      <w:proofErr w:type="spellStart"/>
      <w:r w:rsidRPr="00382D28">
        <w:rPr>
          <w:color w:val="000000"/>
          <w:sz w:val="28"/>
          <w:szCs w:val="28"/>
        </w:rPr>
        <w:t>режимі</w:t>
      </w:r>
      <w:proofErr w:type="spellEnd"/>
      <w:r w:rsidRPr="00382D28">
        <w:rPr>
          <w:color w:val="000000"/>
          <w:sz w:val="28"/>
          <w:szCs w:val="28"/>
        </w:rPr>
        <w:t>.</w:t>
      </w:r>
    </w:p>
    <w:p w:rsidR="00382D28" w:rsidRPr="00382D28" w:rsidRDefault="00382D28" w:rsidP="00382D28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D28">
        <w:rPr>
          <w:color w:val="333333"/>
          <w:sz w:val="36"/>
          <w:szCs w:val="36"/>
          <w:lang w:val="uk-UA"/>
        </w:rPr>
        <w:t>           </w:t>
      </w:r>
    </w:p>
    <w:p w:rsidR="00382D28" w:rsidRPr="00382D28" w:rsidRDefault="00382D28" w:rsidP="00382D28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D28">
        <w:rPr>
          <w:b/>
          <w:bCs/>
          <w:color w:val="000000"/>
          <w:sz w:val="28"/>
          <w:szCs w:val="28"/>
          <w:lang w:val="uk-UA"/>
        </w:rPr>
        <w:t>Відділ ведення реєстру територіальної громади Хмільницької міської ради</w:t>
      </w:r>
    </w:p>
    <w:p w:rsidR="008A49CF" w:rsidRDefault="008A49CF"/>
    <w:sectPr w:rsidR="008A49CF" w:rsidSect="008A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28"/>
    <w:rsid w:val="00382D28"/>
    <w:rsid w:val="008A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2D28"/>
    <w:rPr>
      <w:color w:val="0000FF"/>
      <w:u w:val="single"/>
    </w:rPr>
  </w:style>
  <w:style w:type="paragraph" w:customStyle="1" w:styleId="xfmc1">
    <w:name w:val="xfmc1"/>
    <w:basedOn w:val="a"/>
    <w:rsid w:val="0038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2021-05-06T05:56:00Z</dcterms:created>
  <dcterms:modified xsi:type="dcterms:W3CDTF">2021-05-06T05:56:00Z</dcterms:modified>
</cp:coreProperties>
</file>