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8" w:rsidRDefault="004D2088" w:rsidP="004D208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</w:t>
      </w:r>
      <w:r w:rsidRPr="00A9057B">
        <w:rPr>
          <w:b/>
          <w:color w:val="000000" w:themeColor="text1"/>
          <w:sz w:val="28"/>
          <w:szCs w:val="28"/>
          <w:lang w:val="uk-UA"/>
        </w:rPr>
        <w:t>еєстр боргових зобов’язань КП «</w:t>
      </w:r>
      <w:proofErr w:type="spellStart"/>
      <w:r w:rsidRPr="00A9057B">
        <w:rPr>
          <w:b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Pr="00A9057B">
        <w:rPr>
          <w:b/>
          <w:color w:val="000000" w:themeColor="text1"/>
          <w:sz w:val="28"/>
          <w:szCs w:val="28"/>
          <w:lang w:val="uk-UA"/>
        </w:rPr>
        <w:t>»</w:t>
      </w:r>
    </w:p>
    <w:p w:rsidR="004D2088" w:rsidRDefault="004D2088" w:rsidP="004D208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станом на 15</w:t>
      </w:r>
      <w:r w:rsidRPr="00A9057B">
        <w:rPr>
          <w:b/>
          <w:color w:val="000000" w:themeColor="text1"/>
          <w:sz w:val="28"/>
          <w:szCs w:val="28"/>
          <w:lang w:val="uk-UA"/>
        </w:rPr>
        <w:t>.0</w:t>
      </w:r>
      <w:r>
        <w:rPr>
          <w:b/>
          <w:color w:val="000000" w:themeColor="text1"/>
          <w:sz w:val="28"/>
          <w:szCs w:val="28"/>
          <w:lang w:val="uk-UA"/>
        </w:rPr>
        <w:t>7</w:t>
      </w:r>
      <w:r w:rsidRPr="00A9057B">
        <w:rPr>
          <w:b/>
          <w:color w:val="000000" w:themeColor="text1"/>
          <w:sz w:val="28"/>
          <w:szCs w:val="28"/>
          <w:lang w:val="uk-UA"/>
        </w:rPr>
        <w:t>.2019р.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4D2088" w:rsidRPr="00AB775C" w:rsidTr="00F421FF">
        <w:tc>
          <w:tcPr>
            <w:tcW w:w="534" w:type="dxa"/>
            <w:vAlign w:val="center"/>
          </w:tcPr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 w:rsidRPr="00AB775C">
              <w:rPr>
                <w:color w:val="000000" w:themeColor="text1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Назва суб’єкта господарювання</w:t>
            </w:r>
          </w:p>
        </w:tc>
        <w:tc>
          <w:tcPr>
            <w:tcW w:w="1984" w:type="dxa"/>
            <w:vAlign w:val="center"/>
          </w:tcPr>
          <w:p w:rsidR="004D2088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Дебіторська заборгованість (</w:t>
            </w:r>
            <w:r w:rsidRPr="006D26E7">
              <w:rPr>
                <w:color w:val="000000" w:themeColor="text1"/>
                <w:szCs w:val="28"/>
                <w:u w:val="single"/>
                <w:lang w:val="uk-UA"/>
              </w:rPr>
              <w:t>строком більше 1 місяця</w:t>
            </w:r>
            <w:r>
              <w:rPr>
                <w:color w:val="000000" w:themeColor="text1"/>
                <w:szCs w:val="28"/>
                <w:lang w:val="uk-UA"/>
              </w:rPr>
              <w:t>),</w:t>
            </w:r>
          </w:p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 тис. грн.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ТОВ «АТБ-МАРКЕТ»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1,6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proofErr w:type="spellStart"/>
            <w:r w:rsidRPr="00DE7DB3">
              <w:rPr>
                <w:color w:val="000000" w:themeColor="text1"/>
                <w:lang w:val="uk-UA"/>
              </w:rPr>
              <w:t>ПрАТ</w:t>
            </w:r>
            <w:proofErr w:type="spellEnd"/>
            <w:r w:rsidRPr="00DE7DB3">
              <w:rPr>
                <w:color w:val="000000" w:themeColor="text1"/>
                <w:lang w:val="uk-UA"/>
              </w:rPr>
              <w:t xml:space="preserve"> «Барський машинобудівний завод»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2,4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ВАТ "ГНІВАНСЬКИЙ КАР'ЄР"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6,3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 xml:space="preserve">ПП «Еліта </w:t>
            </w:r>
            <w:proofErr w:type="spellStart"/>
            <w:r w:rsidRPr="00DE7DB3">
              <w:rPr>
                <w:color w:val="000000" w:themeColor="text1"/>
                <w:lang w:val="uk-UA"/>
              </w:rPr>
              <w:t>Індустріал</w:t>
            </w:r>
            <w:proofErr w:type="spellEnd"/>
            <w:r w:rsidRPr="00DE7DB3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1,1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КП «Хмільницька ЖЕК»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260,8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ТОВ «Санаторій «Поділля»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2,9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КОЛГОСПНИЙ РИНОК ХМІЛЬНИЦЬКОЇ РАЙСПОЖИВСПІЛКИ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9,5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ТОВ "ХМІЛЬНИКМКЕБЛІ"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4,9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ТОВ «Хмільницька будівельна компанія»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20,0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31151F">
              <w:rPr>
                <w:color w:val="000000" w:themeColor="text1"/>
                <w:lang w:val="uk-UA"/>
              </w:rPr>
              <w:t>СЕЛЯНСЬКО-ФЕРМЕРСЬКЕ ГОСПОДАРСТВО "ЯВІР"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2,7</w:t>
            </w:r>
          </w:p>
        </w:tc>
      </w:tr>
    </w:tbl>
    <w:p w:rsidR="004D2088" w:rsidRDefault="004D2088" w:rsidP="004D208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D2088" w:rsidRDefault="004D2088" w:rsidP="004D208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4D2088" w:rsidRPr="00AB775C" w:rsidTr="00F421FF">
        <w:tc>
          <w:tcPr>
            <w:tcW w:w="534" w:type="dxa"/>
            <w:vAlign w:val="center"/>
          </w:tcPr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 w:rsidRPr="00AB775C">
              <w:rPr>
                <w:color w:val="000000" w:themeColor="text1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Назва суб’єкта господарювання</w:t>
            </w:r>
          </w:p>
        </w:tc>
        <w:tc>
          <w:tcPr>
            <w:tcW w:w="1984" w:type="dxa"/>
            <w:vAlign w:val="center"/>
          </w:tcPr>
          <w:p w:rsidR="004D2088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Кредиторська заборгованість (</w:t>
            </w:r>
            <w:r w:rsidRPr="006D26E7">
              <w:rPr>
                <w:color w:val="000000" w:themeColor="text1"/>
                <w:szCs w:val="28"/>
                <w:u w:val="single"/>
                <w:lang w:val="uk-UA"/>
              </w:rPr>
              <w:t>строком більше 1 місяця</w:t>
            </w:r>
            <w:r>
              <w:rPr>
                <w:color w:val="000000" w:themeColor="text1"/>
                <w:szCs w:val="28"/>
                <w:lang w:val="uk-UA"/>
              </w:rPr>
              <w:t>),</w:t>
            </w:r>
          </w:p>
          <w:p w:rsidR="004D2088" w:rsidRPr="00AB775C" w:rsidRDefault="004D2088" w:rsidP="00F421FF">
            <w:pPr>
              <w:contextualSpacing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 тис. грн.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ФОП Лук’ян Неля Трифонівна 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1,2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ТОВ «</w:t>
            </w:r>
            <w:proofErr w:type="spellStart"/>
            <w:r>
              <w:rPr>
                <w:color w:val="000000" w:themeColor="text1"/>
                <w:lang w:val="uk-UA"/>
              </w:rPr>
              <w:t>Хмільникагротехсервіс</w:t>
            </w:r>
            <w:proofErr w:type="spellEnd"/>
            <w:r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78,9</w:t>
            </w:r>
          </w:p>
        </w:tc>
      </w:tr>
      <w:tr w:rsidR="004D2088" w:rsidRPr="00AB775C" w:rsidTr="00F421FF">
        <w:tc>
          <w:tcPr>
            <w:tcW w:w="534" w:type="dxa"/>
            <w:vAlign w:val="center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371" w:type="dxa"/>
            <w:vAlign w:val="center"/>
          </w:tcPr>
          <w:p w:rsidR="004D2088" w:rsidRPr="00DE7DB3" w:rsidRDefault="004D2088" w:rsidP="00F421FF">
            <w:pPr>
              <w:contextualSpacing/>
              <w:rPr>
                <w:color w:val="000000" w:themeColor="text1"/>
                <w:lang w:val="uk-UA"/>
              </w:rPr>
            </w:pPr>
            <w:r w:rsidRPr="00DE7DB3">
              <w:rPr>
                <w:color w:val="000000" w:themeColor="text1"/>
                <w:lang w:val="uk-UA"/>
              </w:rPr>
              <w:t>ТОВ «Хмільницька будівельна компанія»</w:t>
            </w:r>
          </w:p>
        </w:tc>
        <w:tc>
          <w:tcPr>
            <w:tcW w:w="1984" w:type="dxa"/>
          </w:tcPr>
          <w:p w:rsidR="004D2088" w:rsidRPr="00DE7DB3" w:rsidRDefault="004D2088" w:rsidP="00F421FF">
            <w:pPr>
              <w:spacing w:line="36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20,0</w:t>
            </w:r>
          </w:p>
        </w:tc>
      </w:tr>
    </w:tbl>
    <w:p w:rsidR="00C308AA" w:rsidRDefault="00C308AA">
      <w:bookmarkStart w:id="0" w:name="_GoBack"/>
      <w:bookmarkEnd w:id="0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multilevel"/>
    <w:tmpl w:val="F39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D"/>
    <w:rsid w:val="003824AD"/>
    <w:rsid w:val="004D2088"/>
    <w:rsid w:val="007859FB"/>
    <w:rsid w:val="008E6E88"/>
    <w:rsid w:val="00A20509"/>
    <w:rsid w:val="00B97C62"/>
    <w:rsid w:val="00C308AA"/>
    <w:rsid w:val="00E6143E"/>
    <w:rsid w:val="00F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143E"/>
    <w:rPr>
      <w:b/>
      <w:bCs/>
    </w:rPr>
  </w:style>
  <w:style w:type="character" w:styleId="a5">
    <w:name w:val="Hyperlink"/>
    <w:basedOn w:val="a0"/>
    <w:uiPriority w:val="99"/>
    <w:semiHidden/>
    <w:unhideWhenUsed/>
    <w:rsid w:val="00E6143E"/>
    <w:rPr>
      <w:color w:val="0000FF"/>
      <w:u w:val="single"/>
    </w:rPr>
  </w:style>
  <w:style w:type="character" w:customStyle="1" w:styleId="textexposedshow">
    <w:name w:val="text_exposed_show"/>
    <w:basedOn w:val="a0"/>
    <w:rsid w:val="00A20509"/>
  </w:style>
  <w:style w:type="table" w:styleId="a6">
    <w:name w:val="Table Grid"/>
    <w:basedOn w:val="a1"/>
    <w:uiPriority w:val="59"/>
    <w:rsid w:val="004D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143E"/>
    <w:rPr>
      <w:b/>
      <w:bCs/>
    </w:rPr>
  </w:style>
  <w:style w:type="character" w:styleId="a5">
    <w:name w:val="Hyperlink"/>
    <w:basedOn w:val="a0"/>
    <w:uiPriority w:val="99"/>
    <w:semiHidden/>
    <w:unhideWhenUsed/>
    <w:rsid w:val="00E6143E"/>
    <w:rPr>
      <w:color w:val="0000FF"/>
      <w:u w:val="single"/>
    </w:rPr>
  </w:style>
  <w:style w:type="character" w:customStyle="1" w:styleId="textexposedshow">
    <w:name w:val="text_exposed_show"/>
    <w:basedOn w:val="a0"/>
    <w:rsid w:val="00A20509"/>
  </w:style>
  <w:style w:type="table" w:styleId="a6">
    <w:name w:val="Table Grid"/>
    <w:basedOn w:val="a1"/>
    <w:uiPriority w:val="59"/>
    <w:rsid w:val="004D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2</cp:revision>
  <cp:lastPrinted>2019-08-01T07:48:00Z</cp:lastPrinted>
  <dcterms:created xsi:type="dcterms:W3CDTF">2019-08-01T12:03:00Z</dcterms:created>
  <dcterms:modified xsi:type="dcterms:W3CDTF">2019-08-01T12:03:00Z</dcterms:modified>
</cp:coreProperties>
</file>