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B8" w:rsidRPr="00895FB8" w:rsidRDefault="00AD6FA8" w:rsidP="00B353F8">
      <w:pPr>
        <w:pStyle w:val="2"/>
        <w:shd w:val="clear" w:color="auto" w:fill="FFFFFF"/>
        <w:spacing w:before="480" w:after="360"/>
        <w:jc w:val="both"/>
        <w:textAlignment w:val="baseline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Л</w:t>
      </w:r>
      <w:proofErr w:type="spellStart"/>
      <w:r w:rsidR="00895FB8" w:rsidRPr="00895FB8">
        <w:rPr>
          <w:rFonts w:ascii="Times New Roman" w:hAnsi="Times New Roman" w:cs="Times New Roman"/>
          <w:color w:val="7030A0"/>
          <w:sz w:val="28"/>
          <w:szCs w:val="28"/>
        </w:rPr>
        <w:t>ідерська</w:t>
      </w:r>
      <w:proofErr w:type="spellEnd"/>
      <w:r w:rsidR="00895FB8" w:rsidRPr="00895FB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895FB8" w:rsidRPr="00895FB8">
        <w:rPr>
          <w:rFonts w:ascii="Times New Roman" w:hAnsi="Times New Roman" w:cs="Times New Roman"/>
          <w:color w:val="7030A0"/>
          <w:sz w:val="28"/>
          <w:szCs w:val="28"/>
        </w:rPr>
        <w:t>програма</w:t>
      </w:r>
      <w:proofErr w:type="spellEnd"/>
      <w:r w:rsidR="00895FB8" w:rsidRPr="00895FB8">
        <w:rPr>
          <w:rFonts w:ascii="Times New Roman" w:hAnsi="Times New Roman" w:cs="Times New Roman"/>
          <w:color w:val="7030A0"/>
          <w:sz w:val="28"/>
          <w:szCs w:val="28"/>
        </w:rPr>
        <w:t xml:space="preserve"> для </w:t>
      </w:r>
      <w:proofErr w:type="spellStart"/>
      <w:r w:rsidR="00895FB8" w:rsidRPr="00895FB8">
        <w:rPr>
          <w:rFonts w:ascii="Times New Roman" w:hAnsi="Times New Roman" w:cs="Times New Roman"/>
          <w:color w:val="7030A0"/>
          <w:sz w:val="28"/>
          <w:szCs w:val="28"/>
        </w:rPr>
        <w:t>жінок</w:t>
      </w:r>
      <w:proofErr w:type="spellEnd"/>
      <w:r w:rsidR="00895FB8" w:rsidRPr="00895FB8">
        <w:rPr>
          <w:rFonts w:ascii="Times New Roman" w:hAnsi="Times New Roman" w:cs="Times New Roman"/>
          <w:color w:val="7030A0"/>
          <w:sz w:val="28"/>
          <w:szCs w:val="28"/>
        </w:rPr>
        <w:t xml:space="preserve"> ВПО «</w:t>
      </w:r>
      <w:proofErr w:type="spellStart"/>
      <w:r w:rsidR="00895FB8" w:rsidRPr="00895FB8">
        <w:rPr>
          <w:rFonts w:ascii="Times New Roman" w:hAnsi="Times New Roman" w:cs="Times New Roman"/>
          <w:color w:val="7030A0"/>
          <w:sz w:val="28"/>
          <w:szCs w:val="28"/>
        </w:rPr>
        <w:t>Жіноче</w:t>
      </w:r>
      <w:proofErr w:type="spellEnd"/>
      <w:r w:rsidR="00895FB8" w:rsidRPr="00895FB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895FB8" w:rsidRPr="00895FB8">
        <w:rPr>
          <w:rFonts w:ascii="Times New Roman" w:hAnsi="Times New Roman" w:cs="Times New Roman"/>
          <w:color w:val="7030A0"/>
          <w:sz w:val="28"/>
          <w:szCs w:val="28"/>
        </w:rPr>
        <w:t>лідерство</w:t>
      </w:r>
      <w:proofErr w:type="spellEnd"/>
      <w:r w:rsidR="00895FB8" w:rsidRPr="00895FB8">
        <w:rPr>
          <w:rFonts w:ascii="Times New Roman" w:hAnsi="Times New Roman" w:cs="Times New Roman"/>
          <w:color w:val="7030A0"/>
          <w:sz w:val="28"/>
          <w:szCs w:val="28"/>
        </w:rPr>
        <w:t xml:space="preserve"> в </w:t>
      </w:r>
      <w:proofErr w:type="spellStart"/>
      <w:r w:rsidR="00895FB8" w:rsidRPr="00895FB8">
        <w:rPr>
          <w:rFonts w:ascii="Times New Roman" w:hAnsi="Times New Roman" w:cs="Times New Roman"/>
          <w:color w:val="7030A0"/>
          <w:sz w:val="28"/>
          <w:szCs w:val="28"/>
        </w:rPr>
        <w:t>умовах</w:t>
      </w:r>
      <w:proofErr w:type="spellEnd"/>
      <w:r w:rsidR="00895FB8" w:rsidRPr="00895FB8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spellStart"/>
      <w:r w:rsidR="00895FB8" w:rsidRPr="00895FB8">
        <w:rPr>
          <w:rFonts w:ascii="Times New Roman" w:hAnsi="Times New Roman" w:cs="Times New Roman"/>
          <w:color w:val="7030A0"/>
          <w:sz w:val="28"/>
          <w:szCs w:val="28"/>
        </w:rPr>
        <w:t>війни</w:t>
      </w:r>
      <w:proofErr w:type="spellEnd"/>
      <w:r w:rsidR="00895FB8" w:rsidRPr="00895FB8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895FB8" w:rsidRDefault="00895FB8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57855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</w:t>
      </w:r>
      <w:r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 xml:space="preserve"> –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внутрішньо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переміщені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жінки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активну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життєву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позицію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готові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зробити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внесок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посилення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жінок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громадянському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політичному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житті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залучення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посиленню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жіночого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лідерства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рівноправного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партнерства у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своїй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громаді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регіональному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національному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рівнях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gram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proofErr w:type="gram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ється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участь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жінок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інвалідністю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представниць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національних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меншин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ЛГБТ </w:t>
      </w:r>
      <w:proofErr w:type="spellStart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спільнот</w:t>
      </w:r>
      <w:proofErr w:type="spellEnd"/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0436" w:rsidRPr="00F10436" w:rsidRDefault="00F10436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uk-UA" w:eastAsia="ru-RU"/>
        </w:rPr>
      </w:pPr>
    </w:p>
    <w:p w:rsidR="00F10436" w:rsidRDefault="00F10436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 приймаються 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Pr="00F10436">
        <w:rPr>
          <w:rStyle w:val="10"/>
          <w:rFonts w:ascii="Verdana" w:eastAsiaTheme="minorHAnsi" w:hAnsi="Verdana"/>
          <w:color w:val="00000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r w:rsidRPr="00F104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 </w:t>
      </w:r>
      <w:proofErr w:type="spellStart"/>
      <w:r w:rsidRPr="00F104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березня</w:t>
      </w:r>
      <w:proofErr w:type="spellEnd"/>
      <w:r w:rsidRPr="00F104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2023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року</w:t>
      </w:r>
      <w:r w:rsidR="00B35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0436" w:rsidRPr="00F10436" w:rsidRDefault="00F10436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F10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https://gurt.org.ua/news/trainings/84284</w:t>
      </w:r>
    </w:p>
    <w:p w:rsidR="00FC5980" w:rsidRPr="00F10436" w:rsidRDefault="00FC5980" w:rsidP="00B353F8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val="uk-UA" w:eastAsia="ru-RU"/>
        </w:rPr>
      </w:pPr>
    </w:p>
    <w:p w:rsidR="00F10436" w:rsidRDefault="00F10436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6C51" w:rsidRPr="00FC5980" w:rsidRDefault="00FB1DA9" w:rsidP="00B353F8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lang w:val="uk-UA" w:eastAsia="ru-RU"/>
        </w:rPr>
      </w:pPr>
      <w:proofErr w:type="spellStart"/>
      <w:r w:rsidRPr="00FC5980">
        <w:rPr>
          <w:rFonts w:ascii="Times New Roman" w:hAnsi="Times New Roman" w:cs="Times New Roman"/>
          <w:b/>
          <w:color w:val="7030A0"/>
          <w:sz w:val="28"/>
          <w:szCs w:val="28"/>
        </w:rPr>
        <w:t>Гранти</w:t>
      </w:r>
      <w:proofErr w:type="spellEnd"/>
      <w:r w:rsidRPr="00FC598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</w:t>
      </w:r>
      <w:proofErr w:type="spellStart"/>
      <w:r w:rsidRPr="00FC5980">
        <w:rPr>
          <w:rFonts w:ascii="Times New Roman" w:hAnsi="Times New Roman" w:cs="Times New Roman"/>
          <w:b/>
          <w:color w:val="7030A0"/>
          <w:sz w:val="28"/>
          <w:szCs w:val="28"/>
        </w:rPr>
        <w:t>розмі</w:t>
      </w:r>
      <w:proofErr w:type="gramStart"/>
      <w:r w:rsidRPr="00FC5980">
        <w:rPr>
          <w:rFonts w:ascii="Times New Roman" w:hAnsi="Times New Roman" w:cs="Times New Roman"/>
          <w:b/>
          <w:color w:val="7030A0"/>
          <w:sz w:val="28"/>
          <w:szCs w:val="28"/>
        </w:rPr>
        <w:t>р</w:t>
      </w:r>
      <w:proofErr w:type="gramEnd"/>
      <w:r w:rsidRPr="00FC5980">
        <w:rPr>
          <w:rFonts w:ascii="Times New Roman" w:hAnsi="Times New Roman" w:cs="Times New Roman"/>
          <w:b/>
          <w:color w:val="7030A0"/>
          <w:sz w:val="28"/>
          <w:szCs w:val="28"/>
        </w:rPr>
        <w:t>і</w:t>
      </w:r>
      <w:proofErr w:type="spellEnd"/>
      <w:r w:rsidRPr="00FC598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до 200 тис. </w:t>
      </w:r>
      <w:proofErr w:type="spellStart"/>
      <w:r w:rsidRPr="00FC5980">
        <w:rPr>
          <w:rFonts w:ascii="Times New Roman" w:hAnsi="Times New Roman" w:cs="Times New Roman"/>
          <w:b/>
          <w:color w:val="7030A0"/>
          <w:sz w:val="28"/>
          <w:szCs w:val="28"/>
        </w:rPr>
        <w:t>грн</w:t>
      </w:r>
      <w:proofErr w:type="spellEnd"/>
      <w:r w:rsidRPr="00FC598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для </w:t>
      </w:r>
      <w:proofErr w:type="spellStart"/>
      <w:r w:rsidRPr="00FC5980">
        <w:rPr>
          <w:rFonts w:ascii="Times New Roman" w:hAnsi="Times New Roman" w:cs="Times New Roman"/>
          <w:b/>
          <w:color w:val="7030A0"/>
          <w:sz w:val="28"/>
          <w:szCs w:val="28"/>
        </w:rPr>
        <w:t>студентських</w:t>
      </w:r>
      <w:proofErr w:type="spellEnd"/>
      <w:r w:rsidRPr="00FC5980">
        <w:rPr>
          <w:rFonts w:ascii="Times New Roman" w:hAnsi="Times New Roman" w:cs="Times New Roman"/>
          <w:b/>
          <w:color w:val="7030A0"/>
          <w:sz w:val="28"/>
          <w:szCs w:val="28"/>
        </w:rPr>
        <w:t> </w:t>
      </w:r>
      <w:proofErr w:type="spellStart"/>
      <w:r w:rsidRPr="00FC5980">
        <w:rPr>
          <w:rFonts w:ascii="Times New Roman" w:hAnsi="Times New Roman" w:cs="Times New Roman"/>
          <w:b/>
          <w:color w:val="7030A0"/>
          <w:sz w:val="28"/>
          <w:szCs w:val="28"/>
        </w:rPr>
        <w:t>стартап-проєкті</w:t>
      </w:r>
      <w:proofErr w:type="spellEnd"/>
      <w:r w:rsidRPr="00FC5980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в</w:t>
      </w:r>
    </w:p>
    <w:p w:rsidR="00FC5980" w:rsidRPr="00FC5980" w:rsidRDefault="00FC5980" w:rsidP="00B353F8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</w:pPr>
    </w:p>
    <w:p w:rsidR="008E4AE1" w:rsidRDefault="00BB6C51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57855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</w:t>
      </w:r>
      <w:r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 xml:space="preserve"> – </w:t>
      </w:r>
      <w:r w:rsid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</w:t>
      </w:r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програма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студентських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будь-яких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ЗВО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прагнуть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спробувати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 у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ролі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стартап-засновників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інноваційну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ідею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хочуть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перевірити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життєздатність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перетворити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реальний</w:t>
      </w:r>
      <w:proofErr w:type="spellEnd"/>
      <w:r w:rsidR="00FB1DA9" w:rsidRPr="00FB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продукт.</w:t>
      </w:r>
    </w:p>
    <w:p w:rsidR="00895FB8" w:rsidRPr="00895FB8" w:rsidRDefault="00895FB8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601A" w:rsidRPr="0052601A" w:rsidRDefault="00895FB8" w:rsidP="00B353F8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uk-UA" w:eastAsia="ru-RU"/>
        </w:rPr>
      </w:pP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 приймаються 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 лютого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2023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B3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EA4CF7" w:rsidRPr="00FB1DA9" w:rsidRDefault="00FB1DA9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</w:pPr>
      <w:r w:rsidRPr="00FB1DA9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>https://gurt.org.ua/news/grants/84280/</w:t>
      </w:r>
    </w:p>
    <w:p w:rsidR="00FA1663" w:rsidRDefault="00FA1663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23B9C" w:rsidRDefault="00923B9C" w:rsidP="00B353F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val="uk-UA" w:eastAsia="ru-RU"/>
        </w:rPr>
      </w:pPr>
      <w:r w:rsidRPr="00923B9C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Грант на </w:t>
      </w:r>
      <w:proofErr w:type="spellStart"/>
      <w:r w:rsidRPr="00923B9C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розробку</w:t>
      </w:r>
      <w:proofErr w:type="spellEnd"/>
      <w:r w:rsidRPr="00923B9C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</w:t>
      </w:r>
      <w:proofErr w:type="spellStart"/>
      <w:r w:rsidRPr="00923B9C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вебсайту</w:t>
      </w:r>
      <w:proofErr w:type="spellEnd"/>
      <w:r w:rsidRPr="00923B9C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, 3D-екскурсії, </w:t>
      </w:r>
      <w:proofErr w:type="spellStart"/>
      <w:r w:rsidRPr="00923B9C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онлайн-архіву</w:t>
      </w:r>
      <w:proofErr w:type="spellEnd"/>
      <w:r w:rsidRPr="00923B9C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для </w:t>
      </w:r>
      <w:proofErr w:type="spellStart"/>
      <w:r w:rsidRPr="00923B9C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збереження</w:t>
      </w:r>
      <w:proofErr w:type="spellEnd"/>
      <w:r w:rsidRPr="00923B9C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</w:t>
      </w:r>
      <w:proofErr w:type="spellStart"/>
      <w:r w:rsidRPr="00923B9C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культурної</w:t>
      </w:r>
      <w:proofErr w:type="spellEnd"/>
      <w:r w:rsidRPr="00923B9C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</w:t>
      </w:r>
      <w:proofErr w:type="spellStart"/>
      <w:r w:rsidRPr="00923B9C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спадщини</w:t>
      </w:r>
      <w:proofErr w:type="spellEnd"/>
    </w:p>
    <w:p w:rsidR="00B353F8" w:rsidRPr="00923B9C" w:rsidRDefault="00B353F8" w:rsidP="00B353F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val="uk-UA" w:eastAsia="ru-RU"/>
        </w:rPr>
      </w:pPr>
    </w:p>
    <w:p w:rsidR="00670BA2" w:rsidRDefault="00EA4CF7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A4CF7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 –</w:t>
      </w:r>
      <w:r w:rsidR="00923B9C">
        <w:rPr>
          <w:lang w:val="uk-UA"/>
        </w:rPr>
        <w:t xml:space="preserve">  </w:t>
      </w:r>
      <w:r w:rsid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аявником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ЛОТів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юридична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особа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ФОП,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зареєстровані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чинного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менше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ніж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один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рік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дату початку конкурсу та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відповідний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досвід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сфері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="00923B9C" w:rsidRPr="0092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5FB8" w:rsidRPr="00895FB8" w:rsidRDefault="00895FB8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601A" w:rsidRPr="00895FB8" w:rsidRDefault="00895FB8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Заявки  приймаються 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 лютого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2023</w:t>
      </w:r>
      <w:r w:rsidRPr="00EA4C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B3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23B9C" w:rsidRPr="00895FB8" w:rsidRDefault="00E95663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uk-UA"/>
        </w:rPr>
      </w:pPr>
      <w:hyperlink r:id="rId4" w:history="1">
        <w:r w:rsidR="00895FB8" w:rsidRPr="00895FB8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  <w:lang w:val="uk-UA"/>
          </w:rPr>
          <w:t>https://ucf.in.ua/m_programs/63c3dfd7552896132a37c376</w:t>
        </w:r>
      </w:hyperlink>
    </w:p>
    <w:p w:rsidR="00895FB8" w:rsidRPr="00895FB8" w:rsidRDefault="00895FB8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uk-UA"/>
        </w:rPr>
      </w:pPr>
    </w:p>
    <w:p w:rsidR="0052601A" w:rsidRPr="0052601A" w:rsidRDefault="0052601A" w:rsidP="00B353F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52601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Конкурс «</w:t>
      </w:r>
      <w:proofErr w:type="spellStart"/>
      <w:r w:rsidRPr="0052601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Новини</w:t>
      </w:r>
      <w:proofErr w:type="spellEnd"/>
      <w:r w:rsidRPr="0052601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: </w:t>
      </w:r>
      <w:proofErr w:type="spellStart"/>
      <w:r w:rsidRPr="0052601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Журналістські</w:t>
      </w:r>
      <w:proofErr w:type="spellEnd"/>
      <w:r w:rsidRPr="0052601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партнерства — </w:t>
      </w:r>
      <w:proofErr w:type="spellStart"/>
      <w:r w:rsidRPr="0052601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Колаборації</w:t>
      </w:r>
      <w:proofErr w:type="spellEnd"/>
      <w:r w:rsidRPr="0052601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» 2023 </w:t>
      </w:r>
      <w:proofErr w:type="spellStart"/>
      <w:r w:rsidRPr="0052601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програми</w:t>
      </w:r>
      <w:proofErr w:type="spellEnd"/>
      <w:proofErr w:type="gramStart"/>
      <w:r w:rsidRPr="0052601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ЄС</w:t>
      </w:r>
      <w:proofErr w:type="gramEnd"/>
      <w:r w:rsidRPr="0052601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«</w:t>
      </w:r>
      <w:proofErr w:type="spellStart"/>
      <w:r w:rsidRPr="0052601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Креативна</w:t>
      </w:r>
      <w:proofErr w:type="spellEnd"/>
      <w:r w:rsidRPr="0052601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</w:t>
      </w:r>
      <w:proofErr w:type="spellStart"/>
      <w:r w:rsidRPr="0052601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Європа</w:t>
      </w:r>
      <w:proofErr w:type="spellEnd"/>
      <w:r w:rsidRPr="0052601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»</w:t>
      </w:r>
    </w:p>
    <w:p w:rsidR="0052601A" w:rsidRDefault="0052601A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9900FF"/>
          <w:sz w:val="32"/>
          <w:szCs w:val="32"/>
          <w:lang w:val="uk-UA" w:eastAsia="ru-RU"/>
        </w:rPr>
      </w:pPr>
    </w:p>
    <w:p w:rsidR="00EA4CF7" w:rsidRDefault="00670BA2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A4CF7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 –</w:t>
      </w:r>
      <w:r w:rsidRPr="00670BA2">
        <w:rPr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526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</w:t>
      </w:r>
      <w:r w:rsidR="0052601A" w:rsidRPr="00AD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ей конкурс розрахований для ЗМІ і спрямований на підтримку високих стандартів медіа продукції через посилення міжнародної співпраці серед журналістів та медіа фахівців.</w:t>
      </w:r>
    </w:p>
    <w:p w:rsidR="00895FB8" w:rsidRPr="00895FB8" w:rsidRDefault="00895FB8" w:rsidP="00B35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601A" w:rsidRPr="0052601A" w:rsidRDefault="00895FB8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Заявки  приймаються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0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 квітня</w:t>
      </w:r>
      <w:r w:rsidR="00F10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10436" w:rsidRPr="00FC59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2023 </w:t>
      </w:r>
      <w:proofErr w:type="spellStart"/>
      <w:r w:rsidR="00F10436" w:rsidRPr="00FC598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spellEnd"/>
      <w:r w:rsidR="00F104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оку</w:t>
      </w:r>
      <w:r w:rsidR="00B3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670BA2" w:rsidRPr="0052601A" w:rsidRDefault="0052601A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52601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https://biggggidea.com/opportunities/konkurs-novini-zhurnalistski-partnerstva---kolaboratsi-2023-programi-es-kreativna-evropa/</w:t>
      </w:r>
    </w:p>
    <w:p w:rsidR="00670BA2" w:rsidRPr="00895FB8" w:rsidRDefault="009C2A05" w:rsidP="00B353F8">
      <w:pPr>
        <w:pStyle w:val="2"/>
        <w:shd w:val="clear" w:color="auto" w:fill="FFFFFF"/>
        <w:spacing w:before="480" w:after="360"/>
        <w:jc w:val="both"/>
        <w:textAlignment w:val="baseline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proofErr w:type="spellStart"/>
      <w:r w:rsidRPr="00895FB8">
        <w:rPr>
          <w:rFonts w:ascii="Times New Roman" w:hAnsi="Times New Roman" w:cs="Times New Roman"/>
          <w:color w:val="7030A0"/>
          <w:sz w:val="28"/>
          <w:szCs w:val="28"/>
        </w:rPr>
        <w:lastRenderedPageBreak/>
        <w:t>Другий</w:t>
      </w:r>
      <w:proofErr w:type="spellEnd"/>
      <w:r w:rsidRPr="00895FB8">
        <w:rPr>
          <w:rFonts w:ascii="Times New Roman" w:hAnsi="Times New Roman" w:cs="Times New Roman"/>
          <w:color w:val="7030A0"/>
          <w:sz w:val="28"/>
          <w:szCs w:val="28"/>
        </w:rPr>
        <w:t xml:space="preserve"> тур конкурсу </w:t>
      </w:r>
      <w:proofErr w:type="spellStart"/>
      <w:r w:rsidRPr="00895FB8">
        <w:rPr>
          <w:rFonts w:ascii="Times New Roman" w:hAnsi="Times New Roman" w:cs="Times New Roman"/>
          <w:color w:val="7030A0"/>
          <w:sz w:val="28"/>
          <w:szCs w:val="28"/>
        </w:rPr>
        <w:t>грантів</w:t>
      </w:r>
      <w:proofErr w:type="spellEnd"/>
      <w:r w:rsidRPr="00895FB8">
        <w:rPr>
          <w:rFonts w:ascii="Times New Roman" w:hAnsi="Times New Roman" w:cs="Times New Roman"/>
          <w:color w:val="7030A0"/>
          <w:sz w:val="28"/>
          <w:szCs w:val="28"/>
        </w:rPr>
        <w:t xml:space="preserve"> на </w:t>
      </w:r>
      <w:proofErr w:type="spellStart"/>
      <w:proofErr w:type="gramStart"/>
      <w:r w:rsidRPr="00895FB8">
        <w:rPr>
          <w:rFonts w:ascii="Times New Roman" w:hAnsi="Times New Roman" w:cs="Times New Roman"/>
          <w:color w:val="7030A0"/>
          <w:sz w:val="28"/>
          <w:szCs w:val="28"/>
        </w:rPr>
        <w:t>п</w:t>
      </w:r>
      <w:proofErr w:type="gramEnd"/>
      <w:r w:rsidRPr="00895FB8">
        <w:rPr>
          <w:rFonts w:ascii="Times New Roman" w:hAnsi="Times New Roman" w:cs="Times New Roman"/>
          <w:color w:val="7030A0"/>
          <w:sz w:val="28"/>
          <w:szCs w:val="28"/>
        </w:rPr>
        <w:t>ідтримку</w:t>
      </w:r>
      <w:proofErr w:type="spellEnd"/>
      <w:r w:rsidRPr="00895FB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7030A0"/>
          <w:sz w:val="28"/>
          <w:szCs w:val="28"/>
        </w:rPr>
        <w:t>створення</w:t>
      </w:r>
      <w:proofErr w:type="spellEnd"/>
      <w:r w:rsidRPr="00895FB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7030A0"/>
          <w:sz w:val="28"/>
          <w:szCs w:val="28"/>
        </w:rPr>
        <w:t>нових</w:t>
      </w:r>
      <w:proofErr w:type="spellEnd"/>
      <w:r w:rsidRPr="00895FB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7030A0"/>
          <w:sz w:val="28"/>
          <w:szCs w:val="28"/>
        </w:rPr>
        <w:t>робочих</w:t>
      </w:r>
      <w:proofErr w:type="spellEnd"/>
      <w:r w:rsidRPr="00895FB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Pr="00895FB8">
        <w:rPr>
          <w:rFonts w:ascii="Times New Roman" w:hAnsi="Times New Roman" w:cs="Times New Roman"/>
          <w:color w:val="7030A0"/>
          <w:sz w:val="28"/>
          <w:szCs w:val="28"/>
        </w:rPr>
        <w:t>місць</w:t>
      </w:r>
      <w:proofErr w:type="spellEnd"/>
      <w:r w:rsidRPr="00895FB8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spellStart"/>
      <w:r w:rsidRPr="00895FB8">
        <w:rPr>
          <w:rFonts w:ascii="Times New Roman" w:hAnsi="Times New Roman" w:cs="Times New Roman"/>
          <w:color w:val="7030A0"/>
          <w:sz w:val="28"/>
          <w:szCs w:val="28"/>
        </w:rPr>
        <w:t>жінками-підприємицями</w:t>
      </w:r>
      <w:proofErr w:type="spellEnd"/>
    </w:p>
    <w:p w:rsidR="007543A2" w:rsidRDefault="007543A2" w:rsidP="00B353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C2A05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 –</w:t>
      </w:r>
      <w:r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9C2A05" w:rsidRPr="00AD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Бізнеси</w:t>
      </w:r>
      <w:proofErr w:type="spellEnd"/>
      <w:r w:rsidR="009C2A05" w:rsidRPr="00AD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(суб’єкти господарювання будь-якої організаційно-правової форми господарювання – як фізичні особи-підприємці, так і юридичні особи), що їх очолюють жінки, які зацікавлені у подальшому розвитку і створенні нових робочих місць. </w:t>
      </w:r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конкурсі</w:t>
      </w:r>
      <w:proofErr w:type="spellEnd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можуть</w:t>
      </w:r>
      <w:proofErr w:type="spellEnd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</w:t>
      </w:r>
      <w:proofErr w:type="spellEnd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участь </w:t>
      </w:r>
      <w:proofErr w:type="spellStart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виключно</w:t>
      </w:r>
      <w:proofErr w:type="spellEnd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власниці</w:t>
      </w:r>
      <w:proofErr w:type="spellEnd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бізнесу</w:t>
      </w:r>
      <w:proofErr w:type="spellEnd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здійснюють</w:t>
      </w:r>
      <w:proofErr w:type="spellEnd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</w:t>
      </w:r>
      <w:proofErr w:type="spellStart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proofErr w:type="gramStart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інницькій</w:t>
      </w:r>
      <w:proofErr w:type="spellEnd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="009C2A05" w:rsidRPr="009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5980" w:rsidRDefault="00FC5980" w:rsidP="00B353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C5980" w:rsidRPr="00B353F8" w:rsidRDefault="00FC5980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Заявки  приймаються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0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</w:t>
      </w:r>
      <w:r w:rsidR="00F104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 </w:t>
      </w:r>
      <w:proofErr w:type="spellStart"/>
      <w:r w:rsidR="00F104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березня</w:t>
      </w:r>
      <w:proofErr w:type="spellEnd"/>
      <w:r w:rsidR="00F104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2023 </w:t>
      </w:r>
      <w:proofErr w:type="spellStart"/>
      <w:r w:rsidR="00F104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spellEnd"/>
      <w:r w:rsidR="00F104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оку</w:t>
      </w:r>
      <w:r w:rsidR="00B353F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670BA2" w:rsidRPr="00895FB8" w:rsidRDefault="00895FB8" w:rsidP="00B353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895FB8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https://gurt.org.ua/news/grants/84447/</w:t>
      </w:r>
    </w:p>
    <w:p w:rsidR="00FC5980" w:rsidRPr="00AD6FA8" w:rsidRDefault="00FC5980" w:rsidP="00B353F8">
      <w:pPr>
        <w:pStyle w:val="2"/>
        <w:shd w:val="clear" w:color="auto" w:fill="FFFFFF"/>
        <w:spacing w:before="480" w:after="360"/>
        <w:jc w:val="both"/>
        <w:textAlignment w:val="baseline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AD6FA8">
        <w:rPr>
          <w:rFonts w:ascii="Times New Roman" w:hAnsi="Times New Roman" w:cs="Times New Roman"/>
          <w:color w:val="7030A0"/>
          <w:sz w:val="28"/>
          <w:szCs w:val="28"/>
          <w:lang w:val="uk-UA"/>
        </w:rPr>
        <w:t>Третій набір стипендіальної програми для підтримки українських активістів та ініціатив від Офісу</w:t>
      </w:r>
      <w:r w:rsidRPr="00895FB8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AD6FA8">
        <w:rPr>
          <w:rFonts w:ascii="Times New Roman" w:hAnsi="Times New Roman" w:cs="Times New Roman"/>
          <w:color w:val="7030A0"/>
          <w:sz w:val="28"/>
          <w:szCs w:val="28"/>
          <w:lang w:val="uk-UA"/>
        </w:rPr>
        <w:t>Дій</w:t>
      </w:r>
    </w:p>
    <w:p w:rsidR="00FC5980" w:rsidRDefault="00FC5980" w:rsidP="00B353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95FB8">
        <w:rPr>
          <w:rStyle w:val="a3"/>
          <w:rFonts w:ascii="Times New Roman" w:hAnsi="Times New Roman" w:cs="Times New Roman"/>
          <w:spacing w:val="-3"/>
          <w:sz w:val="28"/>
          <w:szCs w:val="28"/>
          <w:bdr w:val="none" w:sz="0" w:space="0" w:color="auto" w:frame="1"/>
          <w:lang w:val="uk-UA"/>
        </w:rPr>
        <w:t>Учасники конкурсу –</w:t>
      </w:r>
      <w:r w:rsid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D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активісти, правозахисники, журналісти, представники громадського сектору та волонтерських ініціатив, які залишилися без роботи</w:t>
      </w:r>
      <w:r w:rsid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AD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без фінансування своєї попередньої діяльності внаслідок воєнних</w:t>
      </w:r>
      <w:r w:rsidRPr="00895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дій.</w:t>
      </w:r>
    </w:p>
    <w:p w:rsidR="00895FB8" w:rsidRDefault="00895FB8" w:rsidP="00B353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95FB8" w:rsidRPr="00895FB8" w:rsidRDefault="00895FB8" w:rsidP="00B35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4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Заявки  приймаються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5F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Pr="00895FB8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895F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895F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березня</w:t>
      </w:r>
      <w:proofErr w:type="spellEnd"/>
      <w:r w:rsidRPr="00895FB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2023</w:t>
      </w:r>
      <w:r w:rsidR="00F104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</w:t>
      </w:r>
      <w:r w:rsidR="00F1043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оку</w:t>
      </w:r>
      <w:r w:rsidR="00B35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670BA2" w:rsidRPr="00895FB8" w:rsidRDefault="00895FB8" w:rsidP="00B353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895FB8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https://gurt.org.ua/news/grants/84448/</w:t>
      </w:r>
    </w:p>
    <w:p w:rsidR="00670BA2" w:rsidRPr="00895FB8" w:rsidRDefault="00670BA2" w:rsidP="00B353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</w:p>
    <w:p w:rsidR="00670BA2" w:rsidRDefault="00670BA2" w:rsidP="00B3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70BA2" w:rsidSect="008149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35C2"/>
    <w:rsid w:val="000358FF"/>
    <w:rsid w:val="00074BDD"/>
    <w:rsid w:val="000E3B8B"/>
    <w:rsid w:val="00117F1E"/>
    <w:rsid w:val="004039BB"/>
    <w:rsid w:val="00432442"/>
    <w:rsid w:val="00441502"/>
    <w:rsid w:val="0052601A"/>
    <w:rsid w:val="00657855"/>
    <w:rsid w:val="00670BA2"/>
    <w:rsid w:val="00672449"/>
    <w:rsid w:val="007543A2"/>
    <w:rsid w:val="00777CAE"/>
    <w:rsid w:val="00814908"/>
    <w:rsid w:val="00895FB8"/>
    <w:rsid w:val="008E4AE1"/>
    <w:rsid w:val="00923B9C"/>
    <w:rsid w:val="00927A23"/>
    <w:rsid w:val="009C2A05"/>
    <w:rsid w:val="009F0F87"/>
    <w:rsid w:val="00AD6FA8"/>
    <w:rsid w:val="00B353F8"/>
    <w:rsid w:val="00B47BFE"/>
    <w:rsid w:val="00B55437"/>
    <w:rsid w:val="00BA35C2"/>
    <w:rsid w:val="00BB6C51"/>
    <w:rsid w:val="00C93EFF"/>
    <w:rsid w:val="00CD2945"/>
    <w:rsid w:val="00CF2167"/>
    <w:rsid w:val="00DB4DA0"/>
    <w:rsid w:val="00E95663"/>
    <w:rsid w:val="00EA4CF7"/>
    <w:rsid w:val="00F10436"/>
    <w:rsid w:val="00FA1663"/>
    <w:rsid w:val="00FB1DA9"/>
    <w:rsid w:val="00FC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FF"/>
  </w:style>
  <w:style w:type="paragraph" w:styleId="1">
    <w:name w:val="heading 1"/>
    <w:basedOn w:val="a"/>
    <w:link w:val="10"/>
    <w:uiPriority w:val="9"/>
    <w:qFormat/>
    <w:rsid w:val="00BA3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1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5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A35C2"/>
    <w:rPr>
      <w:b/>
      <w:bCs/>
    </w:rPr>
  </w:style>
  <w:style w:type="character" w:styleId="a4">
    <w:name w:val="Hyperlink"/>
    <w:basedOn w:val="a0"/>
    <w:uiPriority w:val="99"/>
    <w:unhideWhenUsed/>
    <w:rsid w:val="00BA35C2"/>
    <w:rPr>
      <w:color w:val="0000FF" w:themeColor="hyperlink"/>
      <w:u w:val="single"/>
    </w:rPr>
  </w:style>
  <w:style w:type="paragraph" w:customStyle="1" w:styleId="docdata">
    <w:name w:val="docdata"/>
    <w:aliases w:val="docy,v5,42307,baiaagaaboqcaaadfkmaaawkowaaaaaaaaaaaaaaaaaaaaaaaaaaaaaaaaaaaaaaaaaaaaaaaaaaaaaaaaaaaaaaaaaaaaaaaaaaaaaaaaaaaaaaaaaaaaaaaaaaaaaaaaaaaaaaaaaaaaaaaaaaaaaaaaaaaaaaaaaaaaaaaaaaaaaaaaaaaaaaaaaaaaaaaaaaaaaaaaaaaaaaaaaaaaaaaaaaaaaaaaaaaaa"/>
    <w:basedOn w:val="a"/>
    <w:rsid w:val="0092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2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A166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B1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f.in.ua/m_programs/63c3dfd7552896132a37c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2023-02-17T08:10:00Z</cp:lastPrinted>
  <dcterms:created xsi:type="dcterms:W3CDTF">2023-02-20T09:17:00Z</dcterms:created>
  <dcterms:modified xsi:type="dcterms:W3CDTF">2023-02-20T09:17:00Z</dcterms:modified>
</cp:coreProperties>
</file>