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02" w:rsidRDefault="00607A3D" w:rsidP="00902B0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
    <w:p w:rsidR="00607A3D" w:rsidRPr="00FD5AAE" w:rsidRDefault="003A23C2" w:rsidP="00FD5AAE">
      <w:pPr>
        <w:spacing w:after="0" w:line="240" w:lineRule="auto"/>
        <w:jc w:val="center"/>
        <w:rPr>
          <w:rFonts w:ascii="Times New Roman" w:hAnsi="Times New Roman"/>
          <w:b/>
          <w:sz w:val="28"/>
          <w:szCs w:val="28"/>
          <w:lang w:val="uk-UA"/>
        </w:rPr>
      </w:pPr>
      <w:r w:rsidRPr="00FD5AAE">
        <w:rPr>
          <w:rFonts w:ascii="Times New Roman" w:hAnsi="Times New Roman"/>
          <w:b/>
          <w:sz w:val="28"/>
          <w:szCs w:val="28"/>
          <w:lang w:val="uk-UA"/>
        </w:rPr>
        <w:t>Профілактика отруєння бджіл</w:t>
      </w:r>
    </w:p>
    <w:p w:rsidR="0028188B" w:rsidRPr="00FD5AAE" w:rsidRDefault="0028188B" w:rsidP="00FD5AAE">
      <w:pPr>
        <w:spacing w:after="0" w:line="240" w:lineRule="auto"/>
        <w:jc w:val="both"/>
        <w:rPr>
          <w:rFonts w:ascii="Times New Roman" w:hAnsi="Times New Roman"/>
          <w:sz w:val="28"/>
          <w:szCs w:val="28"/>
          <w:lang w:val="uk-UA"/>
        </w:rPr>
      </w:pPr>
    </w:p>
    <w:p w:rsidR="00555A9C" w:rsidRDefault="00607A3D" w:rsidP="00555A9C">
      <w:pPr>
        <w:spacing w:after="0"/>
        <w:ind w:firstLine="708"/>
        <w:jc w:val="both"/>
        <w:rPr>
          <w:rFonts w:ascii="Times New Roman" w:hAnsi="Times New Roman"/>
          <w:sz w:val="28"/>
          <w:szCs w:val="28"/>
          <w:lang w:val="uk-UA"/>
        </w:rPr>
      </w:pPr>
      <w:r w:rsidRPr="00FD5AAE">
        <w:rPr>
          <w:rFonts w:ascii="Times New Roman" w:hAnsi="Times New Roman"/>
          <w:sz w:val="28"/>
          <w:szCs w:val="28"/>
          <w:shd w:val="clear" w:color="auto" w:fill="FFFFFF"/>
          <w:lang w:val="uk-UA"/>
        </w:rPr>
        <w:t xml:space="preserve">З метою попередження та виключення випадків отруєння бджіл засобами захисту рослин (пестицидами та агрохімікатами) під час обробки аграріями сільськогосподарських угідь, рішенням виконавчого комітету Хмільницької міської ради </w:t>
      </w:r>
      <w:r w:rsidR="00A8138A" w:rsidRPr="00FD5AAE">
        <w:rPr>
          <w:rFonts w:ascii="Times New Roman" w:hAnsi="Times New Roman"/>
          <w:sz w:val="28"/>
          <w:szCs w:val="28"/>
          <w:shd w:val="clear" w:color="auto" w:fill="FFFFFF"/>
          <w:lang w:val="uk-UA"/>
        </w:rPr>
        <w:t xml:space="preserve">від </w:t>
      </w:r>
      <w:r w:rsidRPr="00FD5AAE">
        <w:rPr>
          <w:rFonts w:ascii="Times New Roman" w:hAnsi="Times New Roman"/>
          <w:sz w:val="28"/>
          <w:szCs w:val="28"/>
          <w:shd w:val="clear" w:color="auto" w:fill="FFFFFF"/>
          <w:lang w:val="uk-UA"/>
        </w:rPr>
        <w:t xml:space="preserve">21 травня прийнято рішення про «Про створення постійно діючої комісії з питань бджільництва, попередження та встановлення факту отруєння бджіл на території </w:t>
      </w:r>
      <w:r w:rsidR="00637C49" w:rsidRPr="00FD5AAE">
        <w:rPr>
          <w:rFonts w:ascii="Times New Roman" w:hAnsi="Times New Roman"/>
          <w:sz w:val="28"/>
          <w:szCs w:val="28"/>
          <w:shd w:val="clear" w:color="auto" w:fill="FFFFFF"/>
          <w:lang w:val="uk-UA"/>
        </w:rPr>
        <w:t xml:space="preserve"> </w:t>
      </w:r>
      <w:r w:rsidRPr="00FD5AAE">
        <w:rPr>
          <w:rFonts w:ascii="Times New Roman" w:hAnsi="Times New Roman"/>
          <w:sz w:val="28"/>
          <w:szCs w:val="28"/>
          <w:shd w:val="clear" w:color="auto" w:fill="FFFFFF"/>
          <w:lang w:val="uk-UA"/>
        </w:rPr>
        <w:t>Хмільницької міської територіальної громади».</w:t>
      </w:r>
    </w:p>
    <w:p w:rsidR="00555A9C" w:rsidRDefault="00607A3D" w:rsidP="00555A9C">
      <w:pPr>
        <w:spacing w:after="0"/>
        <w:ind w:firstLine="708"/>
        <w:jc w:val="both"/>
        <w:rPr>
          <w:rFonts w:ascii="Times New Roman" w:hAnsi="Times New Roman"/>
          <w:sz w:val="28"/>
          <w:szCs w:val="28"/>
          <w:lang w:val="uk-UA"/>
        </w:rPr>
      </w:pPr>
      <w:r w:rsidRPr="00FD5AAE">
        <w:rPr>
          <w:rFonts w:ascii="Times New Roman" w:hAnsi="Times New Roman"/>
          <w:sz w:val="28"/>
          <w:szCs w:val="28"/>
          <w:shd w:val="clear" w:color="auto" w:fill="FFFFFF"/>
          <w:lang w:val="uk-UA"/>
        </w:rPr>
        <w:t>Наказом Міністерства розвитку економіки, торгівлі та сільського господарства України № 338 від 19 лютого 2021 року затверджено Інструкцію з профілактики та встановлення факту отруєнн</w:t>
      </w:r>
      <w:r w:rsidR="00555A9C">
        <w:rPr>
          <w:rFonts w:ascii="Times New Roman" w:hAnsi="Times New Roman"/>
          <w:sz w:val="28"/>
          <w:szCs w:val="28"/>
          <w:shd w:val="clear" w:color="auto" w:fill="FFFFFF"/>
          <w:lang w:val="uk-UA"/>
        </w:rPr>
        <w:t>я бджіл засобами захисту рослин</w:t>
      </w:r>
      <w:r w:rsidRPr="00FD5AAE">
        <w:rPr>
          <w:rFonts w:ascii="Times New Roman" w:hAnsi="Times New Roman"/>
          <w:sz w:val="28"/>
          <w:szCs w:val="28"/>
          <w:shd w:val="clear" w:color="auto" w:fill="FFFFFF"/>
        </w:rPr>
        <w:t> </w:t>
      </w:r>
      <w:hyperlink r:id="rId5" w:anchor="n4" w:tgtFrame="_blank" w:history="1">
        <w:r w:rsidRPr="00FD5AAE">
          <w:rPr>
            <w:rStyle w:val="a7"/>
            <w:rFonts w:ascii="Times New Roman" w:hAnsi="Times New Roman"/>
            <w:color w:val="2AA4CF"/>
            <w:sz w:val="28"/>
            <w:szCs w:val="28"/>
            <w:shd w:val="clear" w:color="auto" w:fill="FFFFFF"/>
          </w:rPr>
          <w:t>https</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zakon</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rada</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gov</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ua</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laws</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show</w:t>
        </w:r>
        <w:r w:rsidRPr="00555A9C">
          <w:rPr>
            <w:rStyle w:val="a7"/>
            <w:rFonts w:ascii="Times New Roman" w:hAnsi="Times New Roman"/>
            <w:color w:val="2AA4CF"/>
            <w:sz w:val="28"/>
            <w:szCs w:val="28"/>
            <w:shd w:val="clear" w:color="auto" w:fill="FFFFFF"/>
            <w:lang w:val="uk-UA"/>
          </w:rPr>
          <w:t>/</w:t>
        </w:r>
        <w:r w:rsidRPr="00FD5AAE">
          <w:rPr>
            <w:rStyle w:val="a7"/>
            <w:rFonts w:ascii="Times New Roman" w:hAnsi="Times New Roman"/>
            <w:color w:val="2AA4CF"/>
            <w:sz w:val="28"/>
            <w:szCs w:val="28"/>
            <w:shd w:val="clear" w:color="auto" w:fill="FFFFFF"/>
          </w:rPr>
          <w:t>z</w:t>
        </w:r>
        <w:r w:rsidRPr="00555A9C">
          <w:rPr>
            <w:rStyle w:val="a7"/>
            <w:rFonts w:ascii="Times New Roman" w:hAnsi="Times New Roman"/>
            <w:color w:val="2AA4CF"/>
            <w:sz w:val="28"/>
            <w:szCs w:val="28"/>
            <w:shd w:val="clear" w:color="auto" w:fill="FFFFFF"/>
            <w:lang w:val="uk-UA"/>
          </w:rPr>
          <w:t>0283-21#</w:t>
        </w:r>
        <w:r w:rsidRPr="00FD5AAE">
          <w:rPr>
            <w:rStyle w:val="a7"/>
            <w:rFonts w:ascii="Times New Roman" w:hAnsi="Times New Roman"/>
            <w:color w:val="2AA4CF"/>
            <w:sz w:val="28"/>
            <w:szCs w:val="28"/>
            <w:shd w:val="clear" w:color="auto" w:fill="FFFFFF"/>
          </w:rPr>
          <w:t>n</w:t>
        </w:r>
        <w:r w:rsidRPr="00555A9C">
          <w:rPr>
            <w:rStyle w:val="a7"/>
            <w:rFonts w:ascii="Times New Roman" w:hAnsi="Times New Roman"/>
            <w:color w:val="2AA4CF"/>
            <w:sz w:val="28"/>
            <w:szCs w:val="28"/>
            <w:shd w:val="clear" w:color="auto" w:fill="FFFFFF"/>
            <w:lang w:val="uk-UA"/>
          </w:rPr>
          <w:t>4</w:t>
        </w:r>
      </w:hyperlink>
    </w:p>
    <w:p w:rsidR="00555A9C" w:rsidRDefault="00607A3D" w:rsidP="00555A9C">
      <w:pPr>
        <w:spacing w:after="0"/>
        <w:ind w:firstLine="708"/>
        <w:jc w:val="both"/>
        <w:rPr>
          <w:rFonts w:ascii="Times New Roman" w:hAnsi="Times New Roman"/>
          <w:sz w:val="28"/>
          <w:szCs w:val="28"/>
          <w:lang w:val="uk-UA"/>
        </w:rPr>
      </w:pPr>
      <w:r w:rsidRPr="00555A9C">
        <w:rPr>
          <w:rFonts w:ascii="Times New Roman" w:hAnsi="Times New Roman"/>
          <w:sz w:val="28"/>
          <w:szCs w:val="28"/>
          <w:shd w:val="clear" w:color="auto" w:fill="FFFFFF"/>
          <w:lang w:val="uk-UA"/>
        </w:rPr>
        <w:t>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w:t>
      </w:r>
      <w:r w:rsidR="00A8138A" w:rsidRPr="00555A9C">
        <w:rPr>
          <w:rFonts w:ascii="Times New Roman" w:hAnsi="Times New Roman"/>
          <w:sz w:val="28"/>
          <w:szCs w:val="28"/>
          <w:shd w:val="clear" w:color="auto" w:fill="FFFFFF"/>
          <w:lang w:val="uk-UA"/>
        </w:rPr>
        <w:t xml:space="preserve"> шкоди,</w:t>
      </w:r>
      <w:r w:rsidRPr="00555A9C">
        <w:rPr>
          <w:rFonts w:ascii="Times New Roman" w:hAnsi="Times New Roman"/>
          <w:sz w:val="28"/>
          <w:szCs w:val="28"/>
          <w:shd w:val="clear" w:color="auto" w:fill="FFFFFF"/>
          <w:lang w:val="uk-UA"/>
        </w:rPr>
        <w:t xml:space="preserve"> заподіяної власникам пасік від отруєння бджіл.</w:t>
      </w:r>
    </w:p>
    <w:p w:rsidR="00555A9C" w:rsidRDefault="00504C55" w:rsidP="00555A9C">
      <w:pPr>
        <w:spacing w:after="0"/>
        <w:ind w:firstLine="708"/>
        <w:jc w:val="both"/>
        <w:rPr>
          <w:rFonts w:ascii="Times New Roman" w:hAnsi="Times New Roman"/>
          <w:sz w:val="28"/>
          <w:szCs w:val="28"/>
          <w:lang w:val="uk-UA"/>
        </w:rPr>
      </w:pPr>
      <w:r w:rsidRPr="00FD5AAE">
        <w:rPr>
          <w:rFonts w:ascii="Times New Roman" w:hAnsi="Times New Roman"/>
          <w:sz w:val="28"/>
          <w:szCs w:val="28"/>
          <w:shd w:val="clear" w:color="auto" w:fill="FFFFFF"/>
          <w:lang w:val="uk-UA"/>
        </w:rPr>
        <w:t>Дана</w:t>
      </w:r>
      <w:r w:rsidR="00607A3D" w:rsidRPr="00555A9C">
        <w:rPr>
          <w:rFonts w:ascii="Times New Roman" w:hAnsi="Times New Roman"/>
          <w:sz w:val="28"/>
          <w:szCs w:val="28"/>
          <w:shd w:val="clear" w:color="auto" w:fill="FFFFFF"/>
          <w:lang w:val="uk-UA"/>
        </w:rPr>
        <w:t xml:space="preserve"> Інструкція є обов’язковою для виконання всіма державними органами, а також підприємствами, установами, організаціями незалежно від форми власності,</w:t>
      </w:r>
      <w:r w:rsidR="00D25FB7" w:rsidRPr="00FD5AAE">
        <w:rPr>
          <w:rFonts w:ascii="Times New Roman" w:hAnsi="Times New Roman"/>
          <w:sz w:val="28"/>
          <w:szCs w:val="28"/>
          <w:shd w:val="clear" w:color="auto" w:fill="FFFFFF"/>
          <w:lang w:val="uk-UA"/>
        </w:rPr>
        <w:t xml:space="preserve"> </w:t>
      </w:r>
      <w:r w:rsidR="00607A3D" w:rsidRPr="00555A9C">
        <w:rPr>
          <w:rFonts w:ascii="Times New Roman" w:hAnsi="Times New Roman"/>
          <w:sz w:val="28"/>
          <w:szCs w:val="28"/>
          <w:shd w:val="clear" w:color="auto" w:fill="FFFFFF"/>
          <w:lang w:val="uk-UA"/>
        </w:rPr>
        <w:t xml:space="preserve"> юридичними особами незалежно від організаційно-правової форми та форми власності та фізичними – особами підприємцями, зокрема</w:t>
      </w:r>
      <w:r w:rsidRPr="00FD5AAE">
        <w:rPr>
          <w:rFonts w:ascii="Times New Roman" w:hAnsi="Times New Roman"/>
          <w:sz w:val="28"/>
          <w:szCs w:val="28"/>
          <w:shd w:val="clear" w:color="auto" w:fill="FFFFFF"/>
          <w:lang w:val="uk-UA"/>
        </w:rPr>
        <w:t>,</w:t>
      </w:r>
      <w:r w:rsidR="00607A3D" w:rsidRPr="00555A9C">
        <w:rPr>
          <w:rFonts w:ascii="Times New Roman" w:hAnsi="Times New Roman"/>
          <w:sz w:val="28"/>
          <w:szCs w:val="28"/>
          <w:shd w:val="clear" w:color="auto" w:fill="FFFFFF"/>
          <w:lang w:val="uk-UA"/>
        </w:rPr>
        <w:t xml:space="preserve"> сімейними фермерськими господарствами, що провадять діяльність у галузі бджільництва (далі – суб’єкти господарювання) та фізичними особами.</w:t>
      </w:r>
    </w:p>
    <w:p w:rsidR="00555A9C" w:rsidRDefault="00607A3D" w:rsidP="00555A9C">
      <w:pPr>
        <w:spacing w:after="0"/>
        <w:ind w:firstLine="708"/>
        <w:jc w:val="both"/>
        <w:rPr>
          <w:rFonts w:ascii="Times New Roman" w:hAnsi="Times New Roman"/>
          <w:sz w:val="28"/>
          <w:szCs w:val="28"/>
          <w:lang w:val="uk-UA"/>
        </w:rPr>
      </w:pPr>
      <w:r w:rsidRPr="00FD5AAE">
        <w:rPr>
          <w:rFonts w:ascii="Times New Roman" w:hAnsi="Times New Roman"/>
          <w:sz w:val="28"/>
          <w:szCs w:val="28"/>
          <w:shd w:val="clear" w:color="auto" w:fill="FFFFFF"/>
          <w:lang w:val="uk-UA"/>
        </w:rPr>
        <w:t>Відповідно до вищевказаної</w:t>
      </w:r>
      <w:r w:rsidR="00637C49" w:rsidRPr="00FD5AAE">
        <w:rPr>
          <w:rFonts w:ascii="Times New Roman" w:hAnsi="Times New Roman"/>
          <w:sz w:val="28"/>
          <w:szCs w:val="28"/>
          <w:shd w:val="clear" w:color="auto" w:fill="FFFFFF"/>
          <w:lang w:val="uk-UA"/>
        </w:rPr>
        <w:t xml:space="preserve"> </w:t>
      </w:r>
      <w:r w:rsidRPr="00FD5AAE">
        <w:rPr>
          <w:rFonts w:ascii="Times New Roman" w:hAnsi="Times New Roman"/>
          <w:sz w:val="28"/>
          <w:szCs w:val="28"/>
          <w:shd w:val="clear" w:color="auto" w:fill="FFFFFF"/>
          <w:lang w:val="uk-UA"/>
        </w:rPr>
        <w:t xml:space="preserve"> Інструкції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Закону України «Про пестициди і агрохімікати».</w:t>
      </w:r>
      <w:r w:rsidRPr="00FD5AAE">
        <w:rPr>
          <w:rFonts w:ascii="Times New Roman" w:hAnsi="Times New Roman"/>
          <w:sz w:val="28"/>
          <w:szCs w:val="28"/>
          <w:lang w:val="uk-UA"/>
        </w:rPr>
        <w:br/>
      </w:r>
      <w:r w:rsidRPr="00FD5AAE">
        <w:rPr>
          <w:rFonts w:ascii="Times New Roman" w:hAnsi="Times New Roman"/>
          <w:sz w:val="28"/>
          <w:szCs w:val="28"/>
          <w:shd w:val="clear" w:color="auto" w:fill="FFFFFF"/>
          <w:lang w:val="uk-UA"/>
        </w:rPr>
        <w:t>Фізичні особи та суб’єкти господарювання, які застосовують засоби захисту рослин, повинні вживати всіх заходів з мет</w:t>
      </w:r>
      <w:r w:rsidR="004A08CD" w:rsidRPr="00FD5AAE">
        <w:rPr>
          <w:rFonts w:ascii="Times New Roman" w:hAnsi="Times New Roman"/>
          <w:sz w:val="28"/>
          <w:szCs w:val="28"/>
          <w:shd w:val="clear" w:color="auto" w:fill="FFFFFF"/>
          <w:lang w:val="uk-UA"/>
        </w:rPr>
        <w:t>ою попередження отруєння бджіл,</w:t>
      </w:r>
      <w:r w:rsidRPr="00FD5AAE">
        <w:rPr>
          <w:rFonts w:ascii="Times New Roman" w:hAnsi="Times New Roman"/>
          <w:sz w:val="28"/>
          <w:szCs w:val="28"/>
          <w:shd w:val="clear" w:color="auto" w:fill="FFFFFF"/>
          <w:lang w:val="uk-UA"/>
        </w:rPr>
        <w:t xml:space="preserve">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555A9C" w:rsidRDefault="00607A3D" w:rsidP="00555A9C">
      <w:pPr>
        <w:spacing w:after="0"/>
        <w:ind w:firstLine="708"/>
        <w:jc w:val="both"/>
        <w:rPr>
          <w:rFonts w:ascii="Times New Roman" w:hAnsi="Times New Roman"/>
          <w:sz w:val="28"/>
          <w:szCs w:val="28"/>
          <w:lang w:val="uk-UA"/>
        </w:rPr>
      </w:pPr>
      <w:r w:rsidRPr="00FD5AAE">
        <w:rPr>
          <w:rFonts w:ascii="Times New Roman" w:hAnsi="Times New Roman"/>
          <w:sz w:val="28"/>
          <w:szCs w:val="28"/>
          <w:shd w:val="clear" w:color="auto" w:fill="FFFFFF"/>
          <w:lang w:val="uk-UA"/>
        </w:rPr>
        <w:t xml:space="preserve">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w:t>
      </w:r>
      <w:r w:rsidRPr="00FD5AAE">
        <w:rPr>
          <w:rFonts w:ascii="Times New Roman" w:hAnsi="Times New Roman"/>
          <w:sz w:val="28"/>
          <w:szCs w:val="28"/>
          <w:shd w:val="clear" w:color="auto" w:fill="FFFFFF"/>
          <w:lang w:val="uk-UA"/>
        </w:rPr>
        <w:lastRenderedPageBreak/>
        <w:t>периметру території застосування засобів захисту рослин) планується застосування засобів захисту рослин.</w:t>
      </w:r>
    </w:p>
    <w:p w:rsidR="00555A9C" w:rsidRDefault="00607A3D" w:rsidP="00555A9C">
      <w:pPr>
        <w:spacing w:after="0"/>
        <w:ind w:firstLine="708"/>
        <w:jc w:val="both"/>
        <w:rPr>
          <w:rFonts w:ascii="Times New Roman" w:hAnsi="Times New Roman"/>
          <w:sz w:val="28"/>
          <w:szCs w:val="28"/>
          <w:shd w:val="clear" w:color="auto" w:fill="FFFFFF"/>
          <w:lang w:val="uk-UA"/>
        </w:rPr>
      </w:pPr>
      <w:r w:rsidRPr="00FD5AAE">
        <w:rPr>
          <w:rFonts w:ascii="Times New Roman" w:hAnsi="Times New Roman"/>
          <w:sz w:val="28"/>
          <w:szCs w:val="28"/>
          <w:shd w:val="clear" w:color="auto" w:fill="FFFFFF"/>
          <w:lang w:val="uk-UA"/>
        </w:rPr>
        <w:t xml:space="preserve">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w:t>
      </w:r>
      <w:r w:rsidR="000D4069" w:rsidRPr="00FD5AAE">
        <w:rPr>
          <w:rFonts w:ascii="Times New Roman" w:hAnsi="Times New Roman"/>
          <w:sz w:val="28"/>
          <w:szCs w:val="28"/>
          <w:shd w:val="clear" w:color="auto" w:fill="FFFFFF"/>
          <w:lang w:val="uk-UA"/>
        </w:rPr>
        <w:t xml:space="preserve">таких органів </w:t>
      </w:r>
      <w:r w:rsidRPr="00FD5AAE">
        <w:rPr>
          <w:rFonts w:ascii="Times New Roman" w:hAnsi="Times New Roman"/>
          <w:sz w:val="28"/>
          <w:szCs w:val="28"/>
          <w:shd w:val="clear" w:color="auto" w:fill="FFFFFF"/>
          <w:lang w:val="uk-UA"/>
        </w:rPr>
        <w:t>місцевого самоврядування.</w:t>
      </w:r>
    </w:p>
    <w:p w:rsidR="00555A9C" w:rsidRDefault="00607A3D" w:rsidP="00555A9C">
      <w:pPr>
        <w:spacing w:after="0"/>
        <w:ind w:firstLine="708"/>
        <w:jc w:val="both"/>
        <w:rPr>
          <w:rFonts w:ascii="Times New Roman" w:hAnsi="Times New Roman"/>
          <w:sz w:val="28"/>
          <w:szCs w:val="28"/>
          <w:shd w:val="clear" w:color="auto" w:fill="FFFFFF"/>
          <w:lang w:val="uk-UA"/>
        </w:rPr>
      </w:pPr>
      <w:r w:rsidRPr="00FD5AAE">
        <w:rPr>
          <w:rFonts w:ascii="Times New Roman" w:hAnsi="Times New Roman"/>
          <w:sz w:val="28"/>
          <w:szCs w:val="28"/>
          <w:shd w:val="clear" w:color="auto" w:fill="FFFFFF"/>
          <w:lang w:val="uk-UA"/>
        </w:rPr>
        <w:t xml:space="preserve">Повідомлення необхідно надсилати до Управління </w:t>
      </w:r>
      <w:r w:rsidR="000D4069" w:rsidRPr="00FD5AAE">
        <w:rPr>
          <w:rFonts w:ascii="Times New Roman" w:hAnsi="Times New Roman"/>
          <w:sz w:val="28"/>
          <w:szCs w:val="28"/>
          <w:shd w:val="clear" w:color="auto" w:fill="FFFFFF"/>
          <w:lang w:val="uk-UA"/>
        </w:rPr>
        <w:t>агроекономічного розвитку та євроінтеграції Хмільницької</w:t>
      </w:r>
      <w:r w:rsidRPr="00FD5AAE">
        <w:rPr>
          <w:rFonts w:ascii="Times New Roman" w:hAnsi="Times New Roman"/>
          <w:sz w:val="28"/>
          <w:szCs w:val="28"/>
          <w:shd w:val="clear" w:color="auto" w:fill="FFFFFF"/>
          <w:lang w:val="uk-UA"/>
        </w:rPr>
        <w:t xml:space="preserve"> міської ради листом на адресу: </w:t>
      </w:r>
      <w:r w:rsidR="000D4069" w:rsidRPr="00FD5AAE">
        <w:rPr>
          <w:rFonts w:ascii="Times New Roman" w:hAnsi="Times New Roman"/>
          <w:sz w:val="28"/>
          <w:szCs w:val="28"/>
          <w:shd w:val="clear" w:color="auto" w:fill="FFFFFF"/>
          <w:lang w:val="uk-UA"/>
        </w:rPr>
        <w:t>22000</w:t>
      </w:r>
      <w:r w:rsidRPr="00FD5AAE">
        <w:rPr>
          <w:rFonts w:ascii="Times New Roman" w:hAnsi="Times New Roman"/>
          <w:sz w:val="28"/>
          <w:szCs w:val="28"/>
          <w:shd w:val="clear" w:color="auto" w:fill="FFFFFF"/>
          <w:lang w:val="uk-UA"/>
        </w:rPr>
        <w:t xml:space="preserve">, </w:t>
      </w:r>
      <w:r w:rsidR="00747162" w:rsidRPr="00FD5AAE">
        <w:rPr>
          <w:rFonts w:ascii="Times New Roman" w:hAnsi="Times New Roman"/>
          <w:sz w:val="28"/>
          <w:szCs w:val="28"/>
          <w:shd w:val="clear" w:color="auto" w:fill="FFFFFF"/>
          <w:lang w:val="uk-UA"/>
        </w:rPr>
        <w:t xml:space="preserve">Вінницька </w:t>
      </w:r>
      <w:r w:rsidRPr="00FD5AAE">
        <w:rPr>
          <w:rFonts w:ascii="Times New Roman" w:hAnsi="Times New Roman"/>
          <w:sz w:val="28"/>
          <w:szCs w:val="28"/>
          <w:shd w:val="clear" w:color="auto" w:fill="FFFFFF"/>
          <w:lang w:val="uk-UA"/>
        </w:rPr>
        <w:t xml:space="preserve"> область, м. </w:t>
      </w:r>
      <w:r w:rsidR="00747162" w:rsidRPr="00FD5AAE">
        <w:rPr>
          <w:rFonts w:ascii="Times New Roman" w:hAnsi="Times New Roman"/>
          <w:sz w:val="28"/>
          <w:szCs w:val="28"/>
          <w:shd w:val="clear" w:color="auto" w:fill="FFFFFF"/>
          <w:lang w:val="uk-UA"/>
        </w:rPr>
        <w:t>Хмільник</w:t>
      </w:r>
      <w:r w:rsidRPr="00FD5AAE">
        <w:rPr>
          <w:rFonts w:ascii="Times New Roman" w:hAnsi="Times New Roman"/>
          <w:sz w:val="28"/>
          <w:szCs w:val="28"/>
          <w:shd w:val="clear" w:color="auto" w:fill="FFFFFF"/>
          <w:lang w:val="uk-UA"/>
        </w:rPr>
        <w:t xml:space="preserve">, </w:t>
      </w:r>
      <w:r w:rsidR="00ED209C" w:rsidRPr="00FD5AAE">
        <w:rPr>
          <w:rFonts w:ascii="Times New Roman" w:hAnsi="Times New Roman"/>
          <w:sz w:val="28"/>
          <w:szCs w:val="28"/>
          <w:shd w:val="clear" w:color="auto" w:fill="FFFFFF"/>
          <w:lang w:val="uk-UA"/>
        </w:rPr>
        <w:t xml:space="preserve">вул. Столярчука, 10, </w:t>
      </w:r>
      <w:r w:rsidRPr="00FD5AAE">
        <w:rPr>
          <w:rFonts w:ascii="Times New Roman" w:hAnsi="Times New Roman"/>
          <w:sz w:val="28"/>
          <w:szCs w:val="28"/>
          <w:shd w:val="clear" w:color="auto" w:fill="FFFFFF"/>
          <w:lang w:val="uk-UA"/>
        </w:rPr>
        <w:t xml:space="preserve"> або на електронну адресу:</w:t>
      </w:r>
      <w:r w:rsidRPr="00FD5AAE">
        <w:rPr>
          <w:rFonts w:ascii="Times New Roman" w:hAnsi="Times New Roman"/>
          <w:sz w:val="28"/>
          <w:szCs w:val="28"/>
          <w:shd w:val="clear" w:color="auto" w:fill="FFFFFF"/>
        </w:rPr>
        <w:t> </w:t>
      </w:r>
      <w:hyperlink r:id="rId6" w:history="1">
        <w:r w:rsidR="00555A9C" w:rsidRPr="0021131E">
          <w:rPr>
            <w:rStyle w:val="a7"/>
            <w:rFonts w:ascii="Times New Roman" w:hAnsi="Times New Roman"/>
            <w:sz w:val="28"/>
            <w:szCs w:val="28"/>
            <w:shd w:val="clear" w:color="auto" w:fill="FFFFFF"/>
            <w:lang w:val="en-US"/>
          </w:rPr>
          <w:t>miskrada</w:t>
        </w:r>
        <w:r w:rsidR="00555A9C" w:rsidRPr="0021131E">
          <w:rPr>
            <w:rStyle w:val="a7"/>
            <w:rFonts w:ascii="Times New Roman" w:hAnsi="Times New Roman"/>
            <w:sz w:val="28"/>
            <w:szCs w:val="28"/>
            <w:shd w:val="clear" w:color="auto" w:fill="FFFFFF"/>
            <w:lang w:val="uk-UA"/>
          </w:rPr>
          <w:t>_</w:t>
        </w:r>
        <w:r w:rsidR="00555A9C" w:rsidRPr="0021131E">
          <w:rPr>
            <w:rStyle w:val="a7"/>
            <w:rFonts w:ascii="Times New Roman" w:hAnsi="Times New Roman"/>
            <w:sz w:val="28"/>
            <w:szCs w:val="28"/>
            <w:shd w:val="clear" w:color="auto" w:fill="FFFFFF"/>
            <w:lang w:val="en-US"/>
          </w:rPr>
          <w:t>hm</w:t>
        </w:r>
        <w:r w:rsidR="00555A9C" w:rsidRPr="0021131E">
          <w:rPr>
            <w:rStyle w:val="a7"/>
            <w:rFonts w:ascii="Times New Roman" w:hAnsi="Times New Roman"/>
            <w:sz w:val="28"/>
            <w:szCs w:val="28"/>
            <w:shd w:val="clear" w:color="auto" w:fill="FFFFFF"/>
            <w:lang w:val="uk-UA"/>
          </w:rPr>
          <w:t>@</w:t>
        </w:r>
        <w:r w:rsidR="00555A9C" w:rsidRPr="0021131E">
          <w:rPr>
            <w:rStyle w:val="a7"/>
            <w:rFonts w:ascii="Times New Roman" w:hAnsi="Times New Roman"/>
            <w:sz w:val="28"/>
            <w:szCs w:val="28"/>
            <w:shd w:val="clear" w:color="auto" w:fill="FFFFFF"/>
          </w:rPr>
          <w:t>ukr</w:t>
        </w:r>
        <w:r w:rsidR="00555A9C" w:rsidRPr="0021131E">
          <w:rPr>
            <w:rStyle w:val="a7"/>
            <w:rFonts w:ascii="Times New Roman" w:hAnsi="Times New Roman"/>
            <w:sz w:val="28"/>
            <w:szCs w:val="28"/>
            <w:shd w:val="clear" w:color="auto" w:fill="FFFFFF"/>
            <w:lang w:val="uk-UA"/>
          </w:rPr>
          <w:t>.</w:t>
        </w:r>
        <w:r w:rsidR="00555A9C" w:rsidRPr="0021131E">
          <w:rPr>
            <w:rStyle w:val="a7"/>
            <w:rFonts w:ascii="Times New Roman" w:hAnsi="Times New Roman"/>
            <w:sz w:val="28"/>
            <w:szCs w:val="28"/>
            <w:shd w:val="clear" w:color="auto" w:fill="FFFFFF"/>
          </w:rPr>
          <w:t>net</w:t>
        </w:r>
      </w:hyperlink>
    </w:p>
    <w:p w:rsidR="00D26092" w:rsidRPr="00555A9C" w:rsidRDefault="008F4BC2" w:rsidP="00555A9C">
      <w:pPr>
        <w:spacing w:after="0"/>
        <w:ind w:firstLine="708"/>
        <w:jc w:val="both"/>
        <w:rPr>
          <w:rFonts w:ascii="Times New Roman" w:hAnsi="Times New Roman"/>
          <w:sz w:val="28"/>
          <w:szCs w:val="28"/>
          <w:shd w:val="clear" w:color="auto" w:fill="FFFFFF"/>
          <w:lang w:val="uk-UA"/>
        </w:rPr>
      </w:pPr>
      <w:r>
        <w:rPr>
          <w:rFonts w:ascii="Times New Roman" w:hAnsi="Times New Roman"/>
          <w:i/>
          <w:sz w:val="28"/>
          <w:szCs w:val="28"/>
          <w:shd w:val="clear" w:color="auto" w:fill="FFFFFF"/>
          <w:lang w:val="uk-UA"/>
        </w:rPr>
        <w:t>Т</w:t>
      </w:r>
      <w:r w:rsidRPr="00FD5AAE">
        <w:rPr>
          <w:rFonts w:ascii="Times New Roman" w:hAnsi="Times New Roman"/>
          <w:i/>
          <w:sz w:val="28"/>
          <w:szCs w:val="28"/>
          <w:shd w:val="clear" w:color="auto" w:fill="FFFFFF"/>
          <w:lang w:val="uk-UA"/>
        </w:rPr>
        <w:t>елефон для довідок: 2-26-76</w:t>
      </w:r>
      <w:r>
        <w:rPr>
          <w:rFonts w:ascii="Times New Roman" w:hAnsi="Times New Roman"/>
          <w:i/>
          <w:sz w:val="28"/>
          <w:szCs w:val="28"/>
          <w:shd w:val="clear" w:color="auto" w:fill="FFFFFF"/>
          <w:lang w:val="uk-UA"/>
        </w:rPr>
        <w:t>, У</w:t>
      </w:r>
      <w:r w:rsidR="00FD5AAE" w:rsidRPr="00FD5AAE">
        <w:rPr>
          <w:rFonts w:ascii="Times New Roman" w:hAnsi="Times New Roman"/>
          <w:i/>
          <w:sz w:val="28"/>
          <w:szCs w:val="28"/>
          <w:shd w:val="clear" w:color="auto" w:fill="FFFFFF"/>
          <w:lang w:val="uk-UA"/>
        </w:rPr>
        <w:t>правління агроекономічного розвитку та євроінтеграції міської ради, відділ розвитку сільського господарства</w:t>
      </w:r>
      <w:r>
        <w:rPr>
          <w:rFonts w:ascii="Times New Roman" w:hAnsi="Times New Roman"/>
          <w:i/>
          <w:sz w:val="28"/>
          <w:szCs w:val="28"/>
          <w:shd w:val="clear" w:color="auto" w:fill="FFFFFF"/>
          <w:lang w:val="uk-UA"/>
        </w:rPr>
        <w:t>.</w:t>
      </w:r>
    </w:p>
    <w:p w:rsidR="00555A9C" w:rsidRDefault="00555A9C" w:rsidP="00607A3D">
      <w:pPr>
        <w:jc w:val="both"/>
        <w:rPr>
          <w:rFonts w:ascii="Times New Roman" w:hAnsi="Times New Roman"/>
          <w:b/>
          <w:sz w:val="28"/>
          <w:szCs w:val="28"/>
          <w:lang w:val="uk-UA"/>
        </w:rPr>
      </w:pPr>
    </w:p>
    <w:p w:rsidR="00D26092" w:rsidRPr="008F4BC2" w:rsidRDefault="008F4BC2" w:rsidP="00607A3D">
      <w:pPr>
        <w:jc w:val="both"/>
        <w:rPr>
          <w:rFonts w:ascii="Times New Roman" w:hAnsi="Times New Roman"/>
          <w:b/>
          <w:sz w:val="28"/>
          <w:szCs w:val="28"/>
          <w:lang w:val="uk-UA"/>
        </w:rPr>
      </w:pPr>
      <w:r w:rsidRPr="008F4BC2">
        <w:rPr>
          <w:rFonts w:ascii="Times New Roman" w:hAnsi="Times New Roman"/>
          <w:b/>
          <w:i/>
          <w:sz w:val="28"/>
          <w:szCs w:val="28"/>
          <w:shd w:val="clear" w:color="auto" w:fill="FFFFFF"/>
          <w:lang w:val="uk-UA"/>
        </w:rPr>
        <w:t>Управління агроекономічного розвитку та євроінтеграції міської ради</w:t>
      </w:r>
    </w:p>
    <w:p w:rsidR="00D26092" w:rsidRDefault="00D26092" w:rsidP="00607A3D">
      <w:pPr>
        <w:jc w:val="both"/>
        <w:rPr>
          <w:rFonts w:ascii="Times New Roman" w:hAnsi="Times New Roman"/>
          <w:sz w:val="28"/>
          <w:szCs w:val="28"/>
          <w:lang w:val="uk-UA"/>
        </w:rPr>
      </w:pPr>
    </w:p>
    <w:p w:rsidR="00D26092" w:rsidRDefault="00D26092" w:rsidP="00607A3D">
      <w:pPr>
        <w:jc w:val="both"/>
        <w:rPr>
          <w:rFonts w:ascii="Times New Roman" w:hAnsi="Times New Roman"/>
          <w:sz w:val="28"/>
          <w:szCs w:val="28"/>
          <w:lang w:val="uk-UA"/>
        </w:rPr>
      </w:pPr>
    </w:p>
    <w:p w:rsidR="00D26092" w:rsidRDefault="00D26092" w:rsidP="00607A3D">
      <w:pPr>
        <w:jc w:val="both"/>
        <w:rPr>
          <w:rFonts w:ascii="Times New Roman" w:hAnsi="Times New Roman"/>
          <w:sz w:val="28"/>
          <w:szCs w:val="28"/>
          <w:lang w:val="uk-UA"/>
        </w:rPr>
      </w:pPr>
    </w:p>
    <w:p w:rsidR="00902B02" w:rsidRDefault="00B6234B" w:rsidP="00607A3D">
      <w:pPr>
        <w:jc w:val="both"/>
        <w:rPr>
          <w:rFonts w:ascii="Times New Roman" w:hAnsi="Times New Roman"/>
          <w:sz w:val="28"/>
          <w:szCs w:val="28"/>
          <w:lang w:val="uk-UA"/>
        </w:rPr>
      </w:pPr>
      <w:r>
        <w:rPr>
          <w:rFonts w:ascii="Times New Roman" w:hAnsi="Times New Roman"/>
          <w:sz w:val="28"/>
          <w:szCs w:val="28"/>
          <w:lang w:val="uk-UA"/>
        </w:rPr>
        <w:t xml:space="preserve">  </w:t>
      </w:r>
    </w:p>
    <w:p w:rsidR="00607A3D" w:rsidRDefault="00607A3D" w:rsidP="0040538F">
      <w:pPr>
        <w:rPr>
          <w:rFonts w:ascii="Times New Roman" w:hAnsi="Times New Roman"/>
          <w:lang w:val="uk-UA"/>
        </w:rPr>
      </w:pPr>
    </w:p>
    <w:p w:rsidR="00607A3D" w:rsidRDefault="00607A3D" w:rsidP="0040538F">
      <w:pPr>
        <w:rPr>
          <w:rFonts w:ascii="Times New Roman" w:hAnsi="Times New Roman"/>
          <w:lang w:val="uk-UA"/>
        </w:rPr>
      </w:pPr>
    </w:p>
    <w:p w:rsidR="009F57F8" w:rsidRDefault="009F57F8"/>
    <w:sectPr w:rsidR="009F57F8" w:rsidSect="00555A9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07A3D"/>
    <w:rsid w:val="00030078"/>
    <w:rsid w:val="000D4069"/>
    <w:rsid w:val="00155653"/>
    <w:rsid w:val="0028188B"/>
    <w:rsid w:val="003A23C2"/>
    <w:rsid w:val="0040538F"/>
    <w:rsid w:val="004240EF"/>
    <w:rsid w:val="00493B76"/>
    <w:rsid w:val="004A08CD"/>
    <w:rsid w:val="004A504F"/>
    <w:rsid w:val="00504C55"/>
    <w:rsid w:val="00532258"/>
    <w:rsid w:val="00555A9C"/>
    <w:rsid w:val="00607A3D"/>
    <w:rsid w:val="00637C49"/>
    <w:rsid w:val="00645814"/>
    <w:rsid w:val="00701217"/>
    <w:rsid w:val="00747162"/>
    <w:rsid w:val="007E6C2B"/>
    <w:rsid w:val="00830E53"/>
    <w:rsid w:val="008F4BC2"/>
    <w:rsid w:val="00902B02"/>
    <w:rsid w:val="009A1541"/>
    <w:rsid w:val="009F57F8"/>
    <w:rsid w:val="00A33FDE"/>
    <w:rsid w:val="00A8138A"/>
    <w:rsid w:val="00AC5CF8"/>
    <w:rsid w:val="00B6234B"/>
    <w:rsid w:val="00D24F82"/>
    <w:rsid w:val="00D25FB7"/>
    <w:rsid w:val="00D26092"/>
    <w:rsid w:val="00ED209C"/>
    <w:rsid w:val="00F14DCE"/>
    <w:rsid w:val="00F27FDC"/>
    <w:rsid w:val="00FD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3D"/>
    <w:rPr>
      <w:rFonts w:ascii="Calibri" w:eastAsia="Calibri" w:hAnsi="Calibri" w:cs="Times New Roman"/>
    </w:rPr>
  </w:style>
  <w:style w:type="paragraph" w:styleId="1">
    <w:name w:val="heading 1"/>
    <w:basedOn w:val="a"/>
    <w:next w:val="a"/>
    <w:link w:val="10"/>
    <w:uiPriority w:val="9"/>
    <w:qFormat/>
    <w:rsid w:val="00405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7A3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A3D"/>
    <w:rPr>
      <w:rFonts w:ascii="Tahoma" w:eastAsia="Calibri" w:hAnsi="Tahoma" w:cs="Tahoma"/>
      <w:sz w:val="16"/>
      <w:szCs w:val="16"/>
    </w:rPr>
  </w:style>
  <w:style w:type="character" w:customStyle="1" w:styleId="20">
    <w:name w:val="Заголовок 2 Знак"/>
    <w:basedOn w:val="a0"/>
    <w:link w:val="2"/>
    <w:uiPriority w:val="9"/>
    <w:rsid w:val="00607A3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607A3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7A3D"/>
    <w:rPr>
      <w:b/>
      <w:bCs/>
    </w:rPr>
  </w:style>
  <w:style w:type="character" w:styleId="a7">
    <w:name w:val="Hyperlink"/>
    <w:basedOn w:val="a0"/>
    <w:uiPriority w:val="99"/>
    <w:unhideWhenUsed/>
    <w:rsid w:val="00607A3D"/>
    <w:rPr>
      <w:color w:val="0000FF"/>
      <w:u w:val="single"/>
    </w:rPr>
  </w:style>
  <w:style w:type="character" w:customStyle="1" w:styleId="10">
    <w:name w:val="Заголовок 1 Знак"/>
    <w:basedOn w:val="a0"/>
    <w:link w:val="1"/>
    <w:uiPriority w:val="9"/>
    <w:rsid w:val="004053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4258225">
      <w:bodyDiv w:val="1"/>
      <w:marLeft w:val="0"/>
      <w:marRight w:val="0"/>
      <w:marTop w:val="0"/>
      <w:marBottom w:val="0"/>
      <w:divBdr>
        <w:top w:val="none" w:sz="0" w:space="0" w:color="auto"/>
        <w:left w:val="none" w:sz="0" w:space="0" w:color="auto"/>
        <w:bottom w:val="none" w:sz="0" w:space="0" w:color="auto"/>
        <w:right w:val="none" w:sz="0" w:space="0" w:color="auto"/>
      </w:divBdr>
    </w:div>
    <w:div w:id="901448422">
      <w:bodyDiv w:val="1"/>
      <w:marLeft w:val="0"/>
      <w:marRight w:val="0"/>
      <w:marTop w:val="0"/>
      <w:marBottom w:val="0"/>
      <w:divBdr>
        <w:top w:val="none" w:sz="0" w:space="0" w:color="auto"/>
        <w:left w:val="none" w:sz="0" w:space="0" w:color="auto"/>
        <w:bottom w:val="none" w:sz="0" w:space="0" w:color="auto"/>
        <w:right w:val="none" w:sz="0" w:space="0" w:color="auto"/>
      </w:divBdr>
    </w:div>
    <w:div w:id="1196426926">
      <w:bodyDiv w:val="1"/>
      <w:marLeft w:val="0"/>
      <w:marRight w:val="0"/>
      <w:marTop w:val="0"/>
      <w:marBottom w:val="0"/>
      <w:divBdr>
        <w:top w:val="none" w:sz="0" w:space="0" w:color="auto"/>
        <w:left w:val="none" w:sz="0" w:space="0" w:color="auto"/>
        <w:bottom w:val="none" w:sz="0" w:space="0" w:color="auto"/>
        <w:right w:val="none" w:sz="0" w:space="0" w:color="auto"/>
      </w:divBdr>
      <w:divsChild>
        <w:div w:id="1716075320">
          <w:marLeft w:val="0"/>
          <w:marRight w:val="0"/>
          <w:marTop w:val="0"/>
          <w:marBottom w:val="0"/>
          <w:divBdr>
            <w:top w:val="none" w:sz="0" w:space="0" w:color="auto"/>
            <w:left w:val="none" w:sz="0" w:space="0" w:color="auto"/>
            <w:bottom w:val="none" w:sz="0" w:space="0" w:color="auto"/>
            <w:right w:val="none" w:sz="0" w:space="0" w:color="auto"/>
          </w:divBdr>
        </w:div>
        <w:div w:id="1912350995">
          <w:marLeft w:val="0"/>
          <w:marRight w:val="0"/>
          <w:marTop w:val="0"/>
          <w:marBottom w:val="0"/>
          <w:divBdr>
            <w:top w:val="none" w:sz="0" w:space="0" w:color="auto"/>
            <w:left w:val="none" w:sz="0" w:space="0" w:color="auto"/>
            <w:bottom w:val="none" w:sz="0" w:space="0" w:color="auto"/>
            <w:right w:val="none" w:sz="0" w:space="0" w:color="auto"/>
          </w:divBdr>
        </w:div>
        <w:div w:id="127181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rada_hm@ukr.net" TargetMode="External"/><Relationship Id="rId5" Type="http://schemas.openxmlformats.org/officeDocument/2006/relationships/hyperlink" Target="https://zakon.rada.gov.ua/laws/show/z0283-21?fbclid=IwAR12G96ibtJku_gBGFDsSkfOq0yISGrJ4qqGYyvKHDHrMkldrst5w8Nw_C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F423-9B2D-4107-BA13-1197F56C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19</cp:revision>
  <cp:lastPrinted>2021-05-25T12:45:00Z</cp:lastPrinted>
  <dcterms:created xsi:type="dcterms:W3CDTF">2021-05-24T05:51:00Z</dcterms:created>
  <dcterms:modified xsi:type="dcterms:W3CDTF">2021-06-09T06:32:00Z</dcterms:modified>
</cp:coreProperties>
</file>