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8C" w:rsidRDefault="00BA7E8C" w:rsidP="00FE6FB5">
      <w:pPr>
        <w:rPr>
          <w:noProof/>
          <w:lang w:val="uk-UA"/>
        </w:rPr>
      </w:pPr>
    </w:p>
    <w:p w:rsidR="00BA7E8C" w:rsidRDefault="00BA7E8C" w:rsidP="00FE6FB5">
      <w:pPr>
        <w:rPr>
          <w:noProof/>
          <w:lang w:val="uk-UA"/>
        </w:rPr>
      </w:pPr>
    </w:p>
    <w:p w:rsidR="00BA7E8C" w:rsidRDefault="00BA7E8C" w:rsidP="00FE6FB5">
      <w:pPr>
        <w:rPr>
          <w:lang w:val="uk-UA"/>
        </w:rPr>
      </w:pPr>
      <w:r w:rsidRPr="00CE27E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4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700FFC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5" o:title=""/>
          </v:shape>
        </w:pict>
      </w:r>
    </w:p>
    <w:p w:rsidR="00BA7E8C" w:rsidRDefault="00BA7E8C" w:rsidP="00FE6FB5">
      <w:pPr>
        <w:rPr>
          <w:b/>
          <w:noProof/>
          <w:sz w:val="28"/>
          <w:szCs w:val="28"/>
          <w:lang w:val="uk-UA"/>
        </w:rPr>
      </w:pPr>
    </w:p>
    <w:p w:rsidR="00BA7E8C" w:rsidRDefault="00BA7E8C" w:rsidP="00B17639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32"/>
          <w:szCs w:val="32"/>
          <w:lang w:val="uk-UA"/>
        </w:rPr>
      </w:pPr>
      <w:r>
        <w:rPr>
          <w:b/>
          <w:sz w:val="32"/>
          <w:szCs w:val="32"/>
        </w:rPr>
        <w:t>УКРАЇНА</w:t>
      </w:r>
    </w:p>
    <w:p w:rsidR="00BA7E8C" w:rsidRDefault="00BA7E8C" w:rsidP="00FE6FB5">
      <w:pPr>
        <w:jc w:val="center"/>
        <w:rPr>
          <w:b/>
          <w:sz w:val="20"/>
          <w:szCs w:val="20"/>
          <w:lang w:val="uk-UA"/>
        </w:rPr>
      </w:pPr>
      <w:r>
        <w:rPr>
          <w:b/>
          <w:lang w:val="uk-UA"/>
        </w:rPr>
        <w:t>ХМІЛЬНИЦЬКА МІСЬКА РАДА</w:t>
      </w:r>
    </w:p>
    <w:p w:rsidR="00BA7E8C" w:rsidRPr="00FE6FB5" w:rsidRDefault="00BA7E8C" w:rsidP="00FE6FB5">
      <w:pPr>
        <w:pStyle w:val="Heading4"/>
      </w:pPr>
      <w:r>
        <w:t>ВІННИЦЬКОЇ ОБЛАСТІ</w:t>
      </w:r>
    </w:p>
    <w:p w:rsidR="00BA7E8C" w:rsidRDefault="00BA7E8C" w:rsidP="00FE6FB5">
      <w:pPr>
        <w:pStyle w:val="Heading5"/>
        <w:jc w:val="center"/>
        <w:rPr>
          <w:color w:val="000080"/>
          <w:sz w:val="32"/>
        </w:rPr>
      </w:pPr>
      <w:r>
        <w:rPr>
          <w:color w:val="000080"/>
          <w:sz w:val="32"/>
        </w:rPr>
        <w:t xml:space="preserve">  Р О З П О Р Я Д Ж Е Н Н Я</w:t>
      </w:r>
    </w:p>
    <w:p w:rsidR="00BA7E8C" w:rsidRDefault="00BA7E8C" w:rsidP="00FE6FB5">
      <w:pPr>
        <w:jc w:val="center"/>
        <w:rPr>
          <w:sz w:val="12"/>
          <w:szCs w:val="20"/>
          <w:lang w:val="uk-UA"/>
        </w:rPr>
      </w:pPr>
    </w:p>
    <w:p w:rsidR="00BA7E8C" w:rsidRPr="004C3705" w:rsidRDefault="00BA7E8C" w:rsidP="00FE6FB5">
      <w:pPr>
        <w:pStyle w:val="Heading1"/>
        <w:rPr>
          <w:lang w:val="uk-UA"/>
        </w:rPr>
      </w:pPr>
      <w:r w:rsidRPr="004C3705">
        <w:rPr>
          <w:lang w:val="uk-UA"/>
        </w:rPr>
        <w:t>МІСЬКОГО  ГОЛОВИ</w:t>
      </w:r>
    </w:p>
    <w:p w:rsidR="00BA7E8C" w:rsidRDefault="00BA7E8C" w:rsidP="00FE6FB5">
      <w:pPr>
        <w:pStyle w:val="Heading6"/>
        <w:ind w:left="-567"/>
        <w:jc w:val="left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</w:t>
      </w:r>
    </w:p>
    <w:p w:rsidR="00BA7E8C" w:rsidRDefault="00BA7E8C" w:rsidP="00FE6FB5">
      <w:pPr>
        <w:pStyle w:val="Heading6"/>
        <w:ind w:left="-567"/>
        <w:jc w:val="left"/>
        <w:rPr>
          <w:sz w:val="28"/>
          <w:szCs w:val="28"/>
        </w:rPr>
      </w:pPr>
      <w:r w:rsidRPr="00AA5093">
        <w:rPr>
          <w:sz w:val="24"/>
        </w:rPr>
        <w:t>Від</w:t>
      </w:r>
      <w:r>
        <w:rPr>
          <w:rFonts w:ascii="Bookman Old Style" w:hAnsi="Bookman Old Style"/>
          <w:sz w:val="24"/>
        </w:rPr>
        <w:t xml:space="preserve"> «27” січня   </w:t>
      </w:r>
      <w:r w:rsidRPr="00AA5093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4C3705">
        <w:rPr>
          <w:sz w:val="28"/>
          <w:szCs w:val="28"/>
        </w:rPr>
        <w:t xml:space="preserve"> </w:t>
      </w:r>
      <w:r w:rsidRPr="00AA5093">
        <w:rPr>
          <w:sz w:val="28"/>
          <w:szCs w:val="28"/>
        </w:rPr>
        <w:t xml:space="preserve"> року                          </w:t>
      </w:r>
      <w:r>
        <w:rPr>
          <w:sz w:val="28"/>
          <w:szCs w:val="28"/>
        </w:rPr>
        <w:t xml:space="preserve">                                                №38-р</w:t>
      </w:r>
    </w:p>
    <w:p w:rsidR="00BA7E8C" w:rsidRPr="00FE6FB5" w:rsidRDefault="00BA7E8C" w:rsidP="00FE6FB5">
      <w:pPr>
        <w:rPr>
          <w:lang w:val="uk-UA"/>
        </w:rPr>
      </w:pPr>
    </w:p>
    <w:p w:rsidR="00BA7E8C" w:rsidRDefault="00BA7E8C" w:rsidP="00FE6FB5">
      <w:pPr>
        <w:pStyle w:val="Heading6"/>
        <w:ind w:left="-567"/>
        <w:jc w:val="left"/>
        <w:rPr>
          <w:b/>
          <w:color w:val="2D1614"/>
          <w:sz w:val="26"/>
          <w:szCs w:val="26"/>
        </w:rPr>
      </w:pPr>
      <w:r>
        <w:rPr>
          <w:b/>
          <w:sz w:val="26"/>
          <w:szCs w:val="26"/>
          <w:lang w:eastAsia="uk-UA"/>
        </w:rPr>
        <w:t xml:space="preserve"> </w:t>
      </w:r>
      <w:r w:rsidRPr="008E68DA">
        <w:rPr>
          <w:b/>
          <w:color w:val="2D1614"/>
          <w:sz w:val="26"/>
          <w:szCs w:val="26"/>
        </w:rPr>
        <w:t>Про затвердження заходів</w:t>
      </w:r>
    </w:p>
    <w:p w:rsidR="00BA7E8C" w:rsidRDefault="00BA7E8C" w:rsidP="00FE6FB5">
      <w:pPr>
        <w:pStyle w:val="Heading6"/>
        <w:ind w:left="-567"/>
        <w:jc w:val="left"/>
        <w:rPr>
          <w:b/>
          <w:color w:val="2D1614"/>
          <w:sz w:val="26"/>
          <w:szCs w:val="26"/>
        </w:rPr>
      </w:pPr>
      <w:r w:rsidRPr="008E68DA">
        <w:rPr>
          <w:b/>
          <w:color w:val="2D1614"/>
          <w:sz w:val="26"/>
          <w:szCs w:val="26"/>
        </w:rPr>
        <w:t xml:space="preserve"> щодо реалізації Національного</w:t>
      </w:r>
    </w:p>
    <w:p w:rsidR="00BA7E8C" w:rsidRDefault="00BA7E8C" w:rsidP="00FE6FB5">
      <w:pPr>
        <w:pStyle w:val="Heading6"/>
        <w:ind w:left="-567"/>
        <w:jc w:val="left"/>
        <w:rPr>
          <w:b/>
          <w:color w:val="2D1614"/>
          <w:sz w:val="26"/>
          <w:szCs w:val="26"/>
        </w:rPr>
      </w:pPr>
      <w:r w:rsidRPr="008E68DA">
        <w:rPr>
          <w:b/>
          <w:color w:val="2D1614"/>
          <w:sz w:val="26"/>
          <w:szCs w:val="26"/>
        </w:rPr>
        <w:t xml:space="preserve"> плану дій з виконання резолюції</w:t>
      </w:r>
    </w:p>
    <w:p w:rsidR="00BA7E8C" w:rsidRDefault="00BA7E8C" w:rsidP="00FE6FB5">
      <w:pPr>
        <w:pStyle w:val="Heading6"/>
        <w:ind w:left="-567"/>
        <w:jc w:val="left"/>
        <w:rPr>
          <w:b/>
          <w:color w:val="2D1614"/>
          <w:sz w:val="26"/>
          <w:szCs w:val="26"/>
        </w:rPr>
      </w:pPr>
      <w:r w:rsidRPr="008E68DA">
        <w:rPr>
          <w:b/>
          <w:color w:val="2D1614"/>
          <w:sz w:val="26"/>
          <w:szCs w:val="26"/>
        </w:rPr>
        <w:t xml:space="preserve"> Ради Безпеки ООН 1325 </w:t>
      </w:r>
    </w:p>
    <w:p w:rsidR="00BA7E8C" w:rsidRDefault="00BA7E8C" w:rsidP="00FE6FB5">
      <w:pPr>
        <w:pStyle w:val="Heading6"/>
        <w:ind w:left="-567"/>
        <w:jc w:val="left"/>
        <w:rPr>
          <w:b/>
          <w:color w:val="2D1614"/>
          <w:sz w:val="26"/>
          <w:szCs w:val="26"/>
        </w:rPr>
      </w:pPr>
      <w:r w:rsidRPr="008E68DA">
        <w:rPr>
          <w:b/>
          <w:color w:val="2D1614"/>
          <w:sz w:val="26"/>
          <w:szCs w:val="26"/>
        </w:rPr>
        <w:t xml:space="preserve">"Жінки, мир, безпека" </w:t>
      </w:r>
    </w:p>
    <w:p w:rsidR="00BA7E8C" w:rsidRDefault="00BA7E8C" w:rsidP="00FE6FB5">
      <w:pPr>
        <w:pStyle w:val="Heading6"/>
        <w:ind w:left="-567"/>
        <w:jc w:val="left"/>
        <w:rPr>
          <w:b/>
          <w:color w:val="2D1614"/>
          <w:sz w:val="26"/>
          <w:szCs w:val="26"/>
        </w:rPr>
      </w:pPr>
      <w:r>
        <w:rPr>
          <w:b/>
          <w:color w:val="2D1614"/>
          <w:sz w:val="26"/>
          <w:szCs w:val="26"/>
        </w:rPr>
        <w:t>на період до 2020 року в м. Хмільнику</w:t>
      </w:r>
    </w:p>
    <w:p w:rsidR="00BA7E8C" w:rsidRDefault="00BA7E8C" w:rsidP="00FE6FB5">
      <w:pPr>
        <w:rPr>
          <w:lang w:val="uk-UA"/>
        </w:rPr>
      </w:pPr>
    </w:p>
    <w:p w:rsidR="00BA7E8C" w:rsidRPr="00384DE9" w:rsidRDefault="00BA7E8C" w:rsidP="00FE6FB5">
      <w:pPr>
        <w:shd w:val="clear" w:color="auto" w:fill="FFFFFF"/>
        <w:ind w:firstLine="720"/>
        <w:jc w:val="both"/>
        <w:rPr>
          <w:color w:val="2D1614"/>
          <w:sz w:val="26"/>
          <w:szCs w:val="26"/>
          <w:lang w:val="uk-UA"/>
        </w:rPr>
      </w:pPr>
      <w:r>
        <w:rPr>
          <w:color w:val="2D1614"/>
          <w:sz w:val="26"/>
          <w:szCs w:val="26"/>
          <w:lang w:val="uk-UA"/>
        </w:rPr>
        <w:t>Н</w:t>
      </w:r>
      <w:r w:rsidRPr="00384DE9">
        <w:rPr>
          <w:color w:val="2D1614"/>
          <w:sz w:val="26"/>
          <w:szCs w:val="26"/>
          <w:lang w:val="uk-UA"/>
        </w:rPr>
        <w:t>а виконання розпорядження Кабінету Міністрів України від 24 лютого 2016 року №113-р «Про затвердження Національного плану дій з виконання Ради Безпеки ООН 1325 "Жінки, мир, безпека" на період до 2020 року», розпорядження голови Вінницької облдержадміністрації від 08 вересня 2016 року №647 «Про затвердження заходів щодо виконання в області Національного плану дій з виконання резолюції Ради Безпеки ООН 1325 "Жінки, мир, безпека" на період до 2020 року»</w:t>
      </w:r>
      <w:r>
        <w:rPr>
          <w:color w:val="2D1614"/>
          <w:sz w:val="26"/>
          <w:szCs w:val="26"/>
          <w:lang w:val="uk-UA"/>
        </w:rPr>
        <w:t xml:space="preserve">, керуючись ст. 42 Закону України «Про місцеве самоврядування в Україні» </w:t>
      </w:r>
      <w:r w:rsidRPr="00384DE9">
        <w:rPr>
          <w:color w:val="2D1614"/>
          <w:sz w:val="26"/>
          <w:szCs w:val="26"/>
          <w:lang w:val="uk-UA"/>
        </w:rPr>
        <w:t>:</w:t>
      </w:r>
    </w:p>
    <w:p w:rsidR="00BA7E8C" w:rsidRDefault="00BA7E8C" w:rsidP="00FE6FB5">
      <w:pPr>
        <w:ind w:firstLine="708"/>
        <w:jc w:val="both"/>
        <w:rPr>
          <w:color w:val="2D1614"/>
          <w:sz w:val="26"/>
          <w:szCs w:val="26"/>
          <w:lang w:val="uk-UA"/>
        </w:rPr>
      </w:pPr>
      <w:r w:rsidRPr="00384DE9">
        <w:rPr>
          <w:color w:val="2D1614"/>
          <w:sz w:val="26"/>
          <w:szCs w:val="26"/>
        </w:rPr>
        <w:t xml:space="preserve">1. Затвердити заходи щодо реалізації Національного плану дій з виконання резолюції Ради Безпеки ООН 1325 "Жінки, мир, безпека" </w:t>
      </w:r>
      <w:r>
        <w:rPr>
          <w:color w:val="2D1614"/>
          <w:sz w:val="26"/>
          <w:szCs w:val="26"/>
        </w:rPr>
        <w:t>на період до 2020 року</w:t>
      </w:r>
      <w:r>
        <w:rPr>
          <w:color w:val="2D1614"/>
          <w:sz w:val="26"/>
          <w:szCs w:val="26"/>
          <w:lang w:val="uk-UA"/>
        </w:rPr>
        <w:t xml:space="preserve"> в м. Хмільнику,</w:t>
      </w:r>
      <w:r w:rsidRPr="00384DE9">
        <w:rPr>
          <w:color w:val="2D1614"/>
          <w:sz w:val="26"/>
          <w:szCs w:val="26"/>
        </w:rPr>
        <w:t xml:space="preserve"> що дода</w:t>
      </w:r>
      <w:r w:rsidRPr="00384DE9">
        <w:rPr>
          <w:color w:val="2D1614"/>
          <w:sz w:val="26"/>
          <w:szCs w:val="26"/>
          <w:lang w:val="uk-UA"/>
        </w:rPr>
        <w:t>ю</w:t>
      </w:r>
      <w:r w:rsidRPr="00384DE9">
        <w:rPr>
          <w:color w:val="2D1614"/>
          <w:sz w:val="26"/>
          <w:szCs w:val="26"/>
        </w:rPr>
        <w:t>ться.</w:t>
      </w:r>
    </w:p>
    <w:p w:rsidR="00BA7E8C" w:rsidRDefault="00BA7E8C" w:rsidP="00FE6FB5">
      <w:pPr>
        <w:ind w:firstLine="708"/>
        <w:jc w:val="both"/>
        <w:rPr>
          <w:color w:val="2D1614"/>
          <w:sz w:val="26"/>
          <w:szCs w:val="26"/>
          <w:lang w:val="uk-UA"/>
        </w:rPr>
      </w:pPr>
      <w:r>
        <w:rPr>
          <w:color w:val="2D1614"/>
          <w:sz w:val="26"/>
          <w:szCs w:val="26"/>
          <w:lang w:val="uk-UA"/>
        </w:rPr>
        <w:t>2</w:t>
      </w:r>
      <w:r w:rsidRPr="00384DE9">
        <w:rPr>
          <w:color w:val="2D1614"/>
          <w:sz w:val="26"/>
          <w:szCs w:val="26"/>
          <w:lang w:val="uk-UA"/>
        </w:rPr>
        <w:t>.Відділу у справах сім’ї та молоді міської ради (П. Дем’янюк):</w:t>
      </w:r>
    </w:p>
    <w:p w:rsidR="00BA7E8C" w:rsidRPr="00BD774F" w:rsidRDefault="00BA7E8C" w:rsidP="00BD774F">
      <w:pPr>
        <w:ind w:firstLine="708"/>
        <w:jc w:val="both"/>
        <w:rPr>
          <w:color w:val="2D1614"/>
          <w:sz w:val="26"/>
          <w:szCs w:val="26"/>
          <w:lang w:val="uk-UA"/>
        </w:rPr>
      </w:pPr>
      <w:r>
        <w:rPr>
          <w:color w:val="2D1614"/>
          <w:sz w:val="26"/>
          <w:szCs w:val="26"/>
          <w:lang w:val="uk-UA"/>
        </w:rPr>
        <w:t>2</w:t>
      </w:r>
      <w:r w:rsidRPr="00C925B1">
        <w:rPr>
          <w:color w:val="2D1614"/>
          <w:sz w:val="26"/>
          <w:szCs w:val="26"/>
          <w:lang w:val="uk-UA"/>
        </w:rPr>
        <w:t>.1. Забезпечити організацію підготовки, проведення та контроль за виконанням заходів щодо реалізації Національного плану дій з виконання резолюції Ради Безпеки ООН 1325 "Жінки, мир, безпека" на період до 2020 року</w:t>
      </w:r>
      <w:r>
        <w:rPr>
          <w:color w:val="2D1614"/>
          <w:sz w:val="26"/>
          <w:szCs w:val="26"/>
          <w:lang w:val="uk-UA"/>
        </w:rPr>
        <w:t>, в м. Хмільнику.</w:t>
      </w:r>
    </w:p>
    <w:p w:rsidR="00BA7E8C" w:rsidRDefault="00BA7E8C" w:rsidP="00FE6FB5">
      <w:pPr>
        <w:ind w:firstLine="708"/>
        <w:jc w:val="both"/>
        <w:rPr>
          <w:color w:val="2D1614"/>
          <w:sz w:val="26"/>
          <w:szCs w:val="26"/>
          <w:lang w:val="uk-UA"/>
        </w:rPr>
      </w:pPr>
      <w:r>
        <w:rPr>
          <w:color w:val="2D1614"/>
          <w:sz w:val="26"/>
          <w:szCs w:val="26"/>
          <w:lang w:val="uk-UA"/>
        </w:rPr>
        <w:t>2.2. Інформувати Департамент соціальної та молодіжної політики ОДА щороку до 20 січня.</w:t>
      </w:r>
    </w:p>
    <w:p w:rsidR="00BA7E8C" w:rsidRPr="00C925B1" w:rsidRDefault="00BA7E8C" w:rsidP="00FE6FB5">
      <w:pPr>
        <w:ind w:firstLine="708"/>
        <w:jc w:val="both"/>
        <w:rPr>
          <w:color w:val="2D1614"/>
          <w:sz w:val="26"/>
          <w:szCs w:val="26"/>
          <w:lang w:val="uk-UA"/>
        </w:rPr>
      </w:pPr>
      <w:r>
        <w:rPr>
          <w:color w:val="2D1614"/>
          <w:sz w:val="26"/>
          <w:szCs w:val="26"/>
          <w:lang w:val="uk-UA"/>
        </w:rPr>
        <w:t xml:space="preserve"> 3. </w:t>
      </w:r>
      <w:r w:rsidRPr="009459FD">
        <w:rPr>
          <w:color w:val="2D1614"/>
          <w:sz w:val="26"/>
          <w:szCs w:val="26"/>
          <w:lang w:val="uk-UA"/>
        </w:rPr>
        <w:t xml:space="preserve">За результатами проведеної роботи структурним підрозділам </w:t>
      </w:r>
      <w:r w:rsidRPr="00384DE9">
        <w:rPr>
          <w:color w:val="2D1614"/>
          <w:sz w:val="26"/>
          <w:szCs w:val="26"/>
          <w:lang w:val="uk-UA"/>
        </w:rPr>
        <w:t xml:space="preserve">міської ради, установам та громадським організаціям </w:t>
      </w:r>
      <w:r>
        <w:rPr>
          <w:color w:val="2D1614"/>
          <w:sz w:val="26"/>
          <w:szCs w:val="26"/>
          <w:lang w:val="uk-UA"/>
        </w:rPr>
        <w:t xml:space="preserve">м. Хмільника </w:t>
      </w:r>
      <w:r w:rsidRPr="00384DE9">
        <w:rPr>
          <w:color w:val="2D1614"/>
          <w:sz w:val="26"/>
          <w:szCs w:val="26"/>
          <w:lang w:val="uk-UA"/>
        </w:rPr>
        <w:t>щороку до 15 січня інформувати відділ у справах сім’</w:t>
      </w:r>
      <w:r w:rsidRPr="009459FD">
        <w:rPr>
          <w:color w:val="2D1614"/>
          <w:sz w:val="26"/>
          <w:szCs w:val="26"/>
          <w:lang w:val="uk-UA"/>
        </w:rPr>
        <w:t>ї та молоді</w:t>
      </w:r>
      <w:r w:rsidRPr="00384DE9">
        <w:rPr>
          <w:color w:val="2D1614"/>
          <w:sz w:val="26"/>
          <w:szCs w:val="26"/>
          <w:lang w:val="uk-UA"/>
        </w:rPr>
        <w:t xml:space="preserve"> </w:t>
      </w:r>
      <w:r w:rsidRPr="009459FD">
        <w:rPr>
          <w:color w:val="2D1614"/>
          <w:sz w:val="26"/>
          <w:szCs w:val="26"/>
          <w:lang w:val="uk-UA"/>
        </w:rPr>
        <w:t>міської ради</w:t>
      </w:r>
      <w:r>
        <w:rPr>
          <w:color w:val="2D1614"/>
          <w:sz w:val="26"/>
          <w:szCs w:val="26"/>
          <w:lang w:val="uk-UA"/>
        </w:rPr>
        <w:t xml:space="preserve"> про </w:t>
      </w:r>
      <w:r w:rsidRPr="00384DE9">
        <w:rPr>
          <w:color w:val="2D1614"/>
          <w:sz w:val="26"/>
          <w:szCs w:val="26"/>
          <w:lang w:val="uk-UA"/>
        </w:rPr>
        <w:t>х</w:t>
      </w:r>
      <w:r>
        <w:rPr>
          <w:color w:val="2D1614"/>
          <w:sz w:val="26"/>
          <w:szCs w:val="26"/>
          <w:lang w:val="uk-UA"/>
        </w:rPr>
        <w:t>ід їх</w:t>
      </w:r>
      <w:r w:rsidRPr="00384DE9">
        <w:rPr>
          <w:color w:val="2D1614"/>
          <w:sz w:val="26"/>
          <w:szCs w:val="26"/>
          <w:lang w:val="uk-UA"/>
        </w:rPr>
        <w:t xml:space="preserve"> виконання</w:t>
      </w:r>
      <w:r>
        <w:rPr>
          <w:color w:val="2D1614"/>
          <w:sz w:val="26"/>
          <w:szCs w:val="26"/>
          <w:lang w:val="uk-UA"/>
        </w:rPr>
        <w:t xml:space="preserve"> заходів.</w:t>
      </w:r>
    </w:p>
    <w:p w:rsidR="00BA7E8C" w:rsidRPr="00F9660A" w:rsidRDefault="00BA7E8C" w:rsidP="00FE6FB5">
      <w:pPr>
        <w:ind w:firstLine="708"/>
        <w:jc w:val="both"/>
        <w:rPr>
          <w:color w:val="2D1614"/>
          <w:sz w:val="26"/>
          <w:szCs w:val="26"/>
          <w:lang w:val="uk-UA"/>
        </w:rPr>
      </w:pPr>
      <w:r>
        <w:rPr>
          <w:color w:val="2D1614"/>
          <w:sz w:val="26"/>
          <w:szCs w:val="26"/>
          <w:lang w:val="uk-UA"/>
        </w:rPr>
        <w:t>4</w:t>
      </w:r>
      <w:r w:rsidRPr="00384DE9">
        <w:rPr>
          <w:color w:val="2D1614"/>
          <w:sz w:val="26"/>
          <w:szCs w:val="26"/>
        </w:rPr>
        <w:t>. Контроль за виконанням цього розпорядження покла</w:t>
      </w:r>
      <w:r w:rsidRPr="00384DE9">
        <w:rPr>
          <w:color w:val="2D1614"/>
          <w:sz w:val="26"/>
          <w:szCs w:val="26"/>
          <w:lang w:val="uk-UA"/>
        </w:rPr>
        <w:t>сти на керуючого справами виконкому міської ради Павлюка І.М. , а супровід виконання на начальника відділу у справах сім’ї та молоді міської ради</w:t>
      </w:r>
      <w:r>
        <w:rPr>
          <w:color w:val="2D1614"/>
          <w:sz w:val="26"/>
          <w:szCs w:val="26"/>
          <w:lang w:val="uk-UA"/>
        </w:rPr>
        <w:t xml:space="preserve"> Дем’янюка П.І</w:t>
      </w:r>
    </w:p>
    <w:p w:rsidR="00BA7E8C" w:rsidRDefault="00BA7E8C" w:rsidP="00FE6FB5">
      <w:pPr>
        <w:ind w:firstLine="708"/>
        <w:jc w:val="both"/>
        <w:rPr>
          <w:color w:val="2D1614"/>
          <w:sz w:val="26"/>
          <w:szCs w:val="26"/>
          <w:lang w:val="uk-UA"/>
        </w:rPr>
      </w:pPr>
    </w:p>
    <w:p w:rsidR="00BA7E8C" w:rsidRPr="00FE6FB5" w:rsidRDefault="00BA7E8C" w:rsidP="00FE6FB5">
      <w:pPr>
        <w:ind w:firstLine="708"/>
        <w:jc w:val="both"/>
        <w:rPr>
          <w:color w:val="2D1614"/>
          <w:sz w:val="26"/>
          <w:szCs w:val="26"/>
          <w:lang w:val="uk-UA"/>
        </w:rPr>
      </w:pPr>
    </w:p>
    <w:p w:rsidR="00BA7E8C" w:rsidRDefault="00BA7E8C" w:rsidP="00FE6FB5">
      <w:pPr>
        <w:rPr>
          <w:lang w:val="uk-UA"/>
        </w:rPr>
      </w:pPr>
    </w:p>
    <w:p w:rsidR="00BA7E8C" w:rsidRDefault="00BA7E8C" w:rsidP="00FE6FB5">
      <w:pPr>
        <w:rPr>
          <w:lang w:val="uk-UA"/>
        </w:rPr>
      </w:pPr>
    </w:p>
    <w:p w:rsidR="00BA7E8C" w:rsidRDefault="00BA7E8C" w:rsidP="00FE6FB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>Міський голова                                                         С.Б.</w:t>
      </w:r>
      <w:r w:rsidRPr="00F9660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Редчик</w:t>
      </w:r>
    </w:p>
    <w:p w:rsidR="00BA7E8C" w:rsidRPr="00FE6FB5" w:rsidRDefault="00BA7E8C" w:rsidP="00FE6FB5">
      <w:pPr>
        <w:rPr>
          <w:lang w:val="uk-UA"/>
        </w:rPr>
      </w:pPr>
    </w:p>
    <w:sectPr w:rsidR="00BA7E8C" w:rsidRPr="00FE6FB5" w:rsidSect="000D42A2">
      <w:pgSz w:w="11906" w:h="16838"/>
      <w:pgMar w:top="284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FB5"/>
    <w:rsid w:val="000D42A2"/>
    <w:rsid w:val="001936D0"/>
    <w:rsid w:val="001A656A"/>
    <w:rsid w:val="002D78E6"/>
    <w:rsid w:val="00384DE9"/>
    <w:rsid w:val="003E76F9"/>
    <w:rsid w:val="004C3705"/>
    <w:rsid w:val="00504D40"/>
    <w:rsid w:val="00700FFC"/>
    <w:rsid w:val="007E5493"/>
    <w:rsid w:val="00850879"/>
    <w:rsid w:val="008E68DA"/>
    <w:rsid w:val="009459FD"/>
    <w:rsid w:val="00AA5093"/>
    <w:rsid w:val="00B17639"/>
    <w:rsid w:val="00BA7E8C"/>
    <w:rsid w:val="00BD774F"/>
    <w:rsid w:val="00C37B83"/>
    <w:rsid w:val="00C925B1"/>
    <w:rsid w:val="00C94C45"/>
    <w:rsid w:val="00C97900"/>
    <w:rsid w:val="00CE27EC"/>
    <w:rsid w:val="00DD4B8C"/>
    <w:rsid w:val="00EC4EA8"/>
    <w:rsid w:val="00F12090"/>
    <w:rsid w:val="00F9660A"/>
    <w:rsid w:val="00FE5F9A"/>
    <w:rsid w:val="00FE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B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E6FB5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E6FB5"/>
    <w:pPr>
      <w:keepNext/>
      <w:jc w:val="center"/>
      <w:outlineLvl w:val="3"/>
    </w:pPr>
    <w:rPr>
      <w:rFonts w:eastAsia="Arial Unicode MS"/>
      <w:b/>
      <w:sz w:val="22"/>
      <w:szCs w:val="20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E6FB5"/>
    <w:pPr>
      <w:keepNext/>
      <w:outlineLvl w:val="4"/>
    </w:pPr>
    <w:rPr>
      <w:rFonts w:eastAsia="Arial Unicode MS"/>
      <w:b/>
      <w:sz w:val="28"/>
      <w:szCs w:val="20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FE6FB5"/>
    <w:pPr>
      <w:keepNext/>
      <w:widowControl w:val="0"/>
      <w:shd w:val="clear" w:color="auto" w:fill="FFFFFF"/>
      <w:ind w:left="34"/>
      <w:jc w:val="center"/>
      <w:outlineLvl w:val="5"/>
    </w:pPr>
    <w:rPr>
      <w:rFonts w:eastAsia="Arial Unicode MS"/>
      <w:i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6FB5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E6FB5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E6FB5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E6FB5"/>
    <w:rPr>
      <w:rFonts w:ascii="Times New Roman" w:hAnsi="Times New Roman" w:cs="Times New Roman"/>
      <w:i/>
      <w:sz w:val="20"/>
      <w:szCs w:val="20"/>
      <w:shd w:val="clear" w:color="auto" w:fill="FFFFFF"/>
      <w:lang w:val="uk-UA"/>
    </w:rPr>
  </w:style>
  <w:style w:type="character" w:styleId="Strong">
    <w:name w:val="Strong"/>
    <w:basedOn w:val="DefaultParagraphFont"/>
    <w:uiPriority w:val="99"/>
    <w:qFormat/>
    <w:rsid w:val="001A656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E6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6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</Pages>
  <Words>305</Words>
  <Characters>1741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sIM-310-1</dc:creator>
  <cp:keywords/>
  <dc:description/>
  <cp:lastModifiedBy>User</cp:lastModifiedBy>
  <cp:revision>7</cp:revision>
  <cp:lastPrinted>2017-01-27T15:36:00Z</cp:lastPrinted>
  <dcterms:created xsi:type="dcterms:W3CDTF">2017-01-27T11:01:00Z</dcterms:created>
  <dcterms:modified xsi:type="dcterms:W3CDTF">2017-01-31T06:18:00Z</dcterms:modified>
</cp:coreProperties>
</file>