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53" w:rsidRDefault="00B25353" w:rsidP="00B2535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53" w:rsidRDefault="00B25353" w:rsidP="00B253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25353" w:rsidRDefault="00B25353" w:rsidP="00B2535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B25353" w:rsidRDefault="00B25353" w:rsidP="00B25353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B25353" w:rsidRDefault="00B25353" w:rsidP="00B25353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B25353" w:rsidRDefault="00B25353" w:rsidP="00B253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B25353" w:rsidRDefault="00B25353" w:rsidP="00B25353">
      <w:pPr>
        <w:rPr>
          <w:lang w:val="uk-UA"/>
        </w:rPr>
      </w:pPr>
      <w:r>
        <w:rPr>
          <w:lang w:val="uk-UA"/>
        </w:rPr>
        <w:t>від 13.03. 2017 року                                                                              № 105-р</w:t>
      </w:r>
    </w:p>
    <w:p w:rsidR="00B25353" w:rsidRDefault="00B25353" w:rsidP="00B25353">
      <w:pPr>
        <w:jc w:val="both"/>
        <w:rPr>
          <w:b/>
          <w:lang w:val="uk-UA"/>
        </w:rPr>
      </w:pPr>
    </w:p>
    <w:p w:rsidR="00B25353" w:rsidRDefault="00B25353" w:rsidP="00B25353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створення комісії з обстеження </w:t>
      </w:r>
    </w:p>
    <w:p w:rsidR="00B25353" w:rsidRDefault="00B25353" w:rsidP="00B25353">
      <w:pPr>
        <w:jc w:val="both"/>
        <w:rPr>
          <w:b/>
          <w:lang w:val="uk-UA"/>
        </w:rPr>
      </w:pPr>
      <w:r>
        <w:rPr>
          <w:b/>
          <w:lang w:val="uk-UA"/>
        </w:rPr>
        <w:t>гідротехнічної споруди на ставку</w:t>
      </w:r>
    </w:p>
    <w:p w:rsidR="00B25353" w:rsidRDefault="00B25353" w:rsidP="00B25353">
      <w:pPr>
        <w:jc w:val="both"/>
        <w:rPr>
          <w:b/>
          <w:lang w:val="uk-UA"/>
        </w:rPr>
      </w:pPr>
      <w:r>
        <w:rPr>
          <w:b/>
          <w:lang w:val="uk-UA"/>
        </w:rPr>
        <w:t>по вул. Івана Богуна</w:t>
      </w:r>
    </w:p>
    <w:p w:rsidR="00B25353" w:rsidRDefault="00B25353" w:rsidP="00B25353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p w:rsidR="00B25353" w:rsidRDefault="00B25353" w:rsidP="00B25353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B25353" w:rsidRDefault="00B25353" w:rsidP="00B25353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   Враховуючи звернення депутата Вінницької обласної ради </w:t>
      </w:r>
      <w:proofErr w:type="spellStart"/>
      <w:r>
        <w:rPr>
          <w:lang w:val="uk-UA"/>
        </w:rPr>
        <w:t>Крученюка</w:t>
      </w:r>
      <w:proofErr w:type="spellEnd"/>
      <w:r>
        <w:rPr>
          <w:lang w:val="uk-UA"/>
        </w:rPr>
        <w:t xml:space="preserve"> О.В. щодо ремонту гідротехнічної споруди на міському ставку по вул. Івана Богуна, з метою визначення стану гідроспоруди та можливих шляхів проведення ремонту, </w:t>
      </w:r>
      <w:r>
        <w:rPr>
          <w:color w:val="000000"/>
          <w:lang w:val="uk-UA"/>
        </w:rPr>
        <w:t>керуючись ст. 42 Закону України  «Про місцеве самоврядування в Україні»:</w:t>
      </w:r>
    </w:p>
    <w:p w:rsidR="00B25353" w:rsidRDefault="00B25353" w:rsidP="00B25353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color w:val="000000"/>
          <w:lang w:val="uk-UA"/>
        </w:rPr>
        <w:t>С</w:t>
      </w:r>
      <w:r>
        <w:rPr>
          <w:lang w:val="uk-UA"/>
        </w:rPr>
        <w:t xml:space="preserve">творити комісію </w:t>
      </w:r>
      <w:r>
        <w:rPr>
          <w:bCs/>
          <w:color w:val="000000"/>
          <w:lang w:val="uk-UA"/>
        </w:rPr>
        <w:t>в складі:</w:t>
      </w:r>
    </w:p>
    <w:p w:rsidR="00B25353" w:rsidRDefault="00B25353" w:rsidP="00B25353">
      <w:pPr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b/>
          <w:lang w:val="uk-UA"/>
        </w:rPr>
        <w:t>Сташок</w:t>
      </w:r>
      <w:proofErr w:type="spellEnd"/>
      <w:r>
        <w:rPr>
          <w:b/>
          <w:lang w:val="uk-UA"/>
        </w:rPr>
        <w:t xml:space="preserve"> Ігор Георгійович –</w:t>
      </w:r>
      <w:r>
        <w:rPr>
          <w:bCs/>
          <w:color w:val="000000"/>
          <w:lang w:val="uk-UA"/>
        </w:rPr>
        <w:t xml:space="preserve"> начальник управління житлово-комунального господарства та комунальної власності міської ради, </w:t>
      </w:r>
      <w:r>
        <w:rPr>
          <w:lang w:val="uk-UA"/>
        </w:rPr>
        <w:t xml:space="preserve"> голова комісії;</w:t>
      </w:r>
    </w:p>
    <w:p w:rsidR="00B25353" w:rsidRDefault="00B25353" w:rsidP="00B25353">
      <w:pPr>
        <w:tabs>
          <w:tab w:val="left" w:pos="7125"/>
        </w:tabs>
        <w:jc w:val="both"/>
        <w:rPr>
          <w:lang w:val="uk-UA"/>
        </w:rPr>
      </w:pPr>
      <w:r>
        <w:rPr>
          <w:lang w:val="uk-UA"/>
        </w:rPr>
        <w:t>члени комісії:</w:t>
      </w:r>
    </w:p>
    <w:p w:rsidR="00B25353" w:rsidRDefault="00B25353" w:rsidP="00B25353">
      <w:pPr>
        <w:tabs>
          <w:tab w:val="left" w:pos="1845"/>
        </w:tabs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b/>
          <w:lang w:val="uk-UA"/>
        </w:rPr>
        <w:t>Загниборода</w:t>
      </w:r>
      <w:proofErr w:type="spellEnd"/>
      <w:r>
        <w:rPr>
          <w:b/>
          <w:lang w:val="uk-UA"/>
        </w:rPr>
        <w:t xml:space="preserve"> Михайло Миколайович</w:t>
      </w:r>
      <w:r>
        <w:rPr>
          <w:lang w:val="uk-UA"/>
        </w:rPr>
        <w:t xml:space="preserve"> – начальник управління містобудування та архітектури міської ради, головний архітектор міста;</w:t>
      </w:r>
    </w:p>
    <w:p w:rsidR="00B25353" w:rsidRDefault="00B25353" w:rsidP="00B25353">
      <w:pPr>
        <w:tabs>
          <w:tab w:val="left" w:pos="1845"/>
        </w:tabs>
        <w:jc w:val="both"/>
        <w:rPr>
          <w:bCs/>
          <w:color w:val="000000"/>
          <w:lang w:val="uk-UA"/>
        </w:rPr>
      </w:pPr>
      <w:r>
        <w:rPr>
          <w:b/>
          <w:lang w:val="uk-UA"/>
        </w:rPr>
        <w:t xml:space="preserve">    </w:t>
      </w:r>
      <w:r>
        <w:rPr>
          <w:b/>
          <w:bCs/>
          <w:color w:val="000000"/>
          <w:lang w:val="uk-UA"/>
        </w:rPr>
        <w:t>Києнко Галина Григорівна</w:t>
      </w:r>
      <w:r>
        <w:rPr>
          <w:bCs/>
          <w:color w:val="000000"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міської ради;</w:t>
      </w:r>
    </w:p>
    <w:p w:rsidR="00B25353" w:rsidRDefault="00B25353" w:rsidP="00B25353">
      <w:pPr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proofErr w:type="spellStart"/>
      <w:r>
        <w:rPr>
          <w:b/>
          <w:bCs/>
          <w:color w:val="000000"/>
          <w:lang w:val="uk-UA"/>
        </w:rPr>
        <w:t>Коломійчук</w:t>
      </w:r>
      <w:proofErr w:type="spellEnd"/>
      <w:r>
        <w:rPr>
          <w:b/>
          <w:bCs/>
          <w:color w:val="000000"/>
          <w:lang w:val="uk-UA"/>
        </w:rPr>
        <w:t xml:space="preserve"> Валерій Петрович – </w:t>
      </w:r>
      <w:r>
        <w:rPr>
          <w:bCs/>
          <w:color w:val="000000"/>
          <w:lang w:val="uk-UA"/>
        </w:rPr>
        <w:t xml:space="preserve">старший інспектор відділу цивільного захисту, оборонної роботи та взаємодії з правоохоронними органами міської ради; </w:t>
      </w:r>
    </w:p>
    <w:p w:rsidR="00B25353" w:rsidRDefault="00B25353" w:rsidP="00B2535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Кулик Оксана Василівна</w:t>
      </w:r>
      <w:r>
        <w:rPr>
          <w:rFonts w:ascii="Times New Roman" w:hAnsi="Times New Roman"/>
        </w:rPr>
        <w:t xml:space="preserve"> - начальник відділу земельних відносин  міської ради;</w:t>
      </w:r>
    </w:p>
    <w:p w:rsidR="00B25353" w:rsidRDefault="00B25353" w:rsidP="00B25353">
      <w:pPr>
        <w:jc w:val="both"/>
        <w:rPr>
          <w:lang w:val="uk-UA"/>
        </w:rPr>
      </w:pPr>
      <w:r>
        <w:rPr>
          <w:lang w:val="uk-UA"/>
        </w:rPr>
        <w:t xml:space="preserve">    </w:t>
      </w:r>
      <w:r>
        <w:rPr>
          <w:b/>
          <w:lang w:val="uk-UA"/>
        </w:rPr>
        <w:t xml:space="preserve">Полонський  Сергій Борисович – </w:t>
      </w:r>
      <w:r>
        <w:rPr>
          <w:lang w:val="uk-UA"/>
        </w:rPr>
        <w:t xml:space="preserve">начальник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Хмільниккомунсервіс</w:t>
      </w:r>
      <w:proofErr w:type="spellEnd"/>
      <w:r>
        <w:rPr>
          <w:lang w:val="uk-UA"/>
        </w:rPr>
        <w:t>»;</w:t>
      </w:r>
    </w:p>
    <w:p w:rsidR="00B25353" w:rsidRDefault="00B25353" w:rsidP="00B2535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</w:t>
      </w:r>
      <w:proofErr w:type="spellStart"/>
      <w:r>
        <w:rPr>
          <w:b/>
          <w:bCs/>
          <w:color w:val="000000"/>
          <w:lang w:val="uk-UA"/>
        </w:rPr>
        <w:t>Слободяник</w:t>
      </w:r>
      <w:proofErr w:type="spellEnd"/>
      <w:r>
        <w:rPr>
          <w:b/>
          <w:bCs/>
          <w:color w:val="000000"/>
          <w:lang w:val="uk-UA"/>
        </w:rPr>
        <w:t xml:space="preserve"> Олексій Олексійович</w:t>
      </w:r>
      <w:r>
        <w:rPr>
          <w:bCs/>
          <w:color w:val="000000"/>
          <w:lang w:val="uk-UA"/>
        </w:rPr>
        <w:t xml:space="preserve"> – начальник Хмільницької дільниці філії «</w:t>
      </w:r>
      <w:proofErr w:type="spellStart"/>
      <w:r>
        <w:rPr>
          <w:bCs/>
          <w:color w:val="000000"/>
          <w:lang w:val="uk-UA"/>
        </w:rPr>
        <w:t>Калинівський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райавтодор</w:t>
      </w:r>
      <w:proofErr w:type="spellEnd"/>
      <w:r>
        <w:rPr>
          <w:bCs/>
          <w:color w:val="000000"/>
          <w:lang w:val="uk-UA"/>
        </w:rPr>
        <w:t xml:space="preserve">» </w:t>
      </w:r>
      <w:proofErr w:type="spellStart"/>
      <w:r>
        <w:rPr>
          <w:bCs/>
          <w:color w:val="000000"/>
          <w:lang w:val="uk-UA"/>
        </w:rPr>
        <w:t>ДП</w:t>
      </w:r>
      <w:proofErr w:type="spellEnd"/>
      <w:r>
        <w:rPr>
          <w:bCs/>
          <w:color w:val="000000"/>
          <w:lang w:val="uk-UA"/>
        </w:rPr>
        <w:t xml:space="preserve"> «Вінницький </w:t>
      </w:r>
      <w:proofErr w:type="spellStart"/>
      <w:r>
        <w:rPr>
          <w:bCs/>
          <w:color w:val="000000"/>
          <w:lang w:val="uk-UA"/>
        </w:rPr>
        <w:t>облавтодор</w:t>
      </w:r>
      <w:proofErr w:type="spellEnd"/>
      <w:r>
        <w:rPr>
          <w:bCs/>
          <w:color w:val="000000"/>
          <w:lang w:val="uk-UA"/>
        </w:rPr>
        <w:t>» (за згодою)</w:t>
      </w:r>
    </w:p>
    <w:p w:rsidR="00B25353" w:rsidRDefault="00B25353" w:rsidP="00B25353">
      <w:pPr>
        <w:tabs>
          <w:tab w:val="left" w:pos="1845"/>
        </w:tabs>
        <w:jc w:val="both"/>
        <w:rPr>
          <w:lang w:val="uk-UA"/>
        </w:rPr>
      </w:pPr>
      <w:r>
        <w:rPr>
          <w:lang w:val="uk-UA"/>
        </w:rPr>
        <w:t xml:space="preserve">    2. Комісії до роботи приступити з 13.03.2017 р. та скласти відповідний акт.</w:t>
      </w:r>
    </w:p>
    <w:p w:rsidR="00B25353" w:rsidRDefault="00B25353" w:rsidP="00B25353">
      <w:pPr>
        <w:jc w:val="both"/>
        <w:rPr>
          <w:lang w:val="uk-UA"/>
        </w:rPr>
      </w:pPr>
      <w:r>
        <w:rPr>
          <w:lang w:val="uk-UA"/>
        </w:rPr>
        <w:t xml:space="preserve">    3. Контроль за виконанням цього розпорядження залишаю за собою. </w:t>
      </w:r>
    </w:p>
    <w:p w:rsidR="00B25353" w:rsidRDefault="00B25353" w:rsidP="00B2535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</w:p>
    <w:p w:rsidR="00B25353" w:rsidRDefault="00B25353" w:rsidP="00B2535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</w:t>
      </w:r>
    </w:p>
    <w:p w:rsidR="00B25353" w:rsidRDefault="00B25353" w:rsidP="00B2535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:rsidR="00B25353" w:rsidRDefault="00B25353" w:rsidP="00B25353">
      <w:pPr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                 </w:t>
      </w:r>
      <w:r>
        <w:rPr>
          <w:b/>
          <w:bCs/>
          <w:lang w:val="uk-UA"/>
        </w:rPr>
        <w:t>Міський голова                                                                       С.Б.</w:t>
      </w:r>
      <w:proofErr w:type="spellStart"/>
      <w:r>
        <w:rPr>
          <w:b/>
          <w:bCs/>
          <w:lang w:val="uk-UA"/>
        </w:rPr>
        <w:t>Редчик</w:t>
      </w:r>
      <w:proofErr w:type="spellEnd"/>
    </w:p>
    <w:p w:rsidR="00B25353" w:rsidRDefault="00B25353" w:rsidP="00B25353">
      <w:pPr>
        <w:jc w:val="both"/>
        <w:rPr>
          <w:b/>
          <w:bCs/>
          <w:sz w:val="28"/>
          <w:szCs w:val="28"/>
          <w:lang w:val="uk-UA"/>
        </w:rPr>
      </w:pPr>
    </w:p>
    <w:p w:rsidR="00B25353" w:rsidRDefault="00B25353" w:rsidP="00B25353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          </w:t>
      </w:r>
      <w:r>
        <w:rPr>
          <w:bCs/>
          <w:lang w:val="uk-UA"/>
        </w:rPr>
        <w:t xml:space="preserve"> </w:t>
      </w:r>
    </w:p>
    <w:p w:rsidR="00B25353" w:rsidRDefault="00B25353" w:rsidP="00B25353">
      <w:pPr>
        <w:jc w:val="both"/>
        <w:rPr>
          <w:bCs/>
          <w:lang w:val="uk-UA"/>
        </w:rPr>
      </w:pPr>
    </w:p>
    <w:p w:rsidR="00B25353" w:rsidRDefault="00B25353" w:rsidP="00B2535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B25353" w:rsidRDefault="00B25353" w:rsidP="00B25353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І.М.Павлюк</w:t>
      </w:r>
    </w:p>
    <w:p w:rsidR="00B25353" w:rsidRDefault="00B25353" w:rsidP="00B25353">
      <w:pPr>
        <w:jc w:val="both"/>
        <w:rPr>
          <w:bCs/>
          <w:lang w:val="uk-UA"/>
        </w:rPr>
      </w:pPr>
    </w:p>
    <w:p w:rsidR="00B25353" w:rsidRDefault="00B25353" w:rsidP="00B25353">
      <w:pPr>
        <w:rPr>
          <w:bCs/>
          <w:lang w:val="uk-UA"/>
        </w:rPr>
      </w:pPr>
    </w:p>
    <w:p w:rsidR="00B25353" w:rsidRDefault="00B25353" w:rsidP="00B25353">
      <w:pPr>
        <w:rPr>
          <w:bCs/>
          <w:lang w:val="uk-UA"/>
        </w:rPr>
      </w:pPr>
      <w:r>
        <w:rPr>
          <w:bCs/>
          <w:lang w:val="uk-UA"/>
        </w:rPr>
        <w:t xml:space="preserve">                     І.Г.</w:t>
      </w:r>
      <w:proofErr w:type="spellStart"/>
      <w:r>
        <w:rPr>
          <w:bCs/>
          <w:lang w:val="uk-UA"/>
        </w:rPr>
        <w:t>Сташок</w:t>
      </w:r>
      <w:proofErr w:type="spellEnd"/>
    </w:p>
    <w:p w:rsidR="00B25353" w:rsidRDefault="00B25353" w:rsidP="00B25353">
      <w:pPr>
        <w:rPr>
          <w:bCs/>
          <w:lang w:val="uk-UA"/>
        </w:rPr>
      </w:pPr>
    </w:p>
    <w:p w:rsidR="00B25353" w:rsidRDefault="00B25353" w:rsidP="00B25353">
      <w:pPr>
        <w:rPr>
          <w:bCs/>
          <w:lang w:val="uk-UA"/>
        </w:rPr>
      </w:pPr>
      <w:r>
        <w:rPr>
          <w:bCs/>
          <w:lang w:val="uk-UA"/>
        </w:rPr>
        <w:t xml:space="preserve">                   </w:t>
      </w:r>
    </w:p>
    <w:p w:rsidR="009149D2" w:rsidRPr="00B25353" w:rsidRDefault="00B25353">
      <w:pPr>
        <w:rPr>
          <w:lang w:val="uk-UA"/>
        </w:rPr>
      </w:pPr>
      <w:r>
        <w:rPr>
          <w:bCs/>
          <w:lang w:val="uk-UA"/>
        </w:rPr>
        <w:t xml:space="preserve">                    Н.А.</w:t>
      </w:r>
      <w:proofErr w:type="spellStart"/>
      <w:r>
        <w:rPr>
          <w:bCs/>
          <w:lang w:val="uk-UA"/>
        </w:rPr>
        <w:t>Буликова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</w:p>
    <w:sectPr w:rsidR="009149D2" w:rsidRPr="00B25353" w:rsidSect="0091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28C"/>
    <w:multiLevelType w:val="hybridMultilevel"/>
    <w:tmpl w:val="445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53"/>
    <w:rsid w:val="009149D2"/>
    <w:rsid w:val="00B2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353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53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No Spacing"/>
    <w:uiPriority w:val="1"/>
    <w:qFormat/>
    <w:rsid w:val="00B2535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25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2017-03-14T14:24:00Z</dcterms:created>
  <dcterms:modified xsi:type="dcterms:W3CDTF">2017-03-14T14:25:00Z</dcterms:modified>
</cp:coreProperties>
</file>