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07" w:rsidRPr="00B26B34" w:rsidRDefault="00812507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11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57301761" r:id="rId7"/>
        </w:object>
      </w:r>
    </w:p>
    <w:p w:rsidR="00812507" w:rsidRPr="00B26B34" w:rsidRDefault="00812507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812507" w:rsidRPr="00B26B34" w:rsidRDefault="00812507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812507" w:rsidRPr="00B26B34" w:rsidRDefault="00812507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812507" w:rsidRPr="00484EB3" w:rsidRDefault="00812507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2507" w:rsidRDefault="00812507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2</w:t>
      </w:r>
      <w:r w:rsidRPr="00A776F3"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4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травня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№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215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–р  </w:t>
      </w:r>
    </w:p>
    <w:p w:rsidR="00812507" w:rsidRPr="00E12842" w:rsidRDefault="00812507" w:rsidP="00E12842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812507" w:rsidRDefault="0081250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812507" w:rsidRPr="004125CD" w:rsidRDefault="0081250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       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>Розглянувши службові  записки начальника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служби у справах дітей міської ради Тишкевича Ю.І. від 24.05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 xml:space="preserve">.2017 року,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в. о. 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>начальника управління містобудува</w:t>
      </w:r>
      <w:r>
        <w:rPr>
          <w:rFonts w:ascii="Bookman Old Style" w:hAnsi="Bookman Old Style"/>
          <w:sz w:val="24"/>
          <w:szCs w:val="24"/>
          <w:lang w:val="uk-UA" w:eastAsia="ru-RU"/>
        </w:rPr>
        <w:t>ння та архітектури міської ради Олійника О.А.  від 22.05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>.2017 року, відповідно до п.п.2.2.3 пункту 2.2 розділу 2 Положення про виконавчий комітет Хмільницької міської ради 7 скликання, затвердженого  рішенням 26 сесії міської ради 7 скликання від 17.11.2016 р. №573, керуючись ст. 42 Закону України „Про місцеве самоврядування в Україні”:</w:t>
      </w:r>
    </w:p>
    <w:p w:rsidR="00812507" w:rsidRPr="00E12842" w:rsidRDefault="00812507" w:rsidP="00607E86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4125CD">
        <w:rPr>
          <w:rFonts w:ascii="Bookman Old Style" w:hAnsi="Bookman Old Style"/>
          <w:sz w:val="24"/>
          <w:szCs w:val="24"/>
          <w:lang w:val="uk-UA" w:eastAsia="ru-RU"/>
        </w:rPr>
        <w:t xml:space="preserve">Провести  позачергове засідання виконкому  міської  ради  </w:t>
      </w:r>
      <w:r>
        <w:rPr>
          <w:rFonts w:ascii="Bookman Old Style" w:hAnsi="Bookman Old Style"/>
          <w:sz w:val="24"/>
          <w:szCs w:val="24"/>
          <w:lang w:val="uk-UA" w:eastAsia="ru-RU"/>
        </w:rPr>
        <w:t>26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>.0</w:t>
      </w:r>
      <w:r>
        <w:rPr>
          <w:rFonts w:ascii="Bookman Old Style" w:hAnsi="Bookman Old Style"/>
          <w:sz w:val="24"/>
          <w:szCs w:val="24"/>
          <w:lang w:val="uk-UA" w:eastAsia="ru-RU"/>
        </w:rPr>
        <w:t>5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 xml:space="preserve">.2017 року о </w:t>
      </w:r>
      <w:r>
        <w:rPr>
          <w:rFonts w:ascii="Bookman Old Style" w:hAnsi="Bookman Old Style"/>
          <w:sz w:val="24"/>
          <w:szCs w:val="24"/>
          <w:lang w:val="uk-UA" w:eastAsia="ru-RU"/>
        </w:rPr>
        <w:t>12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>.00 год., на яке винести наступні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72"/>
        <w:gridCol w:w="22"/>
        <w:gridCol w:w="12"/>
        <w:gridCol w:w="39"/>
        <w:gridCol w:w="12"/>
        <w:gridCol w:w="26"/>
        <w:gridCol w:w="5877"/>
      </w:tblGrid>
      <w:tr w:rsidR="00812507" w:rsidRPr="00421167" w:rsidTr="003A0778">
        <w:trPr>
          <w:trHeight w:val="412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0260" w:type="dxa"/>
            <w:gridSpan w:val="7"/>
          </w:tcPr>
          <w:p w:rsidR="00812507" w:rsidRPr="00A40699" w:rsidRDefault="00812507" w:rsidP="003A0778">
            <w:pPr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  <w:lang w:val="uk-UA" w:eastAsia="ar-SA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uk-UA" w:eastAsia="ar-SA"/>
              </w:rPr>
              <w:t xml:space="preserve">Про погодження </w:t>
            </w:r>
            <w:r w:rsidRPr="004125CD">
              <w:rPr>
                <w:rFonts w:ascii="Bookman Old Style" w:hAnsi="Bookman Old Style" w:cs="Calibri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  <w:lang w:val="uk-UA" w:eastAsia="ar-SA"/>
              </w:rPr>
              <w:t>розміщення соціальної реклами ФОП Костюк А.І. по вул.Сергія Муравського в м.Хмільнику</w:t>
            </w:r>
            <w:r w:rsidRPr="00A40699">
              <w:rPr>
                <w:rFonts w:ascii="Bookman Old Style" w:hAnsi="Bookman Old Style" w:cs="Calibri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  <w:gridSpan w:val="5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Олійник Олександр Анатолійович</w:t>
            </w:r>
          </w:p>
        </w:tc>
        <w:tc>
          <w:tcPr>
            <w:tcW w:w="5903" w:type="dxa"/>
            <w:gridSpan w:val="2"/>
          </w:tcPr>
          <w:p w:rsidR="00812507" w:rsidRPr="00421167" w:rsidRDefault="00812507" w:rsidP="00A40699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 xml:space="preserve">В. о.  начальника управління містобудування та архітектури   міської ради   </w:t>
            </w:r>
          </w:p>
        </w:tc>
      </w:tr>
      <w:tr w:rsidR="00812507" w:rsidRPr="00421167" w:rsidTr="004125CD">
        <w:trPr>
          <w:trHeight w:val="329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4125CD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надання дозволу на встановлення меморіальної дошки Н.Я. Гольденбергу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72" w:type="dxa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Олійник Олександр Анатолійович</w:t>
            </w:r>
          </w:p>
        </w:tc>
        <w:tc>
          <w:tcPr>
            <w:tcW w:w="5988" w:type="dxa"/>
            <w:gridSpan w:val="6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 xml:space="preserve">В. о.  начальника управління містобудування та архітектури   міської ради     </w:t>
            </w:r>
          </w:p>
        </w:tc>
      </w:tr>
      <w:tr w:rsidR="00812507" w:rsidRPr="00421167" w:rsidTr="00626242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порушення клопотання перед Вінницькою обласною радою про висунення кандидатури Стукана В.Є. для нагородження Почесною грамотою Верховної Ради України</w:t>
            </w:r>
          </w:p>
        </w:tc>
      </w:tr>
      <w:tr w:rsidR="00812507" w:rsidRPr="00DC4919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72" w:type="dxa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Брилянт Валентина Вікторівна</w:t>
            </w:r>
          </w:p>
        </w:tc>
        <w:tc>
          <w:tcPr>
            <w:tcW w:w="5988" w:type="dxa"/>
            <w:gridSpan w:val="6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Завідувач сектору з питань кадрової роботи відділу організаційно-кадрової роботи міської ради</w:t>
            </w:r>
          </w:p>
        </w:tc>
      </w:tr>
      <w:tr w:rsidR="00812507" w:rsidRPr="00421167" w:rsidTr="00EF3407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часткове звільнення гр. Медун О.П. від оплати за харчування дитини в ДНЗ №5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72" w:type="dxa"/>
          </w:tcPr>
          <w:p w:rsidR="00812507" w:rsidRPr="00421167" w:rsidRDefault="00812507" w:rsidP="00E12842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 Коведа Галина Іванівна</w:t>
            </w:r>
          </w:p>
        </w:tc>
        <w:tc>
          <w:tcPr>
            <w:tcW w:w="5988" w:type="dxa"/>
            <w:gridSpan w:val="6"/>
          </w:tcPr>
          <w:p w:rsidR="00812507" w:rsidRPr="00421167" w:rsidRDefault="00812507" w:rsidP="00E12842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 управління освіти  міської ради</w:t>
            </w:r>
          </w:p>
        </w:tc>
      </w:tr>
      <w:tr w:rsidR="00812507" w:rsidRPr="00421167" w:rsidTr="00431D91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взяття Шевякової І.М. на квартирний облік на поліпшення житлових умов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72" w:type="dxa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Сташок Ігор Георгійович</w:t>
            </w:r>
          </w:p>
        </w:tc>
        <w:tc>
          <w:tcPr>
            <w:tcW w:w="5988" w:type="dxa"/>
            <w:gridSpan w:val="6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управління ЖКГ та КВ міської ради</w:t>
            </w:r>
          </w:p>
        </w:tc>
      </w:tr>
      <w:tr w:rsidR="00812507" w:rsidRPr="00DC4919" w:rsidTr="00880D8B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о розгляд заяв  громадян  Ш.С.Б.,  Ш.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Н.А. щодо внесення змін до рішення виконавчого комітету Хмільницької  міської ради №233 від 21.04.2011 р. «Про визначе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ння способу участі гр.  Ш.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 xml:space="preserve">С.Б. у спілкуванні з 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його малолітньою донькою Ш.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А.С., 2010 р.н.»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72" w:type="dxa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Тишкевич Юрій Іванович</w:t>
            </w:r>
          </w:p>
        </w:tc>
        <w:tc>
          <w:tcPr>
            <w:tcW w:w="5988" w:type="dxa"/>
            <w:gridSpan w:val="6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служби у справах дітей міської ради</w:t>
            </w:r>
          </w:p>
        </w:tc>
      </w:tr>
      <w:tr w:rsidR="00812507" w:rsidRPr="00421167" w:rsidTr="00690D1B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 припинення оп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іки над малолітнім З.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П.О., 2011 р.н.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gridSpan w:val="2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Тишкевич Юрій Іванович</w:t>
            </w:r>
          </w:p>
        </w:tc>
        <w:tc>
          <w:tcPr>
            <w:tcW w:w="5966" w:type="dxa"/>
            <w:gridSpan w:val="5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служби у справах дітей міської ради</w:t>
            </w:r>
          </w:p>
        </w:tc>
      </w:tr>
      <w:tr w:rsidR="00812507" w:rsidRPr="00421167" w:rsidTr="00690D1B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 встановлення о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піки та  призначення З.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Л.В. опік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уном над малолітнім З.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П.О., 2011 р.н.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06" w:type="dxa"/>
            <w:gridSpan w:val="3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Тишкевич Юрій Іванович</w:t>
            </w:r>
          </w:p>
        </w:tc>
        <w:tc>
          <w:tcPr>
            <w:tcW w:w="5954" w:type="dxa"/>
            <w:gridSpan w:val="4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служби у справах дітей міської ради</w:t>
            </w:r>
          </w:p>
        </w:tc>
      </w:tr>
      <w:tr w:rsidR="00812507" w:rsidRPr="00DC4919" w:rsidTr="00690D1B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встановлення  піклування та призначення  піклув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альника над неповнолітнім Ш.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 xml:space="preserve"> І.М., 2000р.н.</w:t>
            </w:r>
          </w:p>
        </w:tc>
      </w:tr>
      <w:tr w:rsidR="00812507" w:rsidRPr="00DC4919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  <w:gridSpan w:val="5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Тишкевич Юрій Іванович</w:t>
            </w:r>
          </w:p>
        </w:tc>
        <w:tc>
          <w:tcPr>
            <w:tcW w:w="5903" w:type="dxa"/>
            <w:gridSpan w:val="2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служби у справах дітей міської ради</w:t>
            </w:r>
          </w:p>
        </w:tc>
      </w:tr>
      <w:tr w:rsidR="00812507" w:rsidRPr="00421167" w:rsidTr="00690D1B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розгляд ухвали Хмільницького міськрайонного суду Вінницької області від 2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</w:rPr>
              <w:t>2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.0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</w:rPr>
              <w:t>5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.2017 р. по справі №149/3428/16-ц.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gridSpan w:val="4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Тишкевич Юрій Іванович</w:t>
            </w:r>
          </w:p>
        </w:tc>
        <w:tc>
          <w:tcPr>
            <w:tcW w:w="5915" w:type="dxa"/>
            <w:gridSpan w:val="3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служби у справах дітей міської ради</w:t>
            </w:r>
          </w:p>
        </w:tc>
      </w:tr>
      <w:tr w:rsidR="00812507" w:rsidRPr="00421167" w:rsidTr="00690D1B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260" w:type="dxa"/>
            <w:gridSpan w:val="7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Про надання дозволу гр.Д.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І.М. на дарування 1/3 частки квартири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 xml:space="preserve"> на ім’я малолітнього сина Д.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О.Ю., 2014 р.н. та продаж 1/3 частки квартири,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 xml:space="preserve"> яка належить малолітньому Д.</w:t>
            </w: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О.Ю., 2014 р.н.</w:t>
            </w:r>
          </w:p>
        </w:tc>
      </w:tr>
      <w:tr w:rsidR="00812507" w:rsidRPr="00421167" w:rsidTr="00302B23">
        <w:trPr>
          <w:trHeight w:val="530"/>
        </w:trPr>
        <w:tc>
          <w:tcPr>
            <w:tcW w:w="648" w:type="dxa"/>
          </w:tcPr>
          <w:p w:rsidR="00812507" w:rsidRPr="00421167" w:rsidRDefault="00812507" w:rsidP="003A077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Доповідає: Тишкевич Юрій Іванович</w:t>
            </w:r>
          </w:p>
        </w:tc>
        <w:tc>
          <w:tcPr>
            <w:tcW w:w="5877" w:type="dxa"/>
          </w:tcPr>
          <w:p w:rsidR="00812507" w:rsidRPr="00421167" w:rsidRDefault="00812507" w:rsidP="003A0778">
            <w:pPr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</w:pPr>
            <w:r w:rsidRPr="00421167">
              <w:rPr>
                <w:rFonts w:ascii="Bookman Old Style" w:hAnsi="Bookman Old Style"/>
                <w:bCs/>
                <w:iCs/>
                <w:sz w:val="24"/>
                <w:szCs w:val="24"/>
                <w:lang w:val="uk-UA"/>
              </w:rPr>
              <w:t>Начальник служби у справах дітей міської ради</w:t>
            </w:r>
          </w:p>
        </w:tc>
      </w:tr>
    </w:tbl>
    <w:p w:rsidR="00812507" w:rsidRDefault="00812507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4125CD">
        <w:rPr>
          <w:rFonts w:ascii="Bookman Old Style" w:hAnsi="Bookman Old Style"/>
          <w:sz w:val="24"/>
          <w:szCs w:val="24"/>
          <w:lang w:val="uk-UA" w:eastAsia="ru-RU"/>
        </w:rPr>
        <w:t xml:space="preserve">2.Загальному відділу міської ради  ( О.Д.Прокопович) довести це  </w:t>
      </w:r>
    </w:p>
    <w:p w:rsidR="00812507" w:rsidRPr="004125CD" w:rsidRDefault="00812507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4125CD">
        <w:rPr>
          <w:rFonts w:ascii="Bookman Old Style" w:hAnsi="Bookman Old Style"/>
          <w:sz w:val="24"/>
          <w:szCs w:val="24"/>
          <w:lang w:val="uk-UA" w:eastAsia="ru-RU"/>
        </w:rPr>
        <w:t>розпорядження до членів виконкому міської ради та всіх зацікавлених суб’єктів.</w:t>
      </w:r>
    </w:p>
    <w:p w:rsidR="00812507" w:rsidRDefault="00812507" w:rsidP="004125CD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4125CD">
        <w:rPr>
          <w:rFonts w:ascii="Bookman Old Style" w:hAnsi="Bookman Old Style"/>
          <w:sz w:val="24"/>
          <w:szCs w:val="24"/>
          <w:lang w:val="uk-UA" w:eastAsia="ru-RU"/>
        </w:rPr>
        <w:t>3.Контроль за виконанням цього розпорядження залишаю за собою.</w:t>
      </w:r>
    </w:p>
    <w:p w:rsidR="00812507" w:rsidRDefault="00812507" w:rsidP="004125CD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</w:p>
    <w:p w:rsidR="00812507" w:rsidRDefault="00812507" w:rsidP="004125CD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 xml:space="preserve">                    </w:t>
      </w:r>
      <w:r w:rsidRPr="004125CD">
        <w:rPr>
          <w:rFonts w:ascii="Bookman Old Style" w:hAnsi="Bookman Old Style"/>
          <w:sz w:val="24"/>
          <w:szCs w:val="24"/>
          <w:lang w:val="uk-UA" w:eastAsia="ru-RU"/>
        </w:rPr>
        <w:t>Міський голова                           С.Б.Редчик</w:t>
      </w:r>
    </w:p>
    <w:p w:rsidR="00812507" w:rsidRPr="004125CD" w:rsidRDefault="00812507" w:rsidP="004125CD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bookmarkStart w:id="0" w:name="_GoBack"/>
      <w:bookmarkEnd w:id="0"/>
    </w:p>
    <w:p w:rsidR="00812507" w:rsidRPr="0021006A" w:rsidRDefault="00812507" w:rsidP="00B26B34">
      <w:pPr>
        <w:rPr>
          <w:rFonts w:ascii="Bookman Old Style" w:hAnsi="Bookman Old Style"/>
          <w:lang w:val="uk-UA" w:eastAsia="ru-RU"/>
        </w:rPr>
      </w:pP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812507" w:rsidRPr="0021006A" w:rsidRDefault="00812507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Н.А.Буликова</w:t>
      </w:r>
    </w:p>
    <w:p w:rsidR="00812507" w:rsidRPr="00B26B34" w:rsidRDefault="00812507">
      <w:pPr>
        <w:rPr>
          <w:lang w:val="uk-UA"/>
        </w:rPr>
      </w:pPr>
    </w:p>
    <w:sectPr w:rsidR="00812507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C3159D"/>
    <w:multiLevelType w:val="hybridMultilevel"/>
    <w:tmpl w:val="F1F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123E7"/>
    <w:rsid w:val="00047B14"/>
    <w:rsid w:val="000679FB"/>
    <w:rsid w:val="0009304C"/>
    <w:rsid w:val="000F6CCC"/>
    <w:rsid w:val="00113A4D"/>
    <w:rsid w:val="00123977"/>
    <w:rsid w:val="00157C37"/>
    <w:rsid w:val="001609D3"/>
    <w:rsid w:val="00182A9B"/>
    <w:rsid w:val="002060B7"/>
    <w:rsid w:val="0021006A"/>
    <w:rsid w:val="0029128C"/>
    <w:rsid w:val="002B092E"/>
    <w:rsid w:val="002B23B9"/>
    <w:rsid w:val="002C5B68"/>
    <w:rsid w:val="002C7F7D"/>
    <w:rsid w:val="00302B23"/>
    <w:rsid w:val="0035490B"/>
    <w:rsid w:val="00394C74"/>
    <w:rsid w:val="003A0778"/>
    <w:rsid w:val="003C11F6"/>
    <w:rsid w:val="003C2929"/>
    <w:rsid w:val="003E3536"/>
    <w:rsid w:val="003F098E"/>
    <w:rsid w:val="004125CD"/>
    <w:rsid w:val="00412FF5"/>
    <w:rsid w:val="00421167"/>
    <w:rsid w:val="00431D91"/>
    <w:rsid w:val="0043467B"/>
    <w:rsid w:val="00484EB3"/>
    <w:rsid w:val="00485FB8"/>
    <w:rsid w:val="004B4487"/>
    <w:rsid w:val="0060528B"/>
    <w:rsid w:val="00607E86"/>
    <w:rsid w:val="00615544"/>
    <w:rsid w:val="00626242"/>
    <w:rsid w:val="00673753"/>
    <w:rsid w:val="00673A14"/>
    <w:rsid w:val="0069069E"/>
    <w:rsid w:val="00690D1B"/>
    <w:rsid w:val="006C4872"/>
    <w:rsid w:val="006D69A0"/>
    <w:rsid w:val="006D71A1"/>
    <w:rsid w:val="006F02AC"/>
    <w:rsid w:val="0076112F"/>
    <w:rsid w:val="00792FD7"/>
    <w:rsid w:val="007B01FD"/>
    <w:rsid w:val="007E5689"/>
    <w:rsid w:val="007F73CC"/>
    <w:rsid w:val="00812507"/>
    <w:rsid w:val="008626E0"/>
    <w:rsid w:val="00880D8B"/>
    <w:rsid w:val="008926C6"/>
    <w:rsid w:val="008A11B3"/>
    <w:rsid w:val="008B3994"/>
    <w:rsid w:val="009243AD"/>
    <w:rsid w:val="00933DBB"/>
    <w:rsid w:val="0094707B"/>
    <w:rsid w:val="00954B7D"/>
    <w:rsid w:val="0095648C"/>
    <w:rsid w:val="009870B9"/>
    <w:rsid w:val="00990878"/>
    <w:rsid w:val="00990F48"/>
    <w:rsid w:val="009D7610"/>
    <w:rsid w:val="009E420D"/>
    <w:rsid w:val="009F629D"/>
    <w:rsid w:val="00A0380E"/>
    <w:rsid w:val="00A15C5F"/>
    <w:rsid w:val="00A25BC9"/>
    <w:rsid w:val="00A40699"/>
    <w:rsid w:val="00A46AAE"/>
    <w:rsid w:val="00A63F2A"/>
    <w:rsid w:val="00A776F3"/>
    <w:rsid w:val="00A85D4B"/>
    <w:rsid w:val="00A93B55"/>
    <w:rsid w:val="00B1463A"/>
    <w:rsid w:val="00B26B34"/>
    <w:rsid w:val="00B279DE"/>
    <w:rsid w:val="00B54D78"/>
    <w:rsid w:val="00B84CA3"/>
    <w:rsid w:val="00BA4E08"/>
    <w:rsid w:val="00BB0411"/>
    <w:rsid w:val="00BB756E"/>
    <w:rsid w:val="00BF3476"/>
    <w:rsid w:val="00C0717F"/>
    <w:rsid w:val="00C217A9"/>
    <w:rsid w:val="00C37E78"/>
    <w:rsid w:val="00C74CDD"/>
    <w:rsid w:val="00C7685D"/>
    <w:rsid w:val="00C87347"/>
    <w:rsid w:val="00CC4566"/>
    <w:rsid w:val="00CD5478"/>
    <w:rsid w:val="00D6561B"/>
    <w:rsid w:val="00D77935"/>
    <w:rsid w:val="00DC4919"/>
    <w:rsid w:val="00DE08A5"/>
    <w:rsid w:val="00DE63CB"/>
    <w:rsid w:val="00DF2B5E"/>
    <w:rsid w:val="00E12842"/>
    <w:rsid w:val="00E42192"/>
    <w:rsid w:val="00E4449F"/>
    <w:rsid w:val="00E601C6"/>
    <w:rsid w:val="00E7339A"/>
    <w:rsid w:val="00E73D39"/>
    <w:rsid w:val="00E9351F"/>
    <w:rsid w:val="00EB1231"/>
    <w:rsid w:val="00EB246D"/>
    <w:rsid w:val="00EF3407"/>
    <w:rsid w:val="00F11CEF"/>
    <w:rsid w:val="00F1253B"/>
    <w:rsid w:val="00F173C0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1001</Words>
  <Characters>5711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2017-03-22T06:00:00Z</cp:lastPrinted>
  <dcterms:created xsi:type="dcterms:W3CDTF">2017-05-24T08:23:00Z</dcterms:created>
  <dcterms:modified xsi:type="dcterms:W3CDTF">2017-05-26T07:03:00Z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