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3" w:rsidRPr="00FE4752" w:rsidRDefault="00212EF3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C5636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ab/>
      </w:r>
      <w:r w:rsidRPr="00C5636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212EF3" w:rsidRPr="00FE4752" w:rsidRDefault="00212EF3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12EF3" w:rsidRPr="00FE4752" w:rsidRDefault="00212EF3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212EF3" w:rsidRPr="00FE4752" w:rsidRDefault="00212EF3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12EF3" w:rsidRPr="00FE4752" w:rsidRDefault="00212EF3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12EF3" w:rsidRPr="00FE4752" w:rsidRDefault="00212EF3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12EF3" w:rsidRPr="00FE4752" w:rsidRDefault="00212EF3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12EF3" w:rsidRPr="00FE4752" w:rsidRDefault="00212EF3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31”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31</w:t>
        </w:r>
        <w:r w:rsidRPr="00FE4752">
          <w:rPr>
            <w:rFonts w:ascii="Times New Roman" w:hAnsi="Times New Roman"/>
            <w:sz w:val="28"/>
            <w:szCs w:val="28"/>
            <w:lang w:val="uk-UA" w:eastAsia="ru-RU"/>
          </w:rPr>
          <w:t>”</w:t>
        </w:r>
      </w:smartTag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жовтня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2017 р.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>430-р</w:t>
      </w:r>
    </w:p>
    <w:p w:rsidR="00212EF3" w:rsidRPr="00FE4752" w:rsidRDefault="00212EF3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212EF3" w:rsidRPr="00FE4752" w:rsidRDefault="00212EF3" w:rsidP="00DA686A">
      <w:pPr>
        <w:keepNext/>
        <w:spacing w:after="0" w:line="240" w:lineRule="auto"/>
        <w:ind w:firstLine="708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44</w:t>
      </w:r>
      <w:r w:rsidRPr="00FE4752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212EF3" w:rsidRPr="00FE4752" w:rsidRDefault="00212EF3" w:rsidP="00DA68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Pr="00FE4752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>Відповідно до ст.ст.42,46 Закону України “Про місцеве самоврядування в Україні”:</w:t>
      </w:r>
    </w:p>
    <w:p w:rsidR="00212EF3" w:rsidRPr="00FE4752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2EF3" w:rsidRPr="00FE4752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Скликати чергову </w:t>
      </w:r>
      <w:r>
        <w:rPr>
          <w:rFonts w:ascii="Times New Roman" w:hAnsi="Times New Roman"/>
          <w:sz w:val="28"/>
          <w:szCs w:val="28"/>
          <w:lang w:val="uk-UA" w:eastAsia="ru-RU"/>
        </w:rPr>
        <w:t>44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сесію міської ради 7 скликання </w:t>
      </w:r>
      <w:r>
        <w:rPr>
          <w:rFonts w:ascii="Times New Roman" w:hAnsi="Times New Roman"/>
          <w:sz w:val="28"/>
          <w:szCs w:val="28"/>
          <w:lang w:val="uk-UA" w:eastAsia="ru-RU"/>
        </w:rPr>
        <w:t>17 листопада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2017 року о 10.00 годині у</w:t>
      </w:r>
      <w:r w:rsidRPr="00FE4752">
        <w:rPr>
          <w:rFonts w:ascii="Times New Roman" w:hAnsi="Times New Roman"/>
          <w:sz w:val="28"/>
          <w:szCs w:val="28"/>
        </w:rPr>
        <w:t xml:space="preserve"> залі засідань міської ради /2 поверх/</w:t>
      </w:r>
      <w:r w:rsidRPr="00FE4752">
        <w:rPr>
          <w:rFonts w:ascii="Times New Roman" w:hAnsi="Times New Roman"/>
          <w:sz w:val="28"/>
          <w:szCs w:val="28"/>
          <w:lang w:val="uk-UA"/>
        </w:rPr>
        <w:t>.</w:t>
      </w:r>
    </w:p>
    <w:p w:rsidR="00212EF3" w:rsidRPr="00FE4752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12EF3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3C62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hAnsi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212EF3" w:rsidRPr="00513C62" w:rsidRDefault="00212EF3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ook w:val="0000"/>
      </w:tblPr>
      <w:tblGrid>
        <w:gridCol w:w="426"/>
        <w:gridCol w:w="9213"/>
      </w:tblGrid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4E7F10" w:rsidRDefault="00212EF3" w:rsidP="00D74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F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</w:t>
            </w:r>
          </w:p>
          <w:p w:rsidR="00212EF3" w:rsidRPr="004E7F10" w:rsidRDefault="00212EF3" w:rsidP="002D1FF7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E7F1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Інформація: Крепкого П.В., секретаря міської ради</w:t>
            </w:r>
          </w:p>
        </w:tc>
      </w:tr>
      <w:tr w:rsidR="00212EF3" w:rsidRPr="005145B3" w:rsidTr="00513C62">
        <w:trPr>
          <w:trHeight w:val="360"/>
        </w:trPr>
        <w:tc>
          <w:tcPr>
            <w:tcW w:w="426" w:type="dxa"/>
          </w:tcPr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BA5CB0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звіт начальника КП «Хмільниккомунсервіс» про роботу підприємства за 2016 рік</w:t>
            </w:r>
          </w:p>
          <w:p w:rsidR="00212EF3" w:rsidRPr="00C56368" w:rsidRDefault="00212EF3" w:rsidP="00BA5CB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Полонський С.Б., начальник </w:t>
            </w: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КП «Хмільниккомунсервіс»</w:t>
            </w:r>
          </w:p>
          <w:p w:rsidR="00212EF3" w:rsidRPr="004E7F10" w:rsidRDefault="00212EF3" w:rsidP="00BA5CB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стан утримання вулично-дорожньої мережі у м. Хмільнику </w:t>
            </w: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Сташок І.Г., начальник управління ЖКГ та КВ міської ради, Полонський С.Б., начальник КП «Хмільниккомунсервіс»</w:t>
            </w:r>
          </w:p>
        </w:tc>
      </w:tr>
      <w:tr w:rsidR="00212EF3" w:rsidRPr="005145B3" w:rsidTr="00513C62">
        <w:trPr>
          <w:trHeight w:val="360"/>
        </w:trPr>
        <w:tc>
          <w:tcPr>
            <w:tcW w:w="426" w:type="dxa"/>
          </w:tcPr>
          <w:p w:rsidR="00212EF3" w:rsidRDefault="00212EF3" w:rsidP="00BA5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BA5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BA5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5003D0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3" w:type="dxa"/>
          </w:tcPr>
          <w:p w:rsidR="00212EF3" w:rsidRPr="00C56368" w:rsidRDefault="00212EF3" w:rsidP="00BA5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дотримання Правил благоустрою території міста Хмільника суб’єктами господарювання різних форм власності та громадянами</w:t>
            </w:r>
          </w:p>
          <w:p w:rsidR="00212EF3" w:rsidRPr="00C56368" w:rsidRDefault="00212EF3" w:rsidP="00D745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Сташок І.Г., начальник управління ЖКГ та КВ міської ради, </w:t>
            </w: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Полонський С.Б., начальник </w:t>
            </w: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КП «Хмільниккомунсервіс»</w:t>
            </w:r>
          </w:p>
          <w:p w:rsidR="00212EF3" w:rsidRPr="00C56368" w:rsidRDefault="00212EF3" w:rsidP="00D745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сучасні підходи щодо реалізації енергозберігаючих технологій в соціальній сфері міста Хмільника</w:t>
            </w:r>
          </w:p>
          <w:p w:rsidR="00212EF3" w:rsidRPr="004E7F10" w:rsidRDefault="00212EF3" w:rsidP="00D745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Сташок І.Г., начальник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управління ЖКГ та КВ міської ради, Коведа Г.І., начальник управління освіти міської ради, Тимошенко І.Я., в.о. начальника управління праці та соціального захисту населення міської ради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штатного розпису комунального підприємства «Хмільникводоканал» </w:t>
            </w:r>
          </w:p>
          <w:p w:rsidR="00212EF3" w:rsidRPr="004E7F10" w:rsidRDefault="00212EF3" w:rsidP="00C6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Сташок І.Г., начальника управління ЖКГ та КВ міської ради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36 сесії міської ради 6 скликання від 21.02.2013 р. №1087 «Про створення постійно діючої комісії для обстеження вулично-дорожньої мережі м. Хмільника» (зі змінами)</w:t>
            </w:r>
          </w:p>
          <w:p w:rsidR="00212EF3" w:rsidRPr="004E7F10" w:rsidRDefault="00212EF3" w:rsidP="00C67B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Сташок І.Г., начальника управління ЖКГ та КВ міської ради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 затвердження    Положення про  участь коштів населення у фінансуванні   реконструкції або капітального ремонту багатоквартирних житлових будинків, будівництві, реконструкції або капітального ремонту мереж водопостачання, водовідведення, зовнішнього освітлення та доріг м. Хмільника</w:t>
            </w:r>
          </w:p>
          <w:p w:rsidR="00212EF3" w:rsidRPr="004E7F10" w:rsidRDefault="00212EF3" w:rsidP="00C67B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Сташок І.Г., начальника управління ЖКГ та КВ міської ради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міської Програми розвитку житлово-комунального господарства та благоустрою міста Хмільника на 2017 рік, </w:t>
            </w: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затвердженої рішенням 27 сесії міської ради 7 скликання від 15 грудня 2016 року № 633(зі  змінами)</w:t>
            </w:r>
          </w:p>
          <w:p w:rsidR="00212EF3" w:rsidRPr="004E7F10" w:rsidRDefault="00212EF3" w:rsidP="00C67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Сташок І.Г., начальника управління ЖКГ та КВ міської ради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30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міської програми розвитку фізичної культури і спорту у місті Хмільнику на 2016-2018 роки, затвердженої рішенням 03 сесії міської ради 7 скликання від 04.12.2015 р. №28 (зі змінами)</w:t>
            </w:r>
          </w:p>
          <w:p w:rsidR="00212EF3" w:rsidRPr="00C56368" w:rsidRDefault="00212EF3" w:rsidP="00C67B04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Бабюка М.М., директора Хмільницької ДЮСШ</w:t>
            </w:r>
          </w:p>
        </w:tc>
      </w:tr>
      <w:tr w:rsidR="00212EF3" w:rsidRPr="00C56368" w:rsidTr="00513C62">
        <w:trPr>
          <w:trHeight w:val="360"/>
        </w:trPr>
        <w:tc>
          <w:tcPr>
            <w:tcW w:w="426" w:type="dxa"/>
          </w:tcPr>
          <w:p w:rsidR="00212EF3" w:rsidRPr="00FE4752" w:rsidRDefault="00212EF3" w:rsidP="0030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212EF3" w:rsidRPr="00C56368" w:rsidRDefault="00212EF3" w:rsidP="00C67B04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Міської програми  розвитку освіти міста Хмільника на 2016-2018 роки (зі змінами)</w:t>
            </w:r>
          </w:p>
          <w:p w:rsidR="00212EF3" w:rsidRPr="00C56368" w:rsidRDefault="00212EF3" w:rsidP="00C67B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Коведа Г.І., начальника управління освіти Хмільницької міської ради</w:t>
            </w:r>
          </w:p>
        </w:tc>
      </w:tr>
      <w:tr w:rsidR="00212EF3" w:rsidRPr="00C56368" w:rsidTr="00513C62">
        <w:trPr>
          <w:trHeight w:val="477"/>
        </w:trPr>
        <w:tc>
          <w:tcPr>
            <w:tcW w:w="426" w:type="dxa"/>
          </w:tcPr>
          <w:p w:rsidR="00212EF3" w:rsidRDefault="00212EF3" w:rsidP="0030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Pr="00E15E0B" w:rsidRDefault="00212EF3" w:rsidP="00E15E0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E15E0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E15E0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E15E0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B4D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B4D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Pr="00E15E0B" w:rsidRDefault="00212EF3" w:rsidP="00E15E0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before="2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Pr="00D573D9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before="2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before="240"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8615F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A81D8C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before="240"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before="240"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D126DA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67393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Pr="00D573D9" w:rsidRDefault="00212EF3" w:rsidP="00D573D9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3" w:type="dxa"/>
          </w:tcPr>
          <w:p w:rsidR="00212EF3" w:rsidRPr="00C56368" w:rsidRDefault="00212EF3" w:rsidP="002D1FF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зміни в штатному розписі управління праці та соціального захисту населення Хмільницької міської ради </w:t>
            </w:r>
          </w:p>
          <w:p w:rsidR="00212EF3" w:rsidRPr="00C56368" w:rsidRDefault="00212EF3" w:rsidP="002D1FF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  <w:p w:rsidR="00212EF3" w:rsidRPr="00C56368" w:rsidRDefault="00212EF3" w:rsidP="00E15E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до Міської комплексної програми «Добро» на 2017 р. (зі змінами) </w:t>
            </w:r>
          </w:p>
          <w:p w:rsidR="00212EF3" w:rsidRPr="00C56368" w:rsidRDefault="00212EF3" w:rsidP="00E15E0B">
            <w:pPr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  <w:p w:rsidR="00212EF3" w:rsidRPr="00C56368" w:rsidRDefault="00212EF3" w:rsidP="00E15E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Міської комплексної програми «Добро» на 2018-2020 рр.</w:t>
            </w:r>
          </w:p>
          <w:p w:rsidR="00212EF3" w:rsidRPr="00C56368" w:rsidRDefault="00212EF3" w:rsidP="00230203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  <w:p w:rsidR="00212EF3" w:rsidRPr="00C56368" w:rsidRDefault="00212EF3" w:rsidP="00E15E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Міської комплексної програми </w:t>
            </w:r>
            <w:r w:rsidRPr="00C563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підтримки учасників Антитерористичної операції та членів їхніх сімей – мешканців м.</w:t>
            </w:r>
            <w:r w:rsidRPr="00C5636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 Хмільника</w:t>
            </w: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на 2018-2020 рр.</w:t>
            </w:r>
          </w:p>
          <w:p w:rsidR="00212EF3" w:rsidRPr="00C56368" w:rsidRDefault="00212EF3" w:rsidP="00E15E0B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  <w:p w:rsidR="00212EF3" w:rsidRPr="00C56368" w:rsidRDefault="00212EF3" w:rsidP="00D573D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Порядку відбору громадських організацій інвалідів та ветеранів, діяльність яких має соціальну спрямованість для надання фінансової  підтримки з бюджету міста Хмільника</w:t>
            </w:r>
          </w:p>
          <w:p w:rsidR="00212EF3" w:rsidRPr="00C56368" w:rsidRDefault="00212EF3" w:rsidP="00D573D9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Тимошенко І.Я., в.о. начальника управління праці та соціального захисту населення міської ради</w:t>
            </w:r>
          </w:p>
          <w:p w:rsidR="00212EF3" w:rsidRPr="00C56368" w:rsidRDefault="00212EF3" w:rsidP="00D573D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Положення про Хмільницький міський центр соціальних служб для сім’ї, дітей та молоді</w:t>
            </w:r>
          </w:p>
          <w:p w:rsidR="00212EF3" w:rsidRPr="00C56368" w:rsidRDefault="00212EF3" w:rsidP="00D573D9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  <w:t>Інформація: Войтенка Т.В., директора Хмільницького міського центру соціальних служб для сім’ї, дітей та молоді</w:t>
            </w:r>
          </w:p>
          <w:p w:rsidR="00212EF3" w:rsidRPr="00C56368" w:rsidRDefault="00212EF3" w:rsidP="00861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 стан та перспективи розвитку закладів торговельного та побутового обслуговування населення міста Хмільника</w:t>
            </w:r>
          </w:p>
          <w:p w:rsidR="00212EF3" w:rsidRPr="00C56368" w:rsidRDefault="00212EF3" w:rsidP="00D573D9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Підвальнюка Ю.Г., начальника управління економічного розвитку та євроінтеграції міської ради</w:t>
            </w:r>
          </w:p>
          <w:p w:rsidR="00212EF3" w:rsidRPr="00C56368" w:rsidRDefault="00212EF3" w:rsidP="00D573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та доповнень до Міської програми сприяння розвитку місцевого самоврядування та партнерських відносин у м. Хмільнику на 2016 -2018 роки, затвердженої рішенням  3 сесії міської ради 7 скликання № 34 від 04.12.2015 року (зі змінами)</w:t>
            </w:r>
          </w:p>
          <w:p w:rsidR="00212EF3" w:rsidRPr="00C56368" w:rsidRDefault="00212EF3" w:rsidP="00D573D9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Підвальнюка Ю.Г., начальника управління економічного розвитку та євроінтеграції міської ради</w:t>
            </w:r>
          </w:p>
          <w:p w:rsidR="00212EF3" w:rsidRPr="00C56368" w:rsidRDefault="00212EF3" w:rsidP="00230203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9 сесії міської ради 7 скликання від 11.02.2016р. № 130 «Про Порядки використання коштів міського бюджету, передбачених на фінансування заходів Міської програми сприяння розвитку місцевого самоврядування та партнерських відносин у м. Хмільнику на 2016-2018 роки» </w:t>
            </w:r>
          </w:p>
          <w:p w:rsidR="00212EF3" w:rsidRPr="00C56368" w:rsidRDefault="00212EF3" w:rsidP="00230203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Підвальнюка Ю.Г., начальника управління економічного розвитку та євроінтеграції міської ради</w:t>
            </w:r>
          </w:p>
          <w:p w:rsidR="00212EF3" w:rsidRPr="004E7F10" w:rsidRDefault="00212EF3" w:rsidP="00E162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F10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діяльності Хмільницької міської ради з підготовки проектів регуляторних актів на 2018 рік</w:t>
            </w:r>
          </w:p>
          <w:p w:rsidR="00212EF3" w:rsidRPr="00C56368" w:rsidRDefault="00212EF3" w:rsidP="00E16205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Підвальнюка Ю.Г., начальника управління економічного розвитку та євроінтеграції міської ради</w:t>
            </w:r>
          </w:p>
          <w:p w:rsidR="00212EF3" w:rsidRPr="00C56368" w:rsidRDefault="00212EF3" w:rsidP="00E86CE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делегування повноважень</w:t>
            </w:r>
            <w:r w:rsidRPr="00C56368">
              <w:rPr>
                <w:rFonts w:ascii="Times New Roman" w:hAnsi="Times New Roman"/>
                <w:lang w:val="uk-UA"/>
              </w:rPr>
              <w:t xml:space="preserve"> </w:t>
            </w: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Департаменту міжнародного співробітництва та регіонального розвитку Вінницької обласної адміністрації</w:t>
            </w:r>
          </w:p>
          <w:p w:rsidR="00212EF3" w:rsidRPr="00C56368" w:rsidRDefault="00212EF3" w:rsidP="00E86CE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Підвальнюка Ю.Г., начальника управління економічного розвитку та євроінтеграції міської ради</w:t>
            </w:r>
          </w:p>
          <w:p w:rsidR="00212EF3" w:rsidRPr="00C56368" w:rsidRDefault="00212EF3" w:rsidP="00E86C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кандидатури Бойка Сергія Петровича для призначення на посаду директора комунального підприємства «Хмільникводоканал» Хмільницької міської ради</w:t>
            </w:r>
          </w:p>
          <w:p w:rsidR="00212EF3" w:rsidRPr="00C56368" w:rsidRDefault="00212EF3" w:rsidP="00E86CE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Брилянт В.В., завідувача сектору з питань кадрової роботи відділу організаційно-кадрової роботи міської ради</w:t>
            </w:r>
          </w:p>
          <w:p w:rsidR="00212EF3" w:rsidRPr="00C56368" w:rsidRDefault="00212EF3" w:rsidP="006341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зміни в штатному розписі працівників виконавчих органів міської ради (ЗІ ЗМІНАМИ)</w:t>
            </w:r>
          </w:p>
          <w:p w:rsidR="00212EF3" w:rsidRPr="00C56368" w:rsidRDefault="00212EF3" w:rsidP="0063411C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Брилянт В.В., завідувача сектору з питань кадрової роботи відділу організаційно-кадрової роботи міської ради</w:t>
            </w:r>
          </w:p>
          <w:p w:rsidR="00212EF3" w:rsidRPr="00C56368" w:rsidRDefault="00212EF3" w:rsidP="00CE49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Міської програми розвитку культури та духовного відродження у м. Хмільнику на 2016-2018 роки, зі змінами (ЗІ ЗМІНАМИ)</w:t>
            </w:r>
          </w:p>
          <w:p w:rsidR="00212EF3" w:rsidRPr="00C56368" w:rsidRDefault="00212EF3" w:rsidP="00CE49A2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Інформація: Сташка А.В., </w:t>
            </w:r>
            <w:r w:rsidRPr="00C5636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заступника міського голови з питань діяльності виконавчих органів міської </w:t>
            </w:r>
          </w:p>
          <w:p w:rsidR="00212EF3" w:rsidRPr="00C56368" w:rsidRDefault="00212EF3" w:rsidP="00CE49A2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створення органу самоорганізації населення в м. Хмільнику по вулиці Молодіжна</w:t>
            </w:r>
          </w:p>
          <w:p w:rsidR="00212EF3" w:rsidRPr="00C56368" w:rsidRDefault="00212EF3" w:rsidP="00CE49A2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Тендерис О.В., начальника відділу організаційно-кадрової роботи міської ради</w:t>
            </w:r>
          </w:p>
          <w:p w:rsidR="00212EF3" w:rsidRPr="00C56368" w:rsidRDefault="00212EF3" w:rsidP="00281427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28 сесії міської ради 7 скликання від 22.12.2016 р. №643 «Про бюджет міста Хмільника на 2017 рік» (зі змінами)</w:t>
            </w:r>
          </w:p>
          <w:p w:rsidR="00212EF3" w:rsidRPr="00C56368" w:rsidRDefault="00212EF3" w:rsidP="0028142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Тищенко Т.П., начальника фінансового управління міської ради</w:t>
            </w:r>
          </w:p>
          <w:p w:rsidR="00212EF3" w:rsidRPr="00C56368" w:rsidRDefault="00212EF3" w:rsidP="008F27F2">
            <w:pPr>
              <w:spacing w:after="0" w:line="223" w:lineRule="atLeast"/>
              <w:ind w:left="11" w:righ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звіту про виконання бюджету міста Хмільника за 9 місяців 2017 р.</w:t>
            </w:r>
          </w:p>
          <w:p w:rsidR="00212EF3" w:rsidRPr="00C56368" w:rsidRDefault="00212EF3" w:rsidP="008F27F2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Тищенко Т.П., начальника фінансового управління міської ради</w:t>
            </w:r>
          </w:p>
          <w:p w:rsidR="00212EF3" w:rsidRPr="00C56368" w:rsidRDefault="00212EF3" w:rsidP="008F27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28 сесії міської ради 7 скликання від 22.12.2016р. №642 «Про умови оплати праці працівників Хмільницької міської ради та її виконавчих органів у 2017 році»</w:t>
            </w:r>
          </w:p>
          <w:p w:rsidR="00212EF3" w:rsidRPr="00C56368" w:rsidRDefault="00212EF3" w:rsidP="008F27F2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  <w:p w:rsidR="00212EF3" w:rsidRPr="00C56368" w:rsidRDefault="00212EF3" w:rsidP="002C5C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окремі умови  оплати праці міського голови за  жовтень 2017р.</w:t>
            </w:r>
          </w:p>
          <w:p w:rsidR="00212EF3" w:rsidRPr="00C56368" w:rsidRDefault="00212EF3" w:rsidP="002C5C56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  <w:p w:rsidR="00212EF3" w:rsidRPr="00C56368" w:rsidRDefault="00212EF3" w:rsidP="002C5C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граничні суми витрат на придбання автомобілів, меблів, іншого обладнання та устаткування, мобільних телефонів, комп'ютерів за рахунок коштів міського бюджету</w:t>
            </w:r>
          </w:p>
          <w:p w:rsidR="00212EF3" w:rsidRPr="00C56368" w:rsidRDefault="00212EF3" w:rsidP="002C5C56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Єрошенко С.С., начальника відділу бухгалтерського обліку, головного бухгалтера міської ради</w:t>
            </w:r>
          </w:p>
          <w:p w:rsidR="00212EF3" w:rsidRPr="00C56368" w:rsidRDefault="00212EF3" w:rsidP="00271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надання гірничого відводу Дочірньому підприємству «Клінічний санаторій «Хмільник» Закритого акціонерного товариства лікувально-оздоровчих закладів профспілок України «Укпрофоздоровниця»</w:t>
            </w:r>
          </w:p>
          <w:p w:rsidR="00212EF3" w:rsidRPr="00C56368" w:rsidRDefault="00212EF3" w:rsidP="002710E4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  <w:p w:rsidR="00212EF3" w:rsidRPr="00C56368" w:rsidRDefault="00212EF3" w:rsidP="00271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</w:t>
            </w:r>
            <w:r w:rsidRPr="00C56368">
              <w:rPr>
                <w:rStyle w:val="FontStyle36"/>
                <w:sz w:val="28"/>
                <w:szCs w:val="28"/>
                <w:lang w:val="uk-UA"/>
              </w:rPr>
              <w:t xml:space="preserve"> міської цільової </w:t>
            </w: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Програми збереження та використання об’єктів культурної спадщини в м. Хмільнику на 2016-2020 роки"</w:t>
            </w:r>
          </w:p>
          <w:p w:rsidR="00212EF3" w:rsidRPr="00C56368" w:rsidRDefault="00212EF3" w:rsidP="002710E4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  <w:p w:rsidR="00212EF3" w:rsidRPr="00C56368" w:rsidRDefault="00212EF3" w:rsidP="008754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та доповнень до</w:t>
            </w:r>
            <w:r w:rsidRPr="00C56368">
              <w:rPr>
                <w:rStyle w:val="FontStyle36"/>
                <w:sz w:val="28"/>
                <w:szCs w:val="28"/>
                <w:lang w:val="uk-UA"/>
              </w:rPr>
              <w:t xml:space="preserve"> </w:t>
            </w: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Порядку використання коштів міського бюджету, передбачених на фінансування  заходів Міської цільової програми збереження та використання об’єктів культурної спадщини в м. Хмільнику на 2016-2020 роки (зі змінами)</w:t>
            </w:r>
          </w:p>
          <w:p w:rsidR="00212EF3" w:rsidRPr="00C56368" w:rsidRDefault="00212EF3" w:rsidP="008754D0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Олійника О.А., начальника служби містобудівного кадастру управління містобудування та архітектури міської ради</w:t>
            </w:r>
          </w:p>
          <w:p w:rsidR="00212EF3" w:rsidRPr="00C56368" w:rsidRDefault="00212EF3" w:rsidP="004419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C5636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внесення змін та доповнень до Комплексної </w:t>
            </w: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оборонно-правоохоронної  Програми  на 2016-2020 роки «Безпечний Хмільник – взаємна відповідальність влади та громади» затвердженої рішенням 19 сесії міської ради 7 скликання №451  від 5.08.2016 р (зі змінами)</w:t>
            </w:r>
          </w:p>
          <w:p w:rsidR="00212EF3" w:rsidRPr="00C56368" w:rsidRDefault="00212EF3" w:rsidP="004419F7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Дубравського Й.В., начальника відділу цивільного захисту, оборонної роботи та взаємодії з правоохоронними органами міської ради</w:t>
            </w:r>
          </w:p>
          <w:p w:rsidR="00212EF3" w:rsidRPr="00C56368" w:rsidRDefault="00212EF3" w:rsidP="004419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C5636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 </w:t>
            </w: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затвердженої рішенням 3 сесії міської ради 7 скликання від 04.12.2015 р №36(зі змінами)</w:t>
            </w:r>
          </w:p>
          <w:p w:rsidR="00212EF3" w:rsidRPr="00C56368" w:rsidRDefault="00212EF3" w:rsidP="00673932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Інформація: Дубравського Й.В.,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12EF3" w:rsidRPr="00C56368" w:rsidTr="00513C62">
        <w:trPr>
          <w:trHeight w:val="477"/>
        </w:trPr>
        <w:tc>
          <w:tcPr>
            <w:tcW w:w="426" w:type="dxa"/>
          </w:tcPr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6739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Default="00212EF3" w:rsidP="00673932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212EF3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Pr="00FE4752" w:rsidRDefault="00212EF3" w:rsidP="00FE4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213" w:type="dxa"/>
          </w:tcPr>
          <w:p w:rsidR="00212EF3" w:rsidRPr="00C56368" w:rsidRDefault="00212EF3" w:rsidP="00C67B0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368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заходів щодо забезпечення учасників АТО земельними ділянками</w:t>
            </w:r>
          </w:p>
          <w:p w:rsidR="00212EF3" w:rsidRPr="00C56368" w:rsidRDefault="00212EF3" w:rsidP="002D1FF7">
            <w:pPr>
              <w:spacing w:after="0"/>
              <w:ind w:left="11" w:right="3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C5636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Інформація:</w:t>
            </w:r>
            <w:r w:rsidRPr="00C56368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Тишкевич С.В., начальника відділу з питань землекористування міської ради</w:t>
            </w:r>
          </w:p>
          <w:p w:rsidR="00212EF3" w:rsidRDefault="00212EF3" w:rsidP="00673932">
            <w:pPr>
              <w:spacing w:after="0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12EF3" w:rsidRPr="004E7F10" w:rsidRDefault="00212EF3" w:rsidP="00673932">
            <w:pPr>
              <w:spacing w:after="0"/>
              <w:ind w:right="3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E7F1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Питання землекористування</w:t>
            </w:r>
          </w:p>
          <w:p w:rsidR="00212EF3" w:rsidRPr="004E7F10" w:rsidRDefault="00212EF3" w:rsidP="002D1FF7">
            <w:pPr>
              <w:spacing w:after="0"/>
              <w:ind w:left="11"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E7F10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r w:rsidRPr="00C5636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Тишкевич С.В., начальника відділу з питань землекористування міської ради</w:t>
            </w:r>
          </w:p>
        </w:tc>
      </w:tr>
    </w:tbl>
    <w:p w:rsidR="00212EF3" w:rsidRDefault="00212EF3" w:rsidP="00F478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</w:p>
    <w:p w:rsidR="00212EF3" w:rsidRDefault="00212EF3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Різне</w:t>
      </w:r>
    </w:p>
    <w:p w:rsidR="00212EF3" w:rsidRPr="00FE4752" w:rsidRDefault="00212EF3" w:rsidP="00F478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засідання комісій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13 листопада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року о 14.00 год. за напрямками розгляду питань.</w:t>
      </w:r>
    </w:p>
    <w:p w:rsidR="00212EF3" w:rsidRDefault="00212EF3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початку сесії 17 листопада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FE4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212EF3" w:rsidRPr="00FE4752" w:rsidRDefault="00212EF3" w:rsidP="00DA68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212EF3" w:rsidRPr="00FE4752" w:rsidRDefault="00212EF3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hAnsi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212EF3" w:rsidRPr="00FE4752" w:rsidRDefault="00212EF3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12EF3" w:rsidRPr="00FE4752" w:rsidRDefault="00212EF3" w:rsidP="00DA686A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Pr="00FE4752" w:rsidRDefault="00212EF3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hAnsi="Times New Roman"/>
          <w:b/>
          <w:sz w:val="28"/>
          <w:szCs w:val="28"/>
          <w:lang w:val="uk-UA" w:eastAsia="ru-RU"/>
        </w:rPr>
        <w:tab/>
        <w:t>С.Б.Редчик</w:t>
      </w: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FE4752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212EF3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С.П. Маташ</w:t>
      </w:r>
      <w:bookmarkStart w:id="0" w:name="_GoBack"/>
      <w:bookmarkEnd w:id="0"/>
    </w:p>
    <w:p w:rsidR="00212EF3" w:rsidRPr="00D21D1A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П.В. Крепкий</w:t>
      </w:r>
    </w:p>
    <w:p w:rsidR="00212EF3" w:rsidRPr="00D21D1A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О.В. Тендерис</w:t>
      </w:r>
    </w:p>
    <w:p w:rsidR="00212EF3" w:rsidRPr="00D21D1A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В.Б. Шмалюк</w:t>
      </w:r>
    </w:p>
    <w:p w:rsidR="00212EF3" w:rsidRPr="00D21D1A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Н.П. Мазур</w:t>
      </w:r>
    </w:p>
    <w:p w:rsidR="00212EF3" w:rsidRPr="00D21D1A" w:rsidRDefault="00212EF3" w:rsidP="00DA686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r w:rsidRPr="00D21D1A">
        <w:rPr>
          <w:rFonts w:ascii="Times New Roman" w:hAnsi="Times New Roman"/>
          <w:sz w:val="28"/>
          <w:szCs w:val="28"/>
          <w:lang w:val="uk-UA" w:eastAsia="ru-RU"/>
        </w:rPr>
        <w:t>О.О. Тонкопієва</w:t>
      </w:r>
    </w:p>
    <w:sectPr w:rsidR="00212EF3" w:rsidRPr="00D21D1A" w:rsidSect="00DC745B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F3" w:rsidRDefault="00212EF3">
      <w:pPr>
        <w:spacing w:after="0" w:line="240" w:lineRule="auto"/>
      </w:pPr>
      <w:r>
        <w:separator/>
      </w:r>
    </w:p>
  </w:endnote>
  <w:endnote w:type="continuationSeparator" w:id="0">
    <w:p w:rsidR="00212EF3" w:rsidRDefault="0021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3" w:rsidRDefault="00212EF3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EF3" w:rsidRDefault="00212EF3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F3" w:rsidRDefault="00212EF3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12EF3" w:rsidRDefault="00212EF3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F3" w:rsidRDefault="00212EF3">
      <w:pPr>
        <w:spacing w:after="0" w:line="240" w:lineRule="auto"/>
      </w:pPr>
      <w:r>
        <w:separator/>
      </w:r>
    </w:p>
  </w:footnote>
  <w:footnote w:type="continuationSeparator" w:id="0">
    <w:p w:rsidR="00212EF3" w:rsidRDefault="0021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D60"/>
    <w:rsid w:val="000A7886"/>
    <w:rsid w:val="000C7087"/>
    <w:rsid w:val="000D07A1"/>
    <w:rsid w:val="000D5915"/>
    <w:rsid w:val="000F5E2C"/>
    <w:rsid w:val="0010349F"/>
    <w:rsid w:val="001978A6"/>
    <w:rsid w:val="001C68E0"/>
    <w:rsid w:val="001E486D"/>
    <w:rsid w:val="00207ABA"/>
    <w:rsid w:val="00212EF3"/>
    <w:rsid w:val="00215046"/>
    <w:rsid w:val="00215ECA"/>
    <w:rsid w:val="0022462D"/>
    <w:rsid w:val="002252B5"/>
    <w:rsid w:val="00230203"/>
    <w:rsid w:val="002361AE"/>
    <w:rsid w:val="002366D1"/>
    <w:rsid w:val="00241AAF"/>
    <w:rsid w:val="00256257"/>
    <w:rsid w:val="00265E24"/>
    <w:rsid w:val="002710E4"/>
    <w:rsid w:val="002728D5"/>
    <w:rsid w:val="00281427"/>
    <w:rsid w:val="00295897"/>
    <w:rsid w:val="002A5342"/>
    <w:rsid w:val="002C5C56"/>
    <w:rsid w:val="002D1FF7"/>
    <w:rsid w:val="002E5149"/>
    <w:rsid w:val="002F2F3A"/>
    <w:rsid w:val="00302C12"/>
    <w:rsid w:val="003030D4"/>
    <w:rsid w:val="00381B8A"/>
    <w:rsid w:val="003A7FE2"/>
    <w:rsid w:val="003B15FE"/>
    <w:rsid w:val="003D71EC"/>
    <w:rsid w:val="004102EC"/>
    <w:rsid w:val="00414B46"/>
    <w:rsid w:val="004268F8"/>
    <w:rsid w:val="004419F7"/>
    <w:rsid w:val="00473ABF"/>
    <w:rsid w:val="00494A92"/>
    <w:rsid w:val="004B57FC"/>
    <w:rsid w:val="004B7EC3"/>
    <w:rsid w:val="004C5F9F"/>
    <w:rsid w:val="004E7F10"/>
    <w:rsid w:val="005003D0"/>
    <w:rsid w:val="00500A06"/>
    <w:rsid w:val="0051368D"/>
    <w:rsid w:val="00513C62"/>
    <w:rsid w:val="005145B3"/>
    <w:rsid w:val="005209A6"/>
    <w:rsid w:val="00530286"/>
    <w:rsid w:val="00553708"/>
    <w:rsid w:val="005551B1"/>
    <w:rsid w:val="00555D02"/>
    <w:rsid w:val="00587C29"/>
    <w:rsid w:val="00594389"/>
    <w:rsid w:val="005A57E8"/>
    <w:rsid w:val="005A7C23"/>
    <w:rsid w:val="005B3CC6"/>
    <w:rsid w:val="005C11B8"/>
    <w:rsid w:val="005D65A2"/>
    <w:rsid w:val="0063411C"/>
    <w:rsid w:val="00673932"/>
    <w:rsid w:val="00686494"/>
    <w:rsid w:val="006D1228"/>
    <w:rsid w:val="006F2BDE"/>
    <w:rsid w:val="006F6393"/>
    <w:rsid w:val="006F764F"/>
    <w:rsid w:val="00703E59"/>
    <w:rsid w:val="007118F8"/>
    <w:rsid w:val="0071761C"/>
    <w:rsid w:val="007355C7"/>
    <w:rsid w:val="0076528B"/>
    <w:rsid w:val="00786D1A"/>
    <w:rsid w:val="0080517A"/>
    <w:rsid w:val="008615F9"/>
    <w:rsid w:val="008754D0"/>
    <w:rsid w:val="00877682"/>
    <w:rsid w:val="0089070A"/>
    <w:rsid w:val="008B2C96"/>
    <w:rsid w:val="008C0676"/>
    <w:rsid w:val="008D22BD"/>
    <w:rsid w:val="008F27F2"/>
    <w:rsid w:val="00912291"/>
    <w:rsid w:val="00915B52"/>
    <w:rsid w:val="00920BBF"/>
    <w:rsid w:val="00922AB7"/>
    <w:rsid w:val="00923A2F"/>
    <w:rsid w:val="00985075"/>
    <w:rsid w:val="009B7B76"/>
    <w:rsid w:val="00A04A57"/>
    <w:rsid w:val="00A43868"/>
    <w:rsid w:val="00A51938"/>
    <w:rsid w:val="00A5733E"/>
    <w:rsid w:val="00A7361A"/>
    <w:rsid w:val="00A7571F"/>
    <w:rsid w:val="00A81D8C"/>
    <w:rsid w:val="00A8547A"/>
    <w:rsid w:val="00AA2A69"/>
    <w:rsid w:val="00AE66A5"/>
    <w:rsid w:val="00B51DDD"/>
    <w:rsid w:val="00B53982"/>
    <w:rsid w:val="00B6331C"/>
    <w:rsid w:val="00B66E87"/>
    <w:rsid w:val="00B74A10"/>
    <w:rsid w:val="00B763E8"/>
    <w:rsid w:val="00B94F46"/>
    <w:rsid w:val="00BA5CB0"/>
    <w:rsid w:val="00BA6513"/>
    <w:rsid w:val="00BE5639"/>
    <w:rsid w:val="00C05072"/>
    <w:rsid w:val="00C157DA"/>
    <w:rsid w:val="00C56368"/>
    <w:rsid w:val="00C67B04"/>
    <w:rsid w:val="00C905F7"/>
    <w:rsid w:val="00C93C34"/>
    <w:rsid w:val="00CA5426"/>
    <w:rsid w:val="00CB37B8"/>
    <w:rsid w:val="00CB4ECE"/>
    <w:rsid w:val="00CB7728"/>
    <w:rsid w:val="00CC4EB1"/>
    <w:rsid w:val="00CD5445"/>
    <w:rsid w:val="00CE49A2"/>
    <w:rsid w:val="00D044EF"/>
    <w:rsid w:val="00D11697"/>
    <w:rsid w:val="00D126DA"/>
    <w:rsid w:val="00D21D1A"/>
    <w:rsid w:val="00D356F9"/>
    <w:rsid w:val="00D573D9"/>
    <w:rsid w:val="00D65869"/>
    <w:rsid w:val="00D72613"/>
    <w:rsid w:val="00D73202"/>
    <w:rsid w:val="00D74514"/>
    <w:rsid w:val="00D940E8"/>
    <w:rsid w:val="00DA1A5D"/>
    <w:rsid w:val="00DA63A5"/>
    <w:rsid w:val="00DA686A"/>
    <w:rsid w:val="00DB4D9F"/>
    <w:rsid w:val="00DC745B"/>
    <w:rsid w:val="00E14BD1"/>
    <w:rsid w:val="00E15E0B"/>
    <w:rsid w:val="00E16205"/>
    <w:rsid w:val="00E45BCD"/>
    <w:rsid w:val="00E47AE5"/>
    <w:rsid w:val="00E701EB"/>
    <w:rsid w:val="00E81E52"/>
    <w:rsid w:val="00E86CE7"/>
    <w:rsid w:val="00EC7CFA"/>
    <w:rsid w:val="00EE507C"/>
    <w:rsid w:val="00F10AD7"/>
    <w:rsid w:val="00F1301E"/>
    <w:rsid w:val="00F2728D"/>
    <w:rsid w:val="00F45339"/>
    <w:rsid w:val="00F47850"/>
    <w:rsid w:val="00F47E25"/>
    <w:rsid w:val="00F63AC8"/>
    <w:rsid w:val="00F855D1"/>
    <w:rsid w:val="00F92275"/>
    <w:rsid w:val="00FB4E05"/>
    <w:rsid w:val="00FD16C8"/>
    <w:rsid w:val="00FE4752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customStyle="1" w:styleId="apple-converted-space">
    <w:name w:val="apple-converted-space"/>
    <w:uiPriority w:val="99"/>
    <w:rsid w:val="00230203"/>
  </w:style>
  <w:style w:type="character" w:customStyle="1" w:styleId="FontStyle36">
    <w:name w:val="Font Style36"/>
    <w:uiPriority w:val="99"/>
    <w:rsid w:val="00AA2A6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776</TotalTime>
  <Pages>6</Pages>
  <Words>1648</Words>
  <Characters>9396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2017-11-01T13:08:00Z</cp:lastPrinted>
  <dcterms:created xsi:type="dcterms:W3CDTF">2016-05-24T07:24:00Z</dcterms:created>
  <dcterms:modified xsi:type="dcterms:W3CDTF">2017-11-07T10:13:00Z</dcterms:modified>
</cp:coreProperties>
</file>