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E" w:rsidRDefault="00FE30EE" w:rsidP="003774C4">
      <w:pPr>
        <w:ind w:left="6372" w:firstLine="708"/>
        <w:jc w:val="both"/>
        <w:rPr>
          <w:sz w:val="22"/>
          <w:szCs w:val="22"/>
          <w:lang w:val="uk-UA"/>
        </w:rPr>
      </w:pPr>
    </w:p>
    <w:p w:rsidR="00FE30EE" w:rsidRPr="000A6736" w:rsidRDefault="00FE30EE" w:rsidP="003774C4">
      <w:pPr>
        <w:framePr w:w="9723" w:h="1162" w:hSpace="181" w:wrap="notBeside" w:vAnchor="text" w:hAnchor="page" w:x="1395" w:y="-176"/>
        <w:rPr>
          <w:b/>
          <w:noProof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 w:rsidRPr="00B579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Pr="009313C5">
        <w:rPr>
          <w:b/>
          <w:noProof/>
          <w:sz w:val="28"/>
          <w:szCs w:val="28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FE30EE" w:rsidRDefault="00FE30EE" w:rsidP="003774C4">
      <w:pPr>
        <w:framePr w:w="9723" w:h="1162" w:hSpace="181" w:wrap="notBeside" w:vAnchor="text" w:hAnchor="page" w:x="1395" w:y="-176"/>
        <w:jc w:val="center"/>
        <w:rPr>
          <w:noProof/>
          <w:sz w:val="32"/>
          <w:szCs w:val="32"/>
          <w:lang w:val="uk-UA"/>
        </w:rPr>
      </w:pPr>
    </w:p>
    <w:p w:rsidR="00FE30EE" w:rsidRDefault="00FE30EE" w:rsidP="003774C4">
      <w:pPr>
        <w:pStyle w:val="Caption"/>
        <w:ind w:left="3540"/>
        <w:jc w:val="left"/>
      </w:pPr>
      <w:r>
        <w:t xml:space="preserve">      УКРАЇНА</w:t>
      </w:r>
    </w:p>
    <w:p w:rsidR="00FE30EE" w:rsidRDefault="00FE30EE" w:rsidP="003774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FE30EE" w:rsidRPr="00614D88" w:rsidRDefault="00FE30EE" w:rsidP="003774C4">
      <w:pPr>
        <w:pStyle w:val="Heading1"/>
        <w:rPr>
          <w:bCs w:val="0"/>
          <w:sz w:val="28"/>
        </w:rPr>
      </w:pPr>
      <w:r w:rsidRPr="00614D88">
        <w:rPr>
          <w:bCs w:val="0"/>
          <w:sz w:val="28"/>
        </w:rPr>
        <w:t xml:space="preserve">МІСТО ХМІЛЬНИК </w:t>
      </w:r>
    </w:p>
    <w:p w:rsidR="00FE30EE" w:rsidRDefault="00FE30EE" w:rsidP="003774C4">
      <w:pPr>
        <w:pStyle w:val="Heading1"/>
      </w:pPr>
      <w:r>
        <w:t>РОЗПОРЯДЖЕННЯ</w:t>
      </w:r>
    </w:p>
    <w:p w:rsidR="00FE30EE" w:rsidRDefault="00FE30EE" w:rsidP="003774C4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FE30EE" w:rsidRDefault="00FE30EE" w:rsidP="003774C4">
      <w:pPr>
        <w:rPr>
          <w:sz w:val="16"/>
          <w:szCs w:val="16"/>
          <w:lang w:val="uk-UA"/>
        </w:rPr>
      </w:pPr>
    </w:p>
    <w:p w:rsidR="00FE30EE" w:rsidRDefault="00FE30EE" w:rsidP="003774C4">
      <w:pPr>
        <w:rPr>
          <w:sz w:val="16"/>
          <w:szCs w:val="16"/>
          <w:lang w:val="uk-UA"/>
        </w:rPr>
      </w:pPr>
    </w:p>
    <w:p w:rsidR="00FE30EE" w:rsidRDefault="00FE30EE" w:rsidP="003774C4">
      <w:pPr>
        <w:rPr>
          <w:lang w:val="uk-UA"/>
        </w:rPr>
      </w:pPr>
      <w:r>
        <w:rPr>
          <w:lang w:val="uk-UA"/>
        </w:rPr>
        <w:t xml:space="preserve">         від «02»  квітня 2018 р.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  <w:t>№132-р</w:t>
      </w: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b/>
          <w:sz w:val="28"/>
          <w:szCs w:val="28"/>
          <w:lang w:val="uk-UA"/>
        </w:rPr>
      </w:pPr>
    </w:p>
    <w:p w:rsidR="00FE30EE" w:rsidRPr="00CF6C07" w:rsidRDefault="00FE30EE" w:rsidP="003774C4">
      <w:pPr>
        <w:jc w:val="both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 xml:space="preserve">Про  окремі питання проведення в м. Хмільнику </w:t>
      </w:r>
    </w:p>
    <w:p w:rsidR="00FE30EE" w:rsidRPr="00CF6C07" w:rsidRDefault="00FE30EE" w:rsidP="003774C4">
      <w:pPr>
        <w:jc w:val="both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 xml:space="preserve">Х ювілейного  Міжнародного етнофестивалю  </w:t>
      </w:r>
    </w:p>
    <w:p w:rsidR="00FE30EE" w:rsidRPr="00CF6C07" w:rsidRDefault="00FE30EE" w:rsidP="003774C4">
      <w:pPr>
        <w:jc w:val="both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звичаєвої культури «Живий вогонь»</w:t>
      </w:r>
    </w:p>
    <w:p w:rsidR="00FE30EE" w:rsidRPr="004C124C" w:rsidRDefault="00FE30EE" w:rsidP="003774C4">
      <w:pPr>
        <w:jc w:val="both"/>
        <w:rPr>
          <w:sz w:val="28"/>
          <w:szCs w:val="28"/>
          <w:lang w:val="uk-UA"/>
        </w:rPr>
      </w:pPr>
    </w:p>
    <w:p w:rsidR="00FE30EE" w:rsidRPr="004C124C" w:rsidRDefault="00FE30EE" w:rsidP="003774C4">
      <w:pPr>
        <w:ind w:firstLine="570"/>
        <w:jc w:val="both"/>
        <w:rPr>
          <w:sz w:val="28"/>
          <w:szCs w:val="28"/>
          <w:lang w:val="uk-UA"/>
        </w:rPr>
      </w:pPr>
    </w:p>
    <w:p w:rsidR="00FE30EE" w:rsidRPr="004C124C" w:rsidRDefault="00FE30EE" w:rsidP="003774C4">
      <w:pPr>
        <w:ind w:firstLine="570"/>
        <w:jc w:val="both"/>
        <w:rPr>
          <w:sz w:val="28"/>
          <w:szCs w:val="28"/>
          <w:lang w:val="uk-UA"/>
        </w:rPr>
      </w:pPr>
    </w:p>
    <w:p w:rsidR="00FE30EE" w:rsidRPr="004C124C" w:rsidRDefault="00FE30EE" w:rsidP="00377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C124C">
        <w:rPr>
          <w:sz w:val="28"/>
          <w:szCs w:val="28"/>
          <w:lang w:val="uk-UA"/>
        </w:rPr>
        <w:t>Враховуючи лист</w:t>
      </w:r>
      <w:r>
        <w:rPr>
          <w:sz w:val="28"/>
          <w:szCs w:val="28"/>
          <w:lang w:val="uk-UA"/>
        </w:rPr>
        <w:t xml:space="preserve"> Отамана  Вінницького козацького полку імені Івана Богуна,  Володимира Воловодюка,  від 28.03.2018 р., </w:t>
      </w:r>
      <w:r w:rsidRPr="004C124C">
        <w:rPr>
          <w:sz w:val="28"/>
          <w:szCs w:val="28"/>
          <w:lang w:val="uk-UA"/>
        </w:rPr>
        <w:t>з метою  забезпечення проведення на високому організаційному рівні у м.</w:t>
      </w:r>
      <w:r>
        <w:rPr>
          <w:sz w:val="28"/>
          <w:szCs w:val="28"/>
          <w:lang w:val="uk-UA"/>
        </w:rPr>
        <w:t xml:space="preserve"> </w:t>
      </w:r>
      <w:r w:rsidRPr="004C124C">
        <w:rPr>
          <w:sz w:val="28"/>
          <w:szCs w:val="28"/>
          <w:lang w:val="uk-UA"/>
        </w:rPr>
        <w:t>Хмільник</w:t>
      </w:r>
      <w:r w:rsidRPr="00CF6C07">
        <w:rPr>
          <w:sz w:val="28"/>
          <w:szCs w:val="28"/>
          <w:lang w:val="uk-UA"/>
        </w:rPr>
        <w:t>у Х ювілейного  Міжнародного етнофестивалю  звичаєвої культури «Живий вогонь</w:t>
      </w:r>
      <w:r>
        <w:rPr>
          <w:sz w:val="28"/>
          <w:szCs w:val="28"/>
          <w:lang w:val="uk-UA"/>
        </w:rPr>
        <w:t xml:space="preserve">» </w:t>
      </w:r>
      <w:r w:rsidRPr="004C124C">
        <w:rPr>
          <w:sz w:val="28"/>
          <w:szCs w:val="28"/>
          <w:lang w:val="uk-UA"/>
        </w:rPr>
        <w:t>керуючись ст. 42</w:t>
      </w:r>
      <w:r>
        <w:rPr>
          <w:sz w:val="28"/>
          <w:szCs w:val="28"/>
          <w:lang w:val="uk-UA"/>
        </w:rPr>
        <w:t>, 59</w:t>
      </w:r>
      <w:r w:rsidRPr="004C124C"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FE30EE" w:rsidRDefault="00FE30EE" w:rsidP="003774C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23 червня 2018 року на </w:t>
      </w:r>
      <w:r w:rsidRPr="004C124C">
        <w:rPr>
          <w:sz w:val="28"/>
          <w:szCs w:val="28"/>
          <w:lang w:val="uk-UA"/>
        </w:rPr>
        <w:t xml:space="preserve"> території міського парку культури та відпочинку ім. Т.Г. Шевченка</w:t>
      </w:r>
      <w:r>
        <w:rPr>
          <w:sz w:val="28"/>
          <w:szCs w:val="28"/>
          <w:lang w:val="uk-UA"/>
        </w:rPr>
        <w:t xml:space="preserve"> Х ювілейний  Міжнародний  етнофестиваль</w:t>
      </w:r>
      <w:r w:rsidRPr="00CF6C07">
        <w:rPr>
          <w:sz w:val="28"/>
          <w:szCs w:val="28"/>
          <w:lang w:val="uk-UA"/>
        </w:rPr>
        <w:t xml:space="preserve">  звичаєвої культури «Живий вогонь</w:t>
      </w:r>
      <w:r>
        <w:rPr>
          <w:sz w:val="28"/>
          <w:szCs w:val="28"/>
          <w:lang w:val="uk-UA"/>
        </w:rPr>
        <w:t>»( далі фестиваль)</w:t>
      </w:r>
    </w:p>
    <w:p w:rsidR="00FE30EE" w:rsidRPr="00366802" w:rsidRDefault="00FE30EE" w:rsidP="003774C4">
      <w:pPr>
        <w:numPr>
          <w:ilvl w:val="0"/>
          <w:numId w:val="3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Затвердити  </w:t>
      </w:r>
      <w:r w:rsidRPr="00EF53C5">
        <w:rPr>
          <w:bCs/>
          <w:sz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робочої групи зі  сприяння   проведення</w:t>
      </w:r>
      <w:r w:rsidRPr="00EF53C5">
        <w:rPr>
          <w:sz w:val="28"/>
          <w:szCs w:val="28"/>
          <w:lang w:val="uk-UA"/>
        </w:rPr>
        <w:t xml:space="preserve"> фестивалю.</w:t>
      </w:r>
      <w:r>
        <w:rPr>
          <w:sz w:val="28"/>
          <w:szCs w:val="28"/>
          <w:lang w:val="uk-UA"/>
        </w:rPr>
        <w:t xml:space="preserve"> (додається).</w:t>
      </w:r>
      <w:r w:rsidRPr="00366802">
        <w:rPr>
          <w:bCs/>
          <w:sz w:val="28"/>
          <w:lang w:val="uk-UA"/>
        </w:rPr>
        <w:t xml:space="preserve"> </w:t>
      </w:r>
    </w:p>
    <w:p w:rsidR="00FE30EE" w:rsidRPr="0084305B" w:rsidRDefault="00FE30EE" w:rsidP="003774C4">
      <w:pPr>
        <w:numPr>
          <w:ilvl w:val="0"/>
          <w:numId w:val="3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84305B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E30EE" w:rsidRPr="004C124C" w:rsidRDefault="00FE30EE" w:rsidP="003774C4">
      <w:pPr>
        <w:ind w:left="570"/>
        <w:jc w:val="both"/>
        <w:rPr>
          <w:sz w:val="28"/>
          <w:szCs w:val="28"/>
          <w:lang w:val="uk-UA"/>
        </w:rPr>
      </w:pPr>
    </w:p>
    <w:p w:rsidR="00FE30EE" w:rsidRPr="004C124C" w:rsidRDefault="00FE30EE" w:rsidP="003774C4">
      <w:pPr>
        <w:ind w:left="570"/>
        <w:jc w:val="both"/>
        <w:rPr>
          <w:sz w:val="28"/>
          <w:szCs w:val="28"/>
          <w:lang w:val="uk-UA"/>
        </w:rPr>
      </w:pPr>
    </w:p>
    <w:p w:rsidR="00FE30EE" w:rsidRPr="007D0382" w:rsidRDefault="00FE30EE" w:rsidP="003774C4">
      <w:pPr>
        <w:jc w:val="both"/>
        <w:rPr>
          <w:b/>
          <w:sz w:val="28"/>
          <w:szCs w:val="28"/>
          <w:lang w:val="uk-UA"/>
        </w:rPr>
      </w:pPr>
      <w:r w:rsidRPr="007D0382">
        <w:rPr>
          <w:b/>
          <w:sz w:val="28"/>
          <w:szCs w:val="28"/>
          <w:lang w:val="uk-UA"/>
        </w:rPr>
        <w:t xml:space="preserve">       Міський голова                                                                 С. Редчик</w:t>
      </w:r>
    </w:p>
    <w:p w:rsidR="00FE30EE" w:rsidRDefault="00FE30EE" w:rsidP="003774C4">
      <w:pPr>
        <w:jc w:val="both"/>
        <w:rPr>
          <w:sz w:val="28"/>
          <w:szCs w:val="28"/>
          <w:lang w:val="uk-UA"/>
        </w:rPr>
      </w:pPr>
    </w:p>
    <w:p w:rsidR="00FE30EE" w:rsidRDefault="00FE30EE" w:rsidP="003774C4">
      <w:pPr>
        <w:jc w:val="both"/>
        <w:rPr>
          <w:sz w:val="28"/>
          <w:szCs w:val="28"/>
          <w:lang w:val="uk-UA"/>
        </w:rPr>
      </w:pPr>
    </w:p>
    <w:p w:rsidR="00FE30EE" w:rsidRDefault="00FE30EE" w:rsidP="003774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Маташ</w:t>
      </w:r>
    </w:p>
    <w:p w:rsidR="00FE30EE" w:rsidRPr="004C124C" w:rsidRDefault="00FE30EE" w:rsidP="003774C4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r w:rsidRPr="004C124C">
        <w:rPr>
          <w:sz w:val="28"/>
          <w:szCs w:val="28"/>
          <w:lang w:val="uk-UA"/>
        </w:rPr>
        <w:t>Сташко</w:t>
      </w:r>
    </w:p>
    <w:p w:rsidR="00FE30EE" w:rsidRDefault="00FE30EE" w:rsidP="003774C4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4C124C">
        <w:rPr>
          <w:sz w:val="28"/>
          <w:szCs w:val="28"/>
          <w:lang w:val="uk-UA"/>
        </w:rPr>
        <w:t>Загіка</w:t>
      </w:r>
    </w:p>
    <w:p w:rsidR="00FE30EE" w:rsidRPr="004C124C" w:rsidRDefault="00FE30EE" w:rsidP="003774C4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 xml:space="preserve"> </w:t>
      </w:r>
      <w:r w:rsidRPr="004C124C">
        <w:rPr>
          <w:sz w:val="28"/>
          <w:szCs w:val="28"/>
          <w:lang w:val="uk-UA"/>
        </w:rPr>
        <w:t>Надкернична</w:t>
      </w:r>
    </w:p>
    <w:p w:rsidR="00FE30EE" w:rsidRPr="004C124C" w:rsidRDefault="00FE30EE" w:rsidP="000C59DB">
      <w:pPr>
        <w:ind w:firstLine="708"/>
        <w:jc w:val="both"/>
        <w:rPr>
          <w:sz w:val="28"/>
          <w:szCs w:val="28"/>
          <w:lang w:val="uk-UA"/>
        </w:rPr>
      </w:pPr>
      <w:r w:rsidRPr="004C124C">
        <w:rPr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uk-UA"/>
        </w:rPr>
        <w:t xml:space="preserve"> Буликова</w:t>
      </w:r>
    </w:p>
    <w:p w:rsidR="00FE30EE" w:rsidRDefault="00FE30EE" w:rsidP="003774C4">
      <w:pPr>
        <w:jc w:val="right"/>
        <w:rPr>
          <w:b/>
          <w:sz w:val="28"/>
          <w:lang w:val="uk-UA"/>
        </w:rPr>
      </w:pPr>
    </w:p>
    <w:p w:rsidR="00FE30EE" w:rsidRPr="00CF6C07" w:rsidRDefault="00FE30EE" w:rsidP="003774C4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«Затверджую»</w:t>
      </w:r>
    </w:p>
    <w:p w:rsidR="00FE30EE" w:rsidRPr="0084305B" w:rsidRDefault="00FE30EE" w:rsidP="003774C4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FE30EE" w:rsidRPr="0084305B" w:rsidRDefault="00FE30EE" w:rsidP="003774C4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№132-р від 02 квітня </w:t>
      </w:r>
      <w:r w:rsidRPr="0084305B">
        <w:rPr>
          <w:rFonts w:ascii="Times New Roman" w:hAnsi="Times New Roman"/>
          <w:sz w:val="28"/>
          <w:szCs w:val="28"/>
          <w:lang w:val="uk-UA"/>
        </w:rPr>
        <w:t>2018 р.</w:t>
      </w:r>
    </w:p>
    <w:p w:rsidR="00FE30EE" w:rsidRPr="00CF6C07" w:rsidRDefault="00FE30EE" w:rsidP="003774C4">
      <w:pPr>
        <w:jc w:val="center"/>
        <w:rPr>
          <w:sz w:val="28"/>
          <w:szCs w:val="28"/>
          <w:lang w:val="uk-UA"/>
        </w:rPr>
      </w:pPr>
    </w:p>
    <w:p w:rsidR="00FE30EE" w:rsidRPr="00CF6C07" w:rsidRDefault="00FE30EE" w:rsidP="003774C4">
      <w:pPr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СКЛАД</w:t>
      </w:r>
    </w:p>
    <w:p w:rsidR="00FE30EE" w:rsidRPr="00CF6C07" w:rsidRDefault="00FE30EE" w:rsidP="003774C4">
      <w:pPr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робочої групи із сприяння проведенню в м. Хмільнику</w:t>
      </w:r>
    </w:p>
    <w:p w:rsidR="00FE30EE" w:rsidRPr="00CF6C07" w:rsidRDefault="00FE30EE" w:rsidP="003774C4">
      <w:pPr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Х ювілейного  Міжнародного етнофестивалю</w:t>
      </w:r>
    </w:p>
    <w:p w:rsidR="00FE30EE" w:rsidRPr="00CF6C07" w:rsidRDefault="00FE30EE" w:rsidP="003774C4">
      <w:pPr>
        <w:jc w:val="center"/>
        <w:rPr>
          <w:b/>
          <w:sz w:val="28"/>
          <w:szCs w:val="28"/>
          <w:lang w:val="uk-UA"/>
        </w:rPr>
      </w:pPr>
      <w:r w:rsidRPr="00CF6C07">
        <w:rPr>
          <w:b/>
          <w:sz w:val="28"/>
          <w:szCs w:val="28"/>
          <w:lang w:val="uk-UA"/>
        </w:rPr>
        <w:t>звичаєвої культури «Живий вогонь»</w:t>
      </w:r>
    </w:p>
    <w:p w:rsidR="00FE30EE" w:rsidRPr="001B5B6B" w:rsidRDefault="00FE30EE" w:rsidP="003774C4">
      <w:pPr>
        <w:jc w:val="center"/>
        <w:rPr>
          <w:b/>
          <w:sz w:val="26"/>
          <w:szCs w:val="26"/>
          <w:lang w:val="uk-UA"/>
        </w:rPr>
      </w:pPr>
    </w:p>
    <w:p w:rsidR="00FE30EE" w:rsidRPr="001B5B6B" w:rsidRDefault="00FE30EE" w:rsidP="003774C4">
      <w:pPr>
        <w:jc w:val="center"/>
        <w:rPr>
          <w:b/>
          <w:sz w:val="26"/>
          <w:szCs w:val="26"/>
          <w:lang w:val="uk-UA"/>
        </w:rPr>
      </w:pPr>
    </w:p>
    <w:p w:rsidR="00FE30EE" w:rsidRPr="001B5B6B" w:rsidRDefault="00FE30EE" w:rsidP="003774C4">
      <w:pPr>
        <w:jc w:val="both"/>
        <w:rPr>
          <w:sz w:val="26"/>
          <w:szCs w:val="26"/>
          <w:lang w:val="uk-UA"/>
        </w:rPr>
      </w:pPr>
    </w:p>
    <w:p w:rsidR="00FE30EE" w:rsidRPr="003E6CE8" w:rsidRDefault="00FE30EE" w:rsidP="003774C4">
      <w:p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Сергій Редчик   -  міський голова, голова робочої групи.</w:t>
      </w:r>
    </w:p>
    <w:p w:rsidR="00FE30EE" w:rsidRPr="003E6CE8" w:rsidRDefault="00FE30EE" w:rsidP="00377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Воловодюк  - Отаман Вінницького козацького полку , </w:t>
      </w:r>
      <w:r w:rsidRPr="003E6CE8">
        <w:rPr>
          <w:sz w:val="28"/>
          <w:szCs w:val="28"/>
          <w:lang w:val="uk-UA"/>
        </w:rPr>
        <w:t>співголова робочої групи (за згодою)</w:t>
      </w:r>
      <w:r>
        <w:rPr>
          <w:sz w:val="28"/>
          <w:szCs w:val="28"/>
          <w:lang w:val="uk-UA"/>
        </w:rPr>
        <w:t>.</w:t>
      </w:r>
    </w:p>
    <w:p w:rsidR="00FE30EE" w:rsidRPr="003E6CE8" w:rsidRDefault="00FE30EE" w:rsidP="003774C4">
      <w:pPr>
        <w:jc w:val="both"/>
        <w:rPr>
          <w:sz w:val="28"/>
          <w:szCs w:val="28"/>
          <w:lang w:val="uk-UA"/>
        </w:rPr>
      </w:pPr>
    </w:p>
    <w:p w:rsidR="00FE30EE" w:rsidRDefault="00FE30EE" w:rsidP="003774C4">
      <w:p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                                             Члени робочої групи:</w:t>
      </w:r>
    </w:p>
    <w:p w:rsidR="00FE30EE" w:rsidRDefault="00FE30EE" w:rsidP="003774C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 Крепкий –секретар міської ради;</w:t>
      </w:r>
    </w:p>
    <w:p w:rsidR="00FE30EE" w:rsidRPr="003E6CE8" w:rsidRDefault="00FE30EE" w:rsidP="003774C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Андрій Сташко – 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ради;</w:t>
      </w:r>
    </w:p>
    <w:p w:rsidR="00FE30EE" w:rsidRDefault="00FE30EE" w:rsidP="003774C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Володимир Загіка - 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ради;</w:t>
      </w:r>
    </w:p>
    <w:p w:rsidR="00FE30EE" w:rsidRPr="00ED5E1D" w:rsidRDefault="00FE30EE" w:rsidP="003774C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E1FB1">
        <w:rPr>
          <w:sz w:val="28"/>
          <w:szCs w:val="28"/>
          <w:lang w:val="uk-UA"/>
        </w:rPr>
        <w:t xml:space="preserve"> </w:t>
      </w:r>
      <w:r w:rsidRPr="003E6CE8">
        <w:rPr>
          <w:sz w:val="28"/>
          <w:szCs w:val="28"/>
          <w:lang w:val="uk-UA"/>
        </w:rPr>
        <w:t>Людмила Шаталова – голова постійної комісії міської ради з питань духовного відродження, освіти, культури, молодіжної політики і спорту (за згодою)</w:t>
      </w:r>
      <w:r>
        <w:rPr>
          <w:sz w:val="28"/>
          <w:szCs w:val="28"/>
          <w:lang w:val="uk-UA"/>
        </w:rPr>
        <w:t>;</w:t>
      </w:r>
    </w:p>
    <w:p w:rsidR="00FE30EE" w:rsidRPr="003E6CE8" w:rsidRDefault="00FE30EE" w:rsidP="003774C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Маташ – керуючий справами виконавчого комітету 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Галина Коведа – начальник управління освіти міської ради</w:t>
      </w:r>
      <w:r>
        <w:rPr>
          <w:sz w:val="28"/>
          <w:szCs w:val="28"/>
          <w:lang w:val="uk-UA"/>
        </w:rPr>
        <w:t>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Ігор Сташок  – начальник управління ЖКГ та КВ міської ради</w:t>
      </w:r>
      <w:r>
        <w:rPr>
          <w:sz w:val="28"/>
          <w:szCs w:val="28"/>
          <w:lang w:val="uk-UA"/>
        </w:rPr>
        <w:t>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Юрій Підвальнюк – начальник управління економічного розвитку та                                  </w:t>
      </w:r>
      <w:r>
        <w:rPr>
          <w:sz w:val="28"/>
          <w:szCs w:val="28"/>
          <w:lang w:val="uk-UA"/>
        </w:rPr>
        <w:t xml:space="preserve">    євроінтеграції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Надія Буликова – начальник </w:t>
      </w:r>
      <w:r>
        <w:rPr>
          <w:sz w:val="28"/>
          <w:szCs w:val="28"/>
          <w:lang w:val="uk-UA"/>
        </w:rPr>
        <w:tab/>
        <w:t>юридичного відділу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Павло Дем’янюк – начальник відділу у справах сім’</w:t>
      </w:r>
      <w:r>
        <w:rPr>
          <w:sz w:val="28"/>
          <w:szCs w:val="28"/>
          <w:lang w:val="uk-UA"/>
        </w:rPr>
        <w:t>ї та молоді міської ради;</w:t>
      </w:r>
    </w:p>
    <w:p w:rsidR="00FE30EE" w:rsidRPr="003E6CE8" w:rsidRDefault="00FE30EE" w:rsidP="003774C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E6CE8">
        <w:rPr>
          <w:rFonts w:ascii="Times New Roman" w:hAnsi="Times New Roman"/>
          <w:sz w:val="28"/>
          <w:szCs w:val="28"/>
          <w:lang w:val="uk-UA"/>
        </w:rPr>
        <w:t>Валерій Коломійчук –</w:t>
      </w:r>
      <w:r w:rsidRPr="003E6CE8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Наталія Мазур – начальник відділу інформаційно</w:t>
      </w:r>
      <w:r>
        <w:rPr>
          <w:sz w:val="28"/>
          <w:szCs w:val="28"/>
          <w:lang w:val="uk-UA"/>
        </w:rPr>
        <w:t>ї діяльності та комунікації із громадськістю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Оксана Тендерис  – начальник відділу організаційно</w:t>
      </w:r>
      <w:r>
        <w:rPr>
          <w:sz w:val="28"/>
          <w:szCs w:val="28"/>
          <w:lang w:val="uk-UA"/>
        </w:rPr>
        <w:t xml:space="preserve"> – кадрової роботи міської ради;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Віталій Пачевський  - начальник відділу  з питань фізичної культури і с</w:t>
      </w:r>
      <w:r>
        <w:rPr>
          <w:sz w:val="28"/>
          <w:szCs w:val="28"/>
          <w:lang w:val="uk-UA"/>
        </w:rPr>
        <w:t>порту міської ради;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FE30EE" w:rsidRPr="00DB6F54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Юлія Надкернична – завідувач сектору з питань культури міської ради;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Микола Стукан – начальник відділу культури</w:t>
      </w:r>
      <w:r>
        <w:rPr>
          <w:sz w:val="28"/>
          <w:szCs w:val="28"/>
          <w:lang w:val="uk-UA"/>
        </w:rPr>
        <w:t xml:space="preserve"> та туризму </w:t>
      </w:r>
      <w:r w:rsidRPr="003E6CE8">
        <w:rPr>
          <w:sz w:val="28"/>
          <w:szCs w:val="28"/>
          <w:lang w:val="uk-UA"/>
        </w:rPr>
        <w:t xml:space="preserve"> Хмільницької райдержадміністрації </w:t>
      </w:r>
      <w:r>
        <w:rPr>
          <w:sz w:val="28"/>
          <w:szCs w:val="28"/>
          <w:lang w:val="uk-UA"/>
        </w:rPr>
        <w:t xml:space="preserve"> </w:t>
      </w:r>
      <w:r w:rsidRPr="003E6CE8">
        <w:rPr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FE30EE" w:rsidRPr="00343F84" w:rsidRDefault="00FE30EE" w:rsidP="003774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r>
        <w:rPr>
          <w:rFonts w:ascii="Times New Roman" w:hAnsi="Times New Roman"/>
          <w:sz w:val="28"/>
          <w:szCs w:val="28"/>
          <w:lang w:val="uk-UA"/>
        </w:rPr>
        <w:t xml:space="preserve">Калинівського відділу ГУНК </w:t>
      </w:r>
      <w:r w:rsidRPr="00343F84">
        <w:rPr>
          <w:rFonts w:ascii="Times New Roman" w:hAnsi="Times New Roman"/>
          <w:sz w:val="28"/>
          <w:szCs w:val="28"/>
          <w:lang w:val="uk-UA"/>
        </w:rPr>
        <w:t>УНП у Вінницькій області (за згодою) ;</w:t>
      </w:r>
    </w:p>
    <w:p w:rsidR="00FE30EE" w:rsidRPr="00343F84" w:rsidRDefault="00FE30EE" w:rsidP="003774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Нечко – начальник Хмільницького РС ГУ ДСНС України у Вінницькій області (за згодою) ;</w:t>
      </w:r>
    </w:p>
    <w:p w:rsidR="00FE30EE" w:rsidRPr="00343F84" w:rsidRDefault="00FE30EE" w:rsidP="003774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Плотиця –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ПАТ «Вінницяобленерго»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 (за згодою) ;</w:t>
      </w:r>
    </w:p>
    <w:p w:rsidR="00FE30EE" w:rsidRPr="00343F84" w:rsidRDefault="00FE30EE" w:rsidP="003774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Інна Браславська – головний лікар </w:t>
      </w:r>
      <w:r>
        <w:rPr>
          <w:rFonts w:ascii="Times New Roman" w:hAnsi="Times New Roman"/>
          <w:sz w:val="28"/>
          <w:szCs w:val="28"/>
          <w:lang w:val="uk-UA"/>
        </w:rPr>
        <w:t xml:space="preserve">філії «Хмільницька СЕМД»                      </w:t>
      </w:r>
      <w:r w:rsidRPr="00343F84">
        <w:rPr>
          <w:rFonts w:ascii="Times New Roman" w:hAnsi="Times New Roman"/>
          <w:sz w:val="28"/>
          <w:szCs w:val="28"/>
          <w:lang w:val="uk-UA"/>
        </w:rPr>
        <w:t>(за зго</w:t>
      </w:r>
      <w:r>
        <w:rPr>
          <w:rFonts w:ascii="Times New Roman" w:hAnsi="Times New Roman"/>
          <w:sz w:val="28"/>
          <w:szCs w:val="28"/>
          <w:lang w:val="uk-UA"/>
        </w:rPr>
        <w:t>дою)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Сергій Полонський – начальник КП  «Х</w:t>
      </w:r>
      <w:r>
        <w:rPr>
          <w:sz w:val="28"/>
          <w:szCs w:val="28"/>
          <w:lang w:val="uk-UA"/>
        </w:rPr>
        <w:t>мільниккомунсервіс»</w:t>
      </w:r>
      <w:r w:rsidRPr="003E6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Юрій Прокопович –</w:t>
      </w:r>
      <w:r>
        <w:rPr>
          <w:sz w:val="28"/>
          <w:szCs w:val="28"/>
          <w:lang w:val="uk-UA"/>
        </w:rPr>
        <w:t xml:space="preserve"> начальник КП «Хмільницька ЖЕК»</w:t>
      </w:r>
      <w:r w:rsidRPr="003E6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FE30EE" w:rsidRPr="003E6CE8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Лариса Ковальчук – директор КЗ «Хмільницький РБК» (за згодою)</w:t>
      </w:r>
      <w:r>
        <w:rPr>
          <w:sz w:val="28"/>
          <w:szCs w:val="28"/>
          <w:lang w:val="uk-UA"/>
        </w:rPr>
        <w:t>;</w:t>
      </w:r>
    </w:p>
    <w:p w:rsidR="00FE30EE" w:rsidRDefault="00FE30EE" w:rsidP="003774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Пацанівська –</w:t>
      </w:r>
      <w:r>
        <w:rPr>
          <w:rFonts w:ascii="Times New Roman" w:hAnsi="Times New Roman"/>
          <w:sz w:val="28"/>
          <w:szCs w:val="28"/>
          <w:lang w:val="uk-UA"/>
        </w:rPr>
        <w:t>в.о. директора КЗ «Історичний музей                             м. Хмільника»;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>Валентина Автодійчук – директор КПНЗ Хмільницька школа мистецтв</w:t>
      </w:r>
      <w:r>
        <w:rPr>
          <w:sz w:val="28"/>
          <w:szCs w:val="28"/>
          <w:lang w:val="uk-UA"/>
        </w:rPr>
        <w:t>;</w:t>
      </w:r>
    </w:p>
    <w:p w:rsidR="00FE30EE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D5E1D">
        <w:rPr>
          <w:sz w:val="28"/>
          <w:szCs w:val="28"/>
          <w:lang w:val="uk-UA"/>
        </w:rPr>
        <w:t xml:space="preserve">Наталя Луценко  – директор ЦДЮТ.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FE30EE" w:rsidRPr="00ED5E1D" w:rsidRDefault="00FE30EE" w:rsidP="003774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D5E1D">
        <w:rPr>
          <w:sz w:val="28"/>
          <w:szCs w:val="28"/>
        </w:rPr>
        <w:t>Сергій Панаскевич – редактор  обласної щотижневої газети «13 округ» (за згодою);</w:t>
      </w:r>
    </w:p>
    <w:p w:rsidR="00FE30EE" w:rsidRPr="003E6CE8" w:rsidRDefault="00FE30EE" w:rsidP="003774C4">
      <w:pPr>
        <w:spacing w:after="200" w:line="276" w:lineRule="auto"/>
        <w:ind w:left="720"/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       </w:t>
      </w:r>
    </w:p>
    <w:p w:rsidR="00FE30EE" w:rsidRPr="003E6CE8" w:rsidRDefault="00FE30EE" w:rsidP="003774C4">
      <w:pPr>
        <w:jc w:val="both"/>
        <w:rPr>
          <w:sz w:val="28"/>
          <w:szCs w:val="28"/>
          <w:lang w:val="uk-UA"/>
        </w:rPr>
      </w:pPr>
    </w:p>
    <w:p w:rsidR="00FE30EE" w:rsidRPr="003E6CE8" w:rsidRDefault="00FE30EE" w:rsidP="003774C4">
      <w:pPr>
        <w:jc w:val="both"/>
        <w:rPr>
          <w:sz w:val="28"/>
          <w:szCs w:val="28"/>
          <w:lang w:val="uk-UA"/>
        </w:rPr>
      </w:pPr>
      <w:r w:rsidRPr="003E6CE8">
        <w:rPr>
          <w:sz w:val="28"/>
          <w:szCs w:val="28"/>
          <w:lang w:val="uk-UA"/>
        </w:rPr>
        <w:t xml:space="preserve">        Міський голова                                                          С. </w:t>
      </w:r>
      <w:r>
        <w:rPr>
          <w:sz w:val="28"/>
          <w:szCs w:val="28"/>
          <w:lang w:val="uk-UA"/>
        </w:rPr>
        <w:t xml:space="preserve">Б. </w:t>
      </w:r>
      <w:r w:rsidRPr="003E6CE8">
        <w:rPr>
          <w:sz w:val="28"/>
          <w:szCs w:val="28"/>
          <w:lang w:val="uk-UA"/>
        </w:rPr>
        <w:t xml:space="preserve">Редчик                                                                                    </w:t>
      </w:r>
    </w:p>
    <w:p w:rsidR="00FE30EE" w:rsidRDefault="00FE30EE" w:rsidP="003774C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 w:rsidP="003774C4">
      <w:pPr>
        <w:jc w:val="both"/>
        <w:rPr>
          <w:lang w:val="uk-UA"/>
        </w:rPr>
      </w:pPr>
    </w:p>
    <w:p w:rsidR="00FE30EE" w:rsidRDefault="00FE30EE">
      <w:bookmarkStart w:id="0" w:name="_GoBack"/>
      <w:bookmarkEnd w:id="0"/>
    </w:p>
    <w:sectPr w:rsidR="00FE30EE" w:rsidSect="0034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AA"/>
    <w:rsid w:val="000A6736"/>
    <w:rsid w:val="000C59DB"/>
    <w:rsid w:val="001B5B6B"/>
    <w:rsid w:val="002C65D7"/>
    <w:rsid w:val="00343983"/>
    <w:rsid w:val="00343F84"/>
    <w:rsid w:val="00366802"/>
    <w:rsid w:val="003774C4"/>
    <w:rsid w:val="003E6CE8"/>
    <w:rsid w:val="004C124C"/>
    <w:rsid w:val="004E1FB1"/>
    <w:rsid w:val="00614D88"/>
    <w:rsid w:val="007D0382"/>
    <w:rsid w:val="0084305B"/>
    <w:rsid w:val="008E3200"/>
    <w:rsid w:val="009153DD"/>
    <w:rsid w:val="009313C5"/>
    <w:rsid w:val="00B57903"/>
    <w:rsid w:val="00CA1BF3"/>
    <w:rsid w:val="00CF6C07"/>
    <w:rsid w:val="00D82D30"/>
    <w:rsid w:val="00DB6F54"/>
    <w:rsid w:val="00ED5E1D"/>
    <w:rsid w:val="00EF53C5"/>
    <w:rsid w:val="00F04121"/>
    <w:rsid w:val="00F412A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4C4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4C4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3774C4"/>
    <w:pPr>
      <w:jc w:val="center"/>
    </w:pPr>
    <w:rPr>
      <w:b/>
      <w:bCs/>
      <w:sz w:val="3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7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4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642</Words>
  <Characters>3664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2018-04-10T11:46:00Z</dcterms:created>
  <dcterms:modified xsi:type="dcterms:W3CDTF">2018-04-10T10:54:00Z</dcterms:modified>
</cp:coreProperties>
</file>