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D455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37.5pt;visibility:visible">
            <v:imagedata r:id="rId5" o:title="" gain="1.25"/>
          </v:shape>
        </w:pic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CD455C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44.25pt;height:53.25pt;visibility:visible">
            <v:imagedata r:id="rId6" o:title="" gain="182044f"/>
          </v:shape>
        </w:pict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</w:p>
    <w:p w:rsidR="007A1BD2" w:rsidRPr="00435164" w:rsidRDefault="007A1BD2" w:rsidP="00435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A1BD2" w:rsidRPr="00435164" w:rsidRDefault="007A1BD2" w:rsidP="00435164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7A1BD2" w:rsidRPr="00435164" w:rsidRDefault="007A1BD2" w:rsidP="00435164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435164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7A1BD2" w:rsidRPr="00435164" w:rsidRDefault="007A1BD2" w:rsidP="00435164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435164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«05</w:t>
      </w:r>
      <w:r w:rsidRPr="00435164">
        <w:rPr>
          <w:rFonts w:ascii="Times New Roman" w:hAnsi="Times New Roman"/>
          <w:b/>
          <w:sz w:val="24"/>
          <w:szCs w:val="24"/>
          <w:u w:val="single"/>
          <w:lang w:val="uk-UA"/>
        </w:rPr>
        <w:t>» березня_2018 року</w:t>
      </w: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 139</w:t>
      </w:r>
      <w:r w:rsidRPr="0043516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- р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ab/>
      </w:r>
      <w:r w:rsidRPr="00435164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</w:t>
      </w:r>
      <w:r w:rsidRPr="00435164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Про організацію проведення відкритого конкурсу на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кращий проект меморіальної дошки Пелагеї (Поліні)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Литвиновій-Бартош та її відкриття в м. Хмільнику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35164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Відповідно п.п.20 п.4 ст. 42, п.8 ст. 59  </w:t>
      </w:r>
      <w:r w:rsidRPr="00435164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Закону України «Про місцеве самоврядування в Україні» і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з нагоди відзначення у жовтні 2018 року 185-ти річчя від дня народження Пелагеї (Поліні) Яківні Литвиновій-Бартош (1833-1904, дитячі роки провела в м. Хмільнику),  – громадській діячці, письменниці, вченому-етнографу й мистецтвознавцю, яка внесла значний здобуток в розвиток національної культури – просвітництво, мистецтвознавство, вивчення фольклору й етнографії кінця ХІХ – початку ХХ ст., </w:t>
      </w:r>
    </w:p>
    <w:p w:rsidR="007A1BD2" w:rsidRPr="00435164" w:rsidRDefault="007A1BD2" w:rsidP="004351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Затвердити Програму та умови відкритого конкурсу на кращий проект меморіальної дошки Пелагеї (Поліні) Яківні Литвиновій-Бартош (додається).</w:t>
      </w:r>
    </w:p>
    <w:p w:rsidR="007A1BD2" w:rsidRPr="00435164" w:rsidRDefault="007A1BD2" w:rsidP="004351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Управлінню містобудування та архітектури міської ради  (Загниборода М.М.):</w:t>
      </w:r>
    </w:p>
    <w:p w:rsidR="007A1BD2" w:rsidRPr="00435164" w:rsidRDefault="007A1BD2" w:rsidP="0043516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Провести відкритий конкурс на кращий проект меморіальної дошки Пелагеї (Поліні) Яківні Литвиновій-Бартош.</w:t>
      </w:r>
    </w:p>
    <w:p w:rsidR="007A1BD2" w:rsidRPr="00435164" w:rsidRDefault="007A1BD2" w:rsidP="0043516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Для розгляду результатів відкритого конкурсу створити журі в складі:</w:t>
      </w:r>
    </w:p>
    <w:p w:rsidR="007A1BD2" w:rsidRPr="00435164" w:rsidRDefault="007A1BD2" w:rsidP="00435164">
      <w:pPr>
        <w:spacing w:after="0" w:line="240" w:lineRule="auto"/>
        <w:ind w:left="465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>Сташко А.В.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164">
        <w:rPr>
          <w:rFonts w:ascii="Times New Roman" w:hAnsi="Times New Roman"/>
          <w:b/>
          <w:sz w:val="24"/>
          <w:szCs w:val="24"/>
          <w:lang w:val="uk-UA"/>
        </w:rPr>
        <w:t>-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міської ради;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Загниборода М. М.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містобудування та архітектури  міської ради - Головний архітектор міста;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Паламарчук В.А. – </w:t>
      </w:r>
      <w:r w:rsidRPr="00435164">
        <w:rPr>
          <w:rFonts w:ascii="Times New Roman" w:hAnsi="Times New Roman"/>
          <w:sz w:val="24"/>
          <w:szCs w:val="24"/>
          <w:lang w:val="uk-UA"/>
        </w:rPr>
        <w:t>різьбяр по дереву, художник (за згодою);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Василенко Л.Г. – </w:t>
      </w:r>
      <w:r w:rsidRPr="00435164">
        <w:rPr>
          <w:rFonts w:ascii="Times New Roman" w:hAnsi="Times New Roman"/>
          <w:sz w:val="24"/>
          <w:szCs w:val="24"/>
          <w:lang w:val="uk-UA"/>
        </w:rPr>
        <w:t>кандидат архітектури, доцент кафедри «Містобудування» архітектурного факультету Київського національного будівельного університету (за згодою);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Стукан В.Є. – </w:t>
      </w:r>
      <w:r w:rsidRPr="00435164">
        <w:rPr>
          <w:rFonts w:ascii="Times New Roman" w:hAnsi="Times New Roman"/>
          <w:sz w:val="24"/>
          <w:szCs w:val="24"/>
          <w:lang w:val="uk-UA"/>
        </w:rPr>
        <w:t>скульптор, заслужений художник України (за згодою);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Пацанівська Н.А. – </w:t>
      </w:r>
      <w:r w:rsidRPr="00435164">
        <w:rPr>
          <w:rFonts w:ascii="Times New Roman" w:hAnsi="Times New Roman"/>
          <w:sz w:val="24"/>
          <w:szCs w:val="24"/>
          <w:lang w:val="uk-UA"/>
        </w:rPr>
        <w:t>в.о. директора КЗ «Історичний музей міста Хмільника»;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Шлейко М.І. – 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архітектор (за згодою);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Олійник О.А.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– начальник Служби МБК Управління містобудування та архітектури міської ради, відповідальний секретар конкурсу.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4. Роботу журі провести до 15.07.2018р.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5. Сектору з питань культури міської ради (Надкернична Ю.С.):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5.1. Забезпечити організацію урочистого відкриття меморіальної дошки Пелагеї (Поліні) Яківні Литвиновій-Бартош.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6. Контроль за виконанням даного розпорядження покласти на  Сташка А.В., заступника міського голови з питань діяльності виконавчих органів міської ради.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1BD2" w:rsidRPr="00435164" w:rsidRDefault="007A1BD2" w:rsidP="00435164">
      <w:pPr>
        <w:tabs>
          <w:tab w:val="left" w:pos="71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Pr="00435164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С.Б. Редчик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435164">
        <w:rPr>
          <w:rFonts w:ascii="Times New Roman" w:hAnsi="Times New Roman"/>
          <w:sz w:val="24"/>
          <w:szCs w:val="24"/>
          <w:lang w:val="uk-UA"/>
        </w:rPr>
        <w:t>С.П. Маташ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А.В.Сташко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Н.А.Буликова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Ю.С. Надкернична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М.М.Загниборода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:rsidR="007A1BD2" w:rsidRPr="00435164" w:rsidRDefault="007A1BD2" w:rsidP="00435164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BD2" w:rsidRPr="00435164" w:rsidRDefault="007A1BD2" w:rsidP="00435164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5164">
        <w:rPr>
          <w:rFonts w:ascii="Times New Roman" w:hAnsi="Times New Roman"/>
          <w:b/>
          <w:sz w:val="28"/>
          <w:szCs w:val="28"/>
          <w:lang w:val="uk-UA"/>
        </w:rPr>
        <w:t>Програма і умови відкритого конкурсу</w:t>
      </w:r>
      <w:r w:rsidRPr="0043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164">
        <w:rPr>
          <w:rFonts w:ascii="Times New Roman" w:hAnsi="Times New Roman"/>
          <w:b/>
          <w:sz w:val="28"/>
          <w:szCs w:val="28"/>
          <w:lang w:val="uk-UA"/>
        </w:rPr>
        <w:t>на кращий проект меморіальної                               дошки</w:t>
      </w:r>
      <w:r w:rsidRPr="004351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164">
        <w:rPr>
          <w:rFonts w:ascii="Times New Roman" w:hAnsi="Times New Roman"/>
          <w:b/>
          <w:sz w:val="28"/>
          <w:szCs w:val="28"/>
          <w:lang w:val="uk-UA"/>
        </w:rPr>
        <w:t>Пелагеї (Поліні) Литвиновій-Бартош в м. Хмільнику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Управління містобудування та архітектури міської ради об’являє відкритий конкурс на кращий проект меморіальної дошки Пелагеї (Поліні) Литвиновій-Бартош, якій буде відзначатися в жовтні місяці 185 років від дня народження вченого.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Меморіальна дошка Пелагеї (Поліні) Яківні Литвиновій-Бартош (1833-1904) - громадській діячці, письменниці, вченому - етнографу й мистецтвознавцю стане даниною глибокої пошани і вдячності нащадків за її внесок в розвиток національної культури кінця ХІХ - початку ХХ століття. 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Дошка із написом « В цьому будинку в дитячі роки (1838-1844) проживала  Пелагея Яківна Литвинова-Бартош, яка в результаті своєї діяльності внесла значний здобуток в розвиток  національної культури - просвітництво, мистецтвознавство, вивчення фольклору й етнографії кінця ХІХ - початку ХХ ст.» буде встановлена на фасаді двоповерхового будинку за №1 по вулиці Шевченка.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Матеріал на розсуд авторів проекту.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За відносно кращий проект меморіальної дошки автору присвоюється премія в розмірі 1000 грн. Переможець конкурсу за його згодою матиме право в подальшій 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розробці проекту і виготовленню меморіальної дошки.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455C">
        <w:rPr>
          <w:rFonts w:ascii="Times New Roman" w:hAnsi="Times New Roman"/>
          <w:noProof/>
          <w:sz w:val="24"/>
          <w:szCs w:val="24"/>
        </w:rPr>
        <w:pict>
          <v:shape id="Рисунок 6" o:spid="_x0000_i1027" type="#_x0000_t75" alt="Картинки по запросу Пелагея Литвинова-Бартош" style="width:148.5pt;height:186pt;visibility:visible">
            <v:imagedata r:id="rId7" r:href="rId8"/>
          </v:shape>
        </w:pic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516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На конкурс пред’являються наступні проектні матеріали:</w:t>
      </w:r>
    </w:p>
    <w:p w:rsidR="007A1BD2" w:rsidRPr="00435164" w:rsidRDefault="007A1BD2" w:rsidP="00435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фасад дошки в масштабі 1:2;</w:t>
      </w:r>
    </w:p>
    <w:p w:rsidR="007A1BD2" w:rsidRPr="00435164" w:rsidRDefault="007A1BD2" w:rsidP="00435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схема розміщення дошки на фасаді будинку;</w:t>
      </w:r>
    </w:p>
    <w:p w:rsidR="007A1BD2" w:rsidRPr="00435164" w:rsidRDefault="007A1BD2" w:rsidP="004351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коротка пояснювальна записка.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Графічні матеріали конкурсу пред’являються на планшеті розміром 60х80см, модель в буд-якому матеріалі надійному для транспортування.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В конкурсі можуть брати участь архітектори, скульптори, художники. Члени журі не приймають участі в конкурсі і не консультують авторів проектів.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Для розгляду результатів конкурсу створено журі: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Сташко В.А. – заступник міського голови з питань діяльності виконавчих органів міської ради;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Загниборода М.М. – начальник Управління містобудування та архітектури міської ради - Головний архітектор м. Хмільника;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Паламарчук В.А. – різьбяр по дереву, художник;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Василенко Л.Г. – кандидат архітектури, доцент кафедри «Містобудування» архітектурного факультету  КНУБА (м. Київ);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Стукан В.Є. – скульптор, заслужений художник України;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Пацанівська Н. М. – керівник комунального закладу «Історичний музей міста Хмільника»;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Шлейко М.І. – архітектор;</w:t>
      </w:r>
    </w:p>
    <w:p w:rsidR="007A1BD2" w:rsidRPr="00435164" w:rsidRDefault="007A1BD2" w:rsidP="004351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Олійник О.А. – начальник Служби МБК Управління містобудування та архітектури міської ради, відповідальний секретар конкурсу.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Конкурсні проекти пред’являються під девізом, який пишеться у верхньому  правому куті всіх проектних матеріалів, а також на конверті – одна буква українського алфавіту і п’ятизначне число (висота шрифту – 1см).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В конверті повинні бути наступні дані: прізвище, ім’я, по-батькові, адреса, рік народження.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Конкурсні проекти, виконані у відповідності з програмою і умовами конкурсу, пред’являються не пізніше </w:t>
      </w:r>
      <w:r w:rsidRPr="00435164">
        <w:rPr>
          <w:rFonts w:ascii="Times New Roman" w:hAnsi="Times New Roman"/>
          <w:b/>
          <w:sz w:val="24"/>
          <w:szCs w:val="24"/>
          <w:lang w:val="uk-UA"/>
        </w:rPr>
        <w:t>1 липня 2018р.</w:t>
      </w:r>
      <w:r w:rsidRPr="00435164">
        <w:rPr>
          <w:rFonts w:ascii="Times New Roman" w:hAnsi="Times New Roman"/>
          <w:sz w:val="24"/>
          <w:szCs w:val="24"/>
          <w:lang w:val="uk-UA"/>
        </w:rPr>
        <w:t xml:space="preserve"> на адресу: </w:t>
      </w:r>
      <w:smartTag w:uri="urn:schemas-microsoft-com:office:smarttags" w:element="metricconverter">
        <w:smartTagPr>
          <w:attr w:name="ProductID" w:val="22000, м"/>
        </w:smartTagPr>
        <w:r w:rsidRPr="00435164">
          <w:rPr>
            <w:rFonts w:ascii="Times New Roman" w:hAnsi="Times New Roman"/>
            <w:sz w:val="24"/>
            <w:szCs w:val="24"/>
            <w:lang w:val="uk-UA"/>
          </w:rPr>
          <w:t>22000, м</w:t>
        </w:r>
      </w:smartTag>
      <w:r w:rsidRPr="00435164">
        <w:rPr>
          <w:rFonts w:ascii="Times New Roman" w:hAnsi="Times New Roman"/>
          <w:sz w:val="24"/>
          <w:szCs w:val="24"/>
          <w:lang w:val="uk-UA"/>
        </w:rPr>
        <w:t>. Хмільник, вулиця Столярчука, 10, Центр надання послуг населенню м. Хмільника і району (на конкурс).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Проект, відзначений премією, стає власністю організаторів конкурсу. Проекти, відхилені від участі в конкурсі, а також проекти, по яких не присуджено премії, повертаються авторам не пізніше 1 місяця з дня оголошення результатів конкурсу.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 xml:space="preserve">     Питання стосовно програми і умов конкурсу слід направляти на адресу: 22000, </w:t>
      </w:r>
    </w:p>
    <w:p w:rsidR="007A1BD2" w:rsidRPr="00435164" w:rsidRDefault="007A1BD2" w:rsidP="0043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5164">
        <w:rPr>
          <w:rFonts w:ascii="Times New Roman" w:hAnsi="Times New Roman"/>
          <w:sz w:val="24"/>
          <w:szCs w:val="24"/>
          <w:lang w:val="uk-UA"/>
        </w:rPr>
        <w:t>м. Хмільник, вулиця Столярчука, 10, Управління містобудування та архітектури. Відповідальному секретарю конкурсу Олійнику О.А. (тел. 04338-2-70-12).</w:t>
      </w: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1BD2" w:rsidRPr="00435164" w:rsidRDefault="007A1BD2" w:rsidP="004351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1BD2" w:rsidRDefault="007A1BD2"/>
    <w:sectPr w:rsidR="007A1BD2" w:rsidSect="004351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E48"/>
    <w:multiLevelType w:val="hybridMultilevel"/>
    <w:tmpl w:val="8102AC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E0589"/>
    <w:multiLevelType w:val="hybridMultilevel"/>
    <w:tmpl w:val="1202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B96A08"/>
    <w:multiLevelType w:val="multilevel"/>
    <w:tmpl w:val="01A455A8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64"/>
    <w:rsid w:val="002F0197"/>
    <w:rsid w:val="00435164"/>
    <w:rsid w:val="004F6DDE"/>
    <w:rsid w:val="005E17B9"/>
    <w:rsid w:val="007A1BD2"/>
    <w:rsid w:val="00843387"/>
    <w:rsid w:val="00C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rbis-nbuv.gov.ua/cgi-bin/UA/elib.exe?C21COM=2&amp;I21DBN=UKRLIB&amp;P21DBN=UKRLIB&amp;Image_file_name=img/0705570903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1001</Words>
  <Characters>5711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2018-04-10T13:15:00Z</dcterms:created>
  <dcterms:modified xsi:type="dcterms:W3CDTF">2018-04-11T10:41:00Z</dcterms:modified>
</cp:coreProperties>
</file>