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9F" w:rsidRDefault="00BE1B9F" w:rsidP="00BE1B9F">
      <w:pPr>
        <w:jc w:val="right"/>
      </w:pPr>
      <w:r>
        <w:t>ПРОЄКТ</w:t>
      </w:r>
    </w:p>
    <w:p w:rsidR="00BE1B9F" w:rsidRDefault="00BE1B9F" w:rsidP="00BE1B9F">
      <w:pPr>
        <w:jc w:val="right"/>
      </w:pPr>
    </w:p>
    <w:p w:rsidR="00BE1B9F" w:rsidRDefault="00BE1B9F" w:rsidP="00BE1B9F"/>
    <w:p w:rsidR="00BE1B9F" w:rsidRDefault="00BE1B9F" w:rsidP="00BE1B9F">
      <w:pPr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9F" w:rsidRDefault="00BE1B9F" w:rsidP="00BE1B9F">
      <w:pPr>
        <w:shd w:val="clear" w:color="auto" w:fill="FFFFFF"/>
        <w:tabs>
          <w:tab w:val="left" w:pos="3544"/>
        </w:tabs>
        <w:ind w:right="306"/>
        <w:jc w:val="both"/>
      </w:pP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ХМІЛЬНИЦЬКА МІСЬКА РАДА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BE1B9F" w:rsidRDefault="00BE1B9F" w:rsidP="00BE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E1B9F" w:rsidRDefault="00BE1B9F" w:rsidP="00BE1B9F">
      <w:pPr>
        <w:jc w:val="center"/>
        <w:rPr>
          <w:b/>
          <w:sz w:val="28"/>
          <w:szCs w:val="28"/>
        </w:rPr>
      </w:pPr>
    </w:p>
    <w:p w:rsidR="00BE1B9F" w:rsidRDefault="00BE1B9F" w:rsidP="00BE1B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  «     »        2020 р.                                                                     №</w:t>
      </w:r>
    </w:p>
    <w:p w:rsidR="00BE1B9F" w:rsidRDefault="00BE1B9F" w:rsidP="00BE1B9F">
      <w:pPr>
        <w:rPr>
          <w:sz w:val="28"/>
          <w:szCs w:val="28"/>
        </w:rPr>
      </w:pPr>
    </w:p>
    <w:p w:rsidR="00BE1B9F" w:rsidRDefault="00BE1B9F" w:rsidP="00BE1B9F">
      <w:pPr>
        <w:tabs>
          <w:tab w:val="left" w:pos="4395"/>
        </w:tabs>
        <w:spacing w:before="220" w:line="240" w:lineRule="auto"/>
        <w:ind w:left="0" w:right="528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 організацію  харчування та затвердження вартості обідів для учнів закладів загальної середньої освіти Хмільницької міської  територіальної громади</w:t>
      </w:r>
    </w:p>
    <w:p w:rsidR="00BE1B9F" w:rsidRDefault="00BE1B9F" w:rsidP="00BE1B9F">
      <w:pPr>
        <w:spacing w:before="72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Відповідно  до ст. ст. 5,19 Закону України «Про охорону дитинства»,</w:t>
      </w:r>
      <w:r w:rsidR="005519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ст. </w:t>
      </w:r>
      <w:r w:rsidR="005519BA">
        <w:rPr>
          <w:sz w:val="28"/>
          <w:szCs w:val="28"/>
        </w:rPr>
        <w:t xml:space="preserve">56 </w:t>
      </w:r>
      <w:r>
        <w:rPr>
          <w:sz w:val="28"/>
          <w:szCs w:val="28"/>
        </w:rPr>
        <w:t>Закону України «Про освіту», рішення</w:t>
      </w:r>
      <w:r w:rsidR="00B1250F" w:rsidRPr="00B1250F">
        <w:rPr>
          <w:sz w:val="28"/>
          <w:szCs w:val="28"/>
        </w:rPr>
        <w:t xml:space="preserve"> </w:t>
      </w:r>
      <w:r w:rsidR="00B1250F">
        <w:rPr>
          <w:sz w:val="28"/>
          <w:szCs w:val="28"/>
        </w:rPr>
        <w:t>Хмільницької міської ради</w:t>
      </w:r>
      <w:r>
        <w:rPr>
          <w:sz w:val="28"/>
          <w:szCs w:val="28"/>
        </w:rPr>
        <w:t xml:space="preserve"> 59 сесії 7 скликання №1885 від 14 січня 2019 року «Про затвердження Порядку організації харчування в закладах освіти Хмільницької міської  територіальної громади у новій редакції»(зі змінами), враховуючи</w:t>
      </w:r>
      <w:r w:rsidR="00C03C0D">
        <w:rPr>
          <w:color w:val="000000"/>
          <w:sz w:val="28"/>
          <w:szCs w:val="28"/>
        </w:rPr>
        <w:t xml:space="preserve"> лист </w:t>
      </w:r>
      <w:r w:rsidR="00C03C0D" w:rsidRPr="00C03C0D">
        <w:rPr>
          <w:color w:val="000000"/>
          <w:sz w:val="28"/>
          <w:szCs w:val="28"/>
        </w:rPr>
        <w:t>У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правління освіти </w:t>
      </w:r>
      <w:r w:rsidR="00B7601F">
        <w:rPr>
          <w:color w:val="000000"/>
          <w:sz w:val="28"/>
          <w:szCs w:val="28"/>
        </w:rPr>
        <w:t xml:space="preserve">Хмільницької </w:t>
      </w:r>
      <w:r>
        <w:rPr>
          <w:color w:val="000000"/>
          <w:sz w:val="28"/>
          <w:szCs w:val="28"/>
        </w:rPr>
        <w:t xml:space="preserve">міської  ради  </w:t>
      </w:r>
      <w:r w:rsidRPr="00B1250F">
        <w:rPr>
          <w:sz w:val="28"/>
          <w:szCs w:val="28"/>
        </w:rPr>
        <w:t>від   2</w:t>
      </w:r>
      <w:r w:rsidR="0095521C" w:rsidRPr="00B1250F">
        <w:rPr>
          <w:sz w:val="28"/>
          <w:szCs w:val="28"/>
        </w:rPr>
        <w:t>4.12.2020р.</w:t>
      </w:r>
      <w:r w:rsidRPr="00B1250F">
        <w:rPr>
          <w:sz w:val="28"/>
          <w:szCs w:val="28"/>
        </w:rPr>
        <w:t xml:space="preserve">  №01-15/</w:t>
      </w:r>
      <w:r w:rsidR="00860930" w:rsidRPr="00B1250F">
        <w:rPr>
          <w:sz w:val="28"/>
          <w:szCs w:val="28"/>
        </w:rPr>
        <w:t>1250</w:t>
      </w:r>
      <w:r w:rsidRPr="00B1250F">
        <w:rPr>
          <w:sz w:val="28"/>
          <w:szCs w:val="28"/>
        </w:rPr>
        <w:t>,</w:t>
      </w:r>
      <w:r w:rsidR="00860930" w:rsidRPr="00B1250F">
        <w:rPr>
          <w:sz w:val="28"/>
          <w:szCs w:val="28"/>
        </w:rPr>
        <w:t xml:space="preserve"> </w:t>
      </w:r>
      <w:r w:rsidRPr="00B1250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керуючись</w:t>
      </w:r>
      <w:r w:rsidR="00B7601F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ст. ст. 28, 32, 59  Закону України "Про місцеве самоврядування в Україні", виконком міської ради</w:t>
      </w:r>
    </w:p>
    <w:p w:rsidR="00BE1B9F" w:rsidRDefault="00BE1B9F" w:rsidP="00BE1B9F">
      <w:pPr>
        <w:tabs>
          <w:tab w:val="left" w:pos="360"/>
        </w:tabs>
        <w:spacing w:before="280" w:line="240" w:lineRule="auto"/>
        <w:ind w:left="8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BE1B9F" w:rsidRDefault="00BE1B9F" w:rsidP="00BE1B9F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вартість обідів для учнів закладів загальної середньої освіти </w:t>
      </w:r>
      <w:r>
        <w:rPr>
          <w:sz w:val="28"/>
          <w:szCs w:val="28"/>
        </w:rPr>
        <w:t>Хмільницької міської  територіальної громади</w:t>
      </w:r>
      <w:r>
        <w:rPr>
          <w:color w:val="000000"/>
          <w:sz w:val="28"/>
          <w:szCs w:val="28"/>
        </w:rPr>
        <w:t xml:space="preserve"> в сумі 14,00 грн., передбачивши, що при зростанні цін їх вартість може переглядатись.</w:t>
      </w:r>
    </w:p>
    <w:p w:rsidR="00BE1B9F" w:rsidRDefault="00BE1B9F" w:rsidP="00BE1B9F">
      <w:pPr>
        <w:tabs>
          <w:tab w:val="left" w:pos="0"/>
        </w:tabs>
        <w:spacing w:before="60"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12EF4">
        <w:rPr>
          <w:sz w:val="28"/>
          <w:szCs w:val="28"/>
        </w:rPr>
        <w:t>Доручити управлінню освіти</w:t>
      </w:r>
      <w:r w:rsidR="00737495" w:rsidRPr="00D12EF4">
        <w:rPr>
          <w:sz w:val="28"/>
          <w:szCs w:val="28"/>
        </w:rPr>
        <w:t xml:space="preserve">, молоді та спорту Хмільницької </w:t>
      </w:r>
      <w:r w:rsidRPr="00D12EF4">
        <w:rPr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</w:rPr>
        <w:t>забезпечити організацію одноразового гарячого  харчування:</w:t>
      </w:r>
    </w:p>
    <w:p w:rsidR="00BE1B9F" w:rsidRDefault="00BE1B9F" w:rsidP="00BE1B9F">
      <w:pPr>
        <w:widowControl/>
        <w:autoSpaceDE/>
        <w:adjustRightInd/>
        <w:spacing w:line="24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учнів 1-4-х класів закладів загальної середньої освіти;</w:t>
      </w:r>
    </w:p>
    <w:p w:rsidR="00BE1B9F" w:rsidRDefault="00BE1B9F" w:rsidP="00BE1B9F">
      <w:pPr>
        <w:widowControl/>
        <w:autoSpaceDE/>
        <w:adjustRightInd/>
        <w:spacing w:line="240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>учнів 5-11-х класів із числа дітей-сиріт, дітей позбавлених батьківського піклування, дітей з особливими  освітніми потребами, які навчаються в інклюзивних класах</w:t>
      </w:r>
      <w:r w:rsidR="00087AEB">
        <w:rPr>
          <w:sz w:val="28"/>
          <w:szCs w:val="28"/>
        </w:rPr>
        <w:t>, дітей із числа внутрішньо переміщених осіб чи дітей, які мають статус дитини, яка постраждала внаслідок воєнних дій і збройних конфліктів, дітей із числа осіб, визначених у статті 10 Закону України «Про статус ветеранів війни, гарантії їх соціального захисту</w:t>
      </w:r>
      <w:r>
        <w:rPr>
          <w:sz w:val="28"/>
          <w:szCs w:val="28"/>
        </w:rPr>
        <w:t>;</w:t>
      </w:r>
    </w:p>
    <w:p w:rsidR="00087AEB" w:rsidRDefault="00087AEB" w:rsidP="00BE1B9F">
      <w:pPr>
        <w:widowControl/>
        <w:autoSpaceDE/>
        <w:adjustRightInd/>
        <w:spacing w:line="240" w:lineRule="auto"/>
        <w:ind w:left="0" w:firstLine="540"/>
        <w:jc w:val="both"/>
        <w:rPr>
          <w:sz w:val="28"/>
          <w:szCs w:val="28"/>
        </w:rPr>
      </w:pPr>
    </w:p>
    <w:p w:rsidR="00BE1B9F" w:rsidRDefault="00BE1B9F" w:rsidP="00BE1B9F">
      <w:pPr>
        <w:widowControl/>
        <w:autoSpaceDE/>
        <w:adjustRightInd/>
        <w:spacing w:line="240" w:lineRule="auto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3. учнів 5-11-х класів за рахунок коштів батьків.  </w:t>
      </w:r>
    </w:p>
    <w:p w:rsidR="00BE1B9F" w:rsidRDefault="00BE1B9F" w:rsidP="00BE1B9F">
      <w:pPr>
        <w:tabs>
          <w:tab w:val="left" w:pos="360"/>
        </w:tabs>
        <w:spacing w:before="20" w:line="240" w:lineRule="auto"/>
        <w:ind w:left="0"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Витрати на харчування учнів проводити за </w:t>
      </w:r>
      <w:r>
        <w:rPr>
          <w:bCs/>
          <w:color w:val="000000"/>
          <w:sz w:val="28"/>
          <w:szCs w:val="28"/>
        </w:rPr>
        <w:t>КПКВКМБ 061102</w:t>
      </w:r>
      <w:r w:rsidR="00280D9F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«Надання </w:t>
      </w:r>
      <w:bookmarkStart w:id="1" w:name="_Hlk59611118"/>
      <w:r>
        <w:rPr>
          <w:bCs/>
          <w:color w:val="000000"/>
          <w:sz w:val="28"/>
          <w:szCs w:val="28"/>
        </w:rPr>
        <w:t xml:space="preserve">загальної середньої освіти </w:t>
      </w:r>
      <w:bookmarkEnd w:id="1"/>
      <w:r>
        <w:rPr>
          <w:bCs/>
          <w:color w:val="000000"/>
          <w:sz w:val="28"/>
          <w:szCs w:val="28"/>
        </w:rPr>
        <w:t>закладами</w:t>
      </w:r>
      <w:r w:rsidR="00280D9F">
        <w:rPr>
          <w:bCs/>
          <w:color w:val="000000"/>
          <w:sz w:val="28"/>
          <w:szCs w:val="28"/>
        </w:rPr>
        <w:t xml:space="preserve"> </w:t>
      </w:r>
      <w:r w:rsidR="005519BA">
        <w:rPr>
          <w:bCs/>
          <w:color w:val="000000"/>
          <w:sz w:val="28"/>
          <w:szCs w:val="28"/>
        </w:rPr>
        <w:t xml:space="preserve">загальної середньої освіти» </w:t>
      </w:r>
      <w:r>
        <w:rPr>
          <w:color w:val="000000"/>
          <w:sz w:val="28"/>
          <w:szCs w:val="28"/>
        </w:rPr>
        <w:t>КЕКВ 2230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«Продукти харчування», а саме:</w:t>
      </w:r>
      <w:r>
        <w:rPr>
          <w:color w:val="000000"/>
          <w:sz w:val="28"/>
          <w:szCs w:val="28"/>
        </w:rPr>
        <w:t xml:space="preserve"> зазначених у п. 2.1. та 2.2. цього рішення, за рахунок коштів, передбачених загальним фондом </w:t>
      </w:r>
      <w:r w:rsidRPr="005519BA">
        <w:rPr>
          <w:sz w:val="28"/>
          <w:szCs w:val="28"/>
        </w:rPr>
        <w:t>бюджету</w:t>
      </w:r>
      <w:r w:rsidR="00280D9F" w:rsidRPr="005519BA">
        <w:rPr>
          <w:sz w:val="28"/>
          <w:szCs w:val="28"/>
        </w:rPr>
        <w:t xml:space="preserve"> Хмільницької міської територіальної громади</w:t>
      </w:r>
      <w:r w:rsidRPr="005519BA">
        <w:rPr>
          <w:bCs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а учнів, зазначених у  п. 2.3., передбачених по спеціальному фонду (за рахунок коштів батьків).</w:t>
      </w:r>
    </w:p>
    <w:p w:rsidR="00D12EF4" w:rsidRPr="00D12EF4" w:rsidRDefault="00BE1B9F" w:rsidP="00D12EF4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2EF4" w:rsidRPr="00D12EF4">
        <w:rPr>
          <w:sz w:val="28"/>
          <w:szCs w:val="28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 w:rsidR="00D12EF4" w:rsidRPr="00D12EF4">
        <w:rPr>
          <w:sz w:val="28"/>
          <w:szCs w:val="28"/>
        </w:rPr>
        <w:t>Сташка</w:t>
      </w:r>
      <w:proofErr w:type="spellEnd"/>
      <w:r w:rsidR="00D12EF4" w:rsidRPr="00D12EF4">
        <w:rPr>
          <w:sz w:val="28"/>
          <w:szCs w:val="28"/>
        </w:rPr>
        <w:t xml:space="preserve"> А.В., супровід виконання доручити начальнику у</w:t>
      </w:r>
      <w:r w:rsidR="00D12EF4" w:rsidRPr="00D12EF4">
        <w:rPr>
          <w:rFonts w:eastAsiaTheme="minorHAnsi"/>
          <w:sz w:val="28"/>
          <w:szCs w:val="28"/>
          <w:lang w:eastAsia="en-US"/>
        </w:rPr>
        <w:t xml:space="preserve">правління освіти, молоді та спорту Хмільницької міської ради </w:t>
      </w:r>
      <w:r w:rsidR="00D12EF4" w:rsidRPr="00D12EF4">
        <w:rPr>
          <w:sz w:val="28"/>
          <w:szCs w:val="28"/>
        </w:rPr>
        <w:t xml:space="preserve"> </w:t>
      </w:r>
      <w:proofErr w:type="spellStart"/>
      <w:r w:rsidR="00D12EF4" w:rsidRPr="00D12EF4">
        <w:rPr>
          <w:sz w:val="28"/>
          <w:szCs w:val="28"/>
        </w:rPr>
        <w:t>Коведі</w:t>
      </w:r>
      <w:proofErr w:type="spellEnd"/>
      <w:r w:rsidR="00D12EF4" w:rsidRPr="00D12EF4">
        <w:rPr>
          <w:sz w:val="28"/>
          <w:szCs w:val="28"/>
        </w:rPr>
        <w:t xml:space="preserve"> Г.І. </w:t>
      </w:r>
    </w:p>
    <w:p w:rsidR="00BE1B9F" w:rsidRDefault="00BE1B9F" w:rsidP="00BE1B9F">
      <w:pPr>
        <w:tabs>
          <w:tab w:val="left" w:pos="360"/>
        </w:tabs>
        <w:spacing w:before="20" w:line="240" w:lineRule="auto"/>
        <w:ind w:left="0" w:firstLine="540"/>
        <w:jc w:val="both"/>
        <w:rPr>
          <w:bCs/>
          <w:color w:val="000000"/>
          <w:sz w:val="28"/>
          <w:szCs w:val="28"/>
        </w:rPr>
      </w:pPr>
    </w:p>
    <w:p w:rsidR="00BE1B9F" w:rsidRDefault="00BE1B9F" w:rsidP="00BE1B9F">
      <w:pPr>
        <w:widowControl/>
        <w:autoSpaceDE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BE1B9F" w:rsidRDefault="00BE1B9F" w:rsidP="00BE1B9F">
      <w:pPr>
        <w:spacing w:line="240" w:lineRule="auto"/>
        <w:ind w:left="640" w:hanging="422"/>
        <w:jc w:val="both"/>
        <w:rPr>
          <w:color w:val="000000"/>
          <w:sz w:val="24"/>
          <w:szCs w:val="24"/>
        </w:rPr>
      </w:pPr>
    </w:p>
    <w:p w:rsidR="00BE1B9F" w:rsidRDefault="00BE1B9F" w:rsidP="00BE1B9F">
      <w:pPr>
        <w:spacing w:line="240" w:lineRule="auto"/>
        <w:ind w:left="640" w:hanging="42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Міський голова                                                                           М.В.</w:t>
      </w:r>
      <w:proofErr w:type="spellStart"/>
      <w:r>
        <w:rPr>
          <w:b/>
          <w:color w:val="000000"/>
          <w:sz w:val="28"/>
          <w:szCs w:val="28"/>
        </w:rPr>
        <w:t>Юрчишин</w:t>
      </w:r>
      <w:proofErr w:type="spellEnd"/>
    </w:p>
    <w:p w:rsidR="00BE1B9F" w:rsidRDefault="00BE1B9F" w:rsidP="00BE1B9F">
      <w:pPr>
        <w:rPr>
          <w:sz w:val="28"/>
          <w:szCs w:val="28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>
      <w:pPr>
        <w:ind w:left="0" w:firstLine="0"/>
        <w:rPr>
          <w:sz w:val="24"/>
          <w:szCs w:val="24"/>
        </w:rPr>
      </w:pPr>
    </w:p>
    <w:p w:rsidR="00BE1B9F" w:rsidRDefault="00BE1B9F" w:rsidP="00BE1B9F"/>
    <w:p w:rsidR="0069794E" w:rsidRDefault="0069794E"/>
    <w:sectPr w:rsidR="00697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9F"/>
    <w:rsid w:val="00087AEB"/>
    <w:rsid w:val="00280D9F"/>
    <w:rsid w:val="005519BA"/>
    <w:rsid w:val="0069794E"/>
    <w:rsid w:val="00737495"/>
    <w:rsid w:val="00860930"/>
    <w:rsid w:val="0095521C"/>
    <w:rsid w:val="009C35CC"/>
    <w:rsid w:val="00B1250F"/>
    <w:rsid w:val="00B7601F"/>
    <w:rsid w:val="00BE1B9F"/>
    <w:rsid w:val="00C03C0D"/>
    <w:rsid w:val="00C41F0B"/>
    <w:rsid w:val="00C96D48"/>
    <w:rsid w:val="00D1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9F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C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9F"/>
    <w:pPr>
      <w:widowControl w:val="0"/>
      <w:autoSpaceDE w:val="0"/>
      <w:autoSpaceDN w:val="0"/>
      <w:adjustRightInd w:val="0"/>
      <w:spacing w:after="0" w:line="276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2020-12-29T06:43:00Z</cp:lastPrinted>
  <dcterms:created xsi:type="dcterms:W3CDTF">2020-12-22T13:23:00Z</dcterms:created>
  <dcterms:modified xsi:type="dcterms:W3CDTF">2020-12-30T07:31:00Z</dcterms:modified>
</cp:coreProperties>
</file>