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3F" w:rsidRDefault="00625859" w:rsidP="00381A26">
      <w:pPr>
        <w:tabs>
          <w:tab w:val="left" w:pos="360"/>
          <w:tab w:val="right" w:pos="9355"/>
        </w:tabs>
        <w:spacing w:after="0" w:line="240" w:lineRule="auto"/>
        <w:jc w:val="right"/>
        <w:rPr>
          <w:rFonts w:ascii="Times New Roman" w:hAnsi="Times New Roman" w:cs="Times New Roman"/>
          <w:sz w:val="24"/>
          <w:szCs w:val="24"/>
          <w:lang w:val="uk-UA"/>
        </w:rPr>
      </w:pPr>
      <w:r>
        <w:rPr>
          <w:noProof/>
          <w:lang w:val="uk-UA" w:eastAsia="uk-UA"/>
        </w:rPr>
        <w:drawing>
          <wp:anchor distT="0" distB="0" distL="114300" distR="114300" simplePos="0" relativeHeight="251660288" behindDoc="0" locked="0" layoutInCell="1" allowOverlap="1">
            <wp:simplePos x="0" y="0"/>
            <wp:positionH relativeFrom="page">
              <wp:posOffset>3771900</wp:posOffset>
            </wp:positionH>
            <wp:positionV relativeFrom="paragraph">
              <wp:posOffset>-51435</wp:posOffset>
            </wp:positionV>
            <wp:extent cx="431800" cy="581025"/>
            <wp:effectExtent l="19050" t="0" r="6350" b="0"/>
            <wp:wrapSquare wrapText="right"/>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srcRect/>
                    <a:stretch>
                      <a:fillRect/>
                    </a:stretch>
                  </pic:blipFill>
                  <pic:spPr bwMode="auto">
                    <a:xfrm>
                      <a:off x="0" y="0"/>
                      <a:ext cx="431800" cy="579120"/>
                    </a:xfrm>
                    <a:prstGeom prst="rect">
                      <a:avLst/>
                    </a:prstGeom>
                    <a:noFill/>
                  </pic:spPr>
                </pic:pic>
              </a:graphicData>
            </a:graphic>
          </wp:anchor>
        </w:drawing>
      </w:r>
      <w:r w:rsidR="00D4223F">
        <w:rPr>
          <w:noProof/>
          <w:lang w:val="uk-UA" w:eastAsia="uk-UA"/>
        </w:rPr>
        <w:drawing>
          <wp:anchor distT="0" distB="0" distL="114300" distR="114300" simplePos="0" relativeHeight="251658240" behindDoc="0" locked="0" layoutInCell="1" allowOverlap="1">
            <wp:simplePos x="0" y="0"/>
            <wp:positionH relativeFrom="page">
              <wp:posOffset>3771900</wp:posOffset>
            </wp:positionH>
            <wp:positionV relativeFrom="paragraph">
              <wp:posOffset>-51435</wp:posOffset>
            </wp:positionV>
            <wp:extent cx="431800" cy="579120"/>
            <wp:effectExtent l="19050" t="0" r="6350" b="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srcRect/>
                    <a:stretch>
                      <a:fillRect/>
                    </a:stretch>
                  </pic:blipFill>
                  <pic:spPr bwMode="auto">
                    <a:xfrm>
                      <a:off x="0" y="0"/>
                      <a:ext cx="431800" cy="579120"/>
                    </a:xfrm>
                    <a:prstGeom prst="rect">
                      <a:avLst/>
                    </a:prstGeom>
                    <a:noFill/>
                  </pic:spPr>
                </pic:pic>
              </a:graphicData>
            </a:graphic>
          </wp:anchor>
        </w:drawing>
      </w:r>
      <w:r w:rsidR="00D4223F">
        <w:rPr>
          <w:rFonts w:ascii="Times New Roman" w:hAnsi="Times New Roman" w:cs="Times New Roman"/>
          <w:sz w:val="24"/>
          <w:szCs w:val="24"/>
          <w:lang w:val="uk-UA"/>
        </w:rPr>
        <w:t>проєкт</w:t>
      </w:r>
    </w:p>
    <w:p w:rsidR="00D4223F" w:rsidRDefault="00D4223F" w:rsidP="00381A26">
      <w:pPr>
        <w:tabs>
          <w:tab w:val="left" w:pos="360"/>
          <w:tab w:val="right" w:pos="9355"/>
        </w:tabs>
        <w:spacing w:after="0" w:line="240" w:lineRule="auto"/>
        <w:jc w:val="right"/>
        <w:rPr>
          <w:sz w:val="28"/>
          <w:szCs w:val="28"/>
          <w:lang w:val="uk-UA"/>
        </w:rPr>
      </w:pPr>
    </w:p>
    <w:p w:rsidR="008F61D8" w:rsidRDefault="008F61D8" w:rsidP="00381A26">
      <w:pPr>
        <w:spacing w:after="0" w:line="240" w:lineRule="auto"/>
        <w:jc w:val="center"/>
        <w:rPr>
          <w:rFonts w:ascii="Times New Roman" w:hAnsi="Times New Roman" w:cs="Times New Roman"/>
          <w:b/>
          <w:bCs/>
          <w:sz w:val="24"/>
          <w:szCs w:val="24"/>
          <w:lang w:val="uk-UA"/>
        </w:rPr>
      </w:pPr>
    </w:p>
    <w:p w:rsidR="00D4223F" w:rsidRDefault="00D4223F" w:rsidP="00381A2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У К Р А Ї Н А</w:t>
      </w:r>
    </w:p>
    <w:p w:rsidR="00D4223F" w:rsidRDefault="00D4223F" w:rsidP="00381A2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Х М І Л Ь Н И Ц Ь К А   М І С Ь К А   Р А Д А</w:t>
      </w:r>
    </w:p>
    <w:p w:rsidR="00D4223F" w:rsidRDefault="00D4223F" w:rsidP="00381A2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 І Н Н И Ц Ь К О Ї    О Б Л А С Т І</w:t>
      </w:r>
    </w:p>
    <w:p w:rsidR="00D4223F" w:rsidRDefault="00D4223F" w:rsidP="00381A26">
      <w:pPr>
        <w:pStyle w:val="1"/>
        <w:tabs>
          <w:tab w:val="center" w:pos="4819"/>
          <w:tab w:val="left" w:pos="7824"/>
        </w:tabs>
        <w:jc w:val="center"/>
        <w:rPr>
          <w:b/>
          <w:sz w:val="24"/>
          <w:szCs w:val="24"/>
          <w:lang w:val="uk-UA"/>
        </w:rPr>
      </w:pPr>
      <w:r>
        <w:rPr>
          <w:b/>
          <w:sz w:val="24"/>
          <w:szCs w:val="24"/>
          <w:lang w:val="uk-UA"/>
        </w:rPr>
        <w:t>Р І Ш Е Н Н Я №</w:t>
      </w:r>
    </w:p>
    <w:p w:rsidR="00D4223F" w:rsidRDefault="00D4223F" w:rsidP="00381A26">
      <w:pPr>
        <w:pStyle w:val="1"/>
        <w:tabs>
          <w:tab w:val="center" w:pos="4819"/>
          <w:tab w:val="left" w:pos="7824"/>
        </w:tabs>
        <w:jc w:val="center"/>
        <w:rPr>
          <w:sz w:val="24"/>
          <w:szCs w:val="24"/>
          <w:lang w:val="uk-UA"/>
        </w:rPr>
      </w:pPr>
    </w:p>
    <w:p w:rsidR="00D4223F" w:rsidRDefault="00D4223F" w:rsidP="00381A26">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___.___.2021року</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___ сесія міської ради</w:t>
      </w:r>
    </w:p>
    <w:p w:rsidR="00D4223F" w:rsidRDefault="00D4223F" w:rsidP="00381A26">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м. Хмільник                                                                                           8 скликання     </w:t>
      </w:r>
      <w:r>
        <w:rPr>
          <w:rFonts w:ascii="Times New Roman" w:hAnsi="Times New Roman" w:cs="Times New Roman"/>
          <w:sz w:val="24"/>
          <w:szCs w:val="24"/>
          <w:lang w:val="uk-UA"/>
        </w:rPr>
        <w:t xml:space="preserve">    </w:t>
      </w:r>
    </w:p>
    <w:p w:rsidR="00381A26" w:rsidRDefault="00381A26" w:rsidP="00381A26">
      <w:pPr>
        <w:spacing w:after="0" w:line="240" w:lineRule="auto"/>
        <w:jc w:val="both"/>
        <w:rPr>
          <w:rFonts w:ascii="Times New Roman" w:hAnsi="Times New Roman" w:cs="Times New Roman"/>
          <w:sz w:val="24"/>
          <w:szCs w:val="24"/>
          <w:lang w:val="uk-UA"/>
        </w:rPr>
      </w:pPr>
    </w:p>
    <w:p w:rsidR="00381A26" w:rsidRDefault="00381A26" w:rsidP="00381A26">
      <w:pPr>
        <w:spacing w:after="0" w:line="240" w:lineRule="auto"/>
        <w:jc w:val="both"/>
        <w:rPr>
          <w:rFonts w:ascii="Times New Roman" w:hAnsi="Times New Roman" w:cs="Times New Roman"/>
          <w:b/>
          <w:sz w:val="24"/>
          <w:szCs w:val="24"/>
          <w:lang w:val="uk-UA"/>
        </w:rPr>
      </w:pPr>
    </w:p>
    <w:p w:rsidR="00D4223F" w:rsidRDefault="00D4223F" w:rsidP="00381A26">
      <w:pPr>
        <w:spacing w:after="0" w:line="240" w:lineRule="auto"/>
        <w:ind w:right="4960"/>
        <w:jc w:val="both"/>
        <w:rPr>
          <w:rFonts w:ascii="Times New Roman" w:hAnsi="Times New Roman" w:cs="Times New Roman"/>
          <w:b/>
          <w:sz w:val="24"/>
          <w:szCs w:val="24"/>
          <w:lang w:val="uk-UA"/>
        </w:rPr>
      </w:pPr>
      <w:r>
        <w:rPr>
          <w:rFonts w:ascii="Times New Roman" w:hAnsi="Times New Roman" w:cs="Times New Roman"/>
          <w:b/>
          <w:sz w:val="24"/>
          <w:szCs w:val="24"/>
          <w:lang w:val="uk-UA"/>
        </w:rPr>
        <w:t>Про затвердження документації із землеустрою та безоплатну передачу у власність земельних ділянок (присадибні земельні ділянки) на території населених пунктів Хмільницької міської територіальної громади (тери</w:t>
      </w:r>
      <w:r w:rsidR="00F723A7">
        <w:rPr>
          <w:rFonts w:ascii="Times New Roman" w:hAnsi="Times New Roman" w:cs="Times New Roman"/>
          <w:b/>
          <w:sz w:val="24"/>
          <w:szCs w:val="24"/>
          <w:lang w:val="uk-UA"/>
        </w:rPr>
        <w:t xml:space="preserve">торія колишньої Порицької </w:t>
      </w:r>
      <w:r>
        <w:rPr>
          <w:rFonts w:ascii="Times New Roman" w:hAnsi="Times New Roman" w:cs="Times New Roman"/>
          <w:b/>
          <w:sz w:val="24"/>
          <w:szCs w:val="24"/>
          <w:lang w:val="uk-UA"/>
        </w:rPr>
        <w:t xml:space="preserve"> сільської ради)</w:t>
      </w:r>
    </w:p>
    <w:p w:rsidR="00381A26" w:rsidRDefault="00381A26" w:rsidP="00381A26">
      <w:pPr>
        <w:spacing w:after="0" w:line="240" w:lineRule="auto"/>
        <w:ind w:right="4960"/>
        <w:jc w:val="both"/>
        <w:rPr>
          <w:rFonts w:ascii="Times New Roman" w:hAnsi="Times New Roman" w:cs="Times New Roman"/>
          <w:b/>
          <w:sz w:val="24"/>
          <w:szCs w:val="24"/>
          <w:lang w:val="uk-UA"/>
        </w:rPr>
      </w:pPr>
    </w:p>
    <w:p w:rsidR="00381A26" w:rsidRDefault="00381A26" w:rsidP="00381A26">
      <w:pPr>
        <w:spacing w:after="0" w:line="240" w:lineRule="auto"/>
        <w:ind w:right="4960"/>
        <w:jc w:val="both"/>
        <w:rPr>
          <w:rFonts w:ascii="Times New Roman" w:hAnsi="Times New Roman" w:cs="Times New Roman"/>
          <w:b/>
          <w:sz w:val="24"/>
          <w:szCs w:val="24"/>
          <w:lang w:val="uk-UA"/>
        </w:rPr>
      </w:pPr>
    </w:p>
    <w:p w:rsidR="00D4223F" w:rsidRDefault="00D4223F" w:rsidP="00381A26">
      <w:pPr>
        <w:spacing w:after="0" w:line="240" w:lineRule="auto"/>
        <w:ind w:right="-1"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Розглянувши </w:t>
      </w:r>
      <w:r w:rsidR="00F723A7">
        <w:rPr>
          <w:rFonts w:ascii="Times New Roman" w:hAnsi="Times New Roman" w:cs="Times New Roman"/>
          <w:b/>
          <w:sz w:val="24"/>
          <w:szCs w:val="24"/>
          <w:lang w:val="uk-UA"/>
        </w:rPr>
        <w:t>заяву громадянки Марківської І.В.</w:t>
      </w:r>
      <w:r>
        <w:rPr>
          <w:rFonts w:ascii="Times New Roman" w:hAnsi="Times New Roman" w:cs="Times New Roman"/>
          <w:b/>
          <w:sz w:val="24"/>
          <w:szCs w:val="24"/>
          <w:lang w:val="uk-UA"/>
        </w:rPr>
        <w:t xml:space="preserve"> щодо затвердження документації із землеустрою та безоплатну передачу у власність земельних ділянок на території населених пунктів Хмільницької міської територіальної громади, враховуючи </w:t>
      </w:r>
      <w:r>
        <w:rPr>
          <w:rFonts w:ascii="Times New Roman" w:hAnsi="Times New Roman" w:cs="Times New Roman"/>
          <w:b/>
          <w:bCs/>
          <w:sz w:val="24"/>
          <w:szCs w:val="24"/>
          <w:lang w:val="uk-UA"/>
        </w:rPr>
        <w:t xml:space="preserve">розпорядження Кабінету Міністрів України від 12 червня 2020 року №707-р </w:t>
      </w:r>
      <w:r>
        <w:rPr>
          <w:rFonts w:ascii="Times New Roman" w:hAnsi="Times New Roman" w:cs="Times New Roman"/>
          <w:b/>
          <w:sz w:val="24"/>
          <w:szCs w:val="24"/>
          <w:lang w:val="uk-UA"/>
        </w:rPr>
        <w:t>«</w:t>
      </w:r>
      <w:r>
        <w:rPr>
          <w:rFonts w:ascii="Times New Roman" w:hAnsi="Times New Roman" w:cs="Times New Roman"/>
          <w:b/>
          <w:bCs/>
          <w:sz w:val="24"/>
          <w:szCs w:val="24"/>
          <w:shd w:val="clear" w:color="auto" w:fill="FFFFFF"/>
          <w:lang w:val="uk-UA"/>
        </w:rPr>
        <w:t>Про визначення адміністративних центрів та затвердження територій територіальних громад Вінницької області»,</w:t>
      </w:r>
      <w:r>
        <w:rPr>
          <w:rFonts w:ascii="Times New Roman" w:hAnsi="Times New Roman" w:cs="Times New Roman"/>
          <w:b/>
          <w:sz w:val="24"/>
          <w:szCs w:val="24"/>
          <w:lang w:val="uk-UA"/>
        </w:rPr>
        <w:t xml:space="preserve">  відповідно до  ст.ст. 12, 19, 33, 38, 39, 40, 80, 81, 90, 91, 116, 118, 121, 122, 125, 126, 186 Земельного кодексу України,  керуючись Законом України «Про Державний земельний кадастр», Законом України «Про землеустрій», Законом України «Про державну реєстрацію речових прав на нерухоме майно та їх обтяжень»,</w:t>
      </w:r>
      <w:r>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 xml:space="preserve"> ст. ст. 25, 26, 59, 60 та п. </w:t>
      </w:r>
      <w:r>
        <w:rPr>
          <w:rFonts w:ascii="Times New Roman" w:hAnsi="Times New Roman" w:cs="Times New Roman"/>
          <w:b/>
          <w:sz w:val="24"/>
          <w:szCs w:val="24"/>
          <w:shd w:val="clear" w:color="auto" w:fill="FFFFFF"/>
          <w:lang w:val="uk-UA"/>
        </w:rPr>
        <w:t>6</w:t>
      </w:r>
      <w:r>
        <w:rPr>
          <w:rStyle w:val="rvts37"/>
          <w:rFonts w:ascii="Times New Roman" w:hAnsi="Times New Roman" w:cs="Times New Roman"/>
          <w:b/>
          <w:bCs/>
          <w:sz w:val="24"/>
          <w:szCs w:val="24"/>
          <w:shd w:val="clear" w:color="auto" w:fill="FFFFFF"/>
          <w:vertAlign w:val="superscript"/>
          <w:lang w:val="uk-UA"/>
        </w:rPr>
        <w:t>-1</w:t>
      </w:r>
      <w:r>
        <w:rPr>
          <w:rFonts w:ascii="Times New Roman" w:hAnsi="Times New Roman" w:cs="Times New Roman"/>
          <w:b/>
          <w:sz w:val="24"/>
          <w:szCs w:val="24"/>
          <w:lang w:val="uk-UA"/>
        </w:rPr>
        <w:t xml:space="preserve"> р</w:t>
      </w:r>
      <w:r>
        <w:rPr>
          <w:rFonts w:ascii="Times New Roman" w:hAnsi="Times New Roman" w:cs="Times New Roman"/>
          <w:b/>
          <w:bCs/>
          <w:sz w:val="24"/>
          <w:szCs w:val="24"/>
          <w:shd w:val="clear" w:color="auto" w:fill="FFFFFF"/>
          <w:lang w:val="uk-UA"/>
        </w:rPr>
        <w:t xml:space="preserve">озділу </w:t>
      </w:r>
      <w:r>
        <w:rPr>
          <w:rFonts w:ascii="Times New Roman" w:hAnsi="Times New Roman" w:cs="Times New Roman"/>
          <w:b/>
          <w:bCs/>
          <w:sz w:val="24"/>
          <w:szCs w:val="24"/>
          <w:shd w:val="clear" w:color="auto" w:fill="FFFFFF"/>
        </w:rPr>
        <w:t>V</w:t>
      </w:r>
      <w:r>
        <w:rPr>
          <w:rFonts w:ascii="Times New Roman" w:hAnsi="Times New Roman" w:cs="Times New Roman"/>
          <w:b/>
          <w:bCs/>
          <w:sz w:val="24"/>
          <w:szCs w:val="24"/>
          <w:shd w:val="clear" w:color="auto" w:fill="FFFFFF"/>
          <w:lang w:val="uk-UA"/>
        </w:rPr>
        <w:t xml:space="preserve"> Прикінцеві та Перехідні положення </w:t>
      </w:r>
      <w:r>
        <w:rPr>
          <w:rFonts w:ascii="Times New Roman" w:hAnsi="Times New Roman" w:cs="Times New Roman"/>
          <w:b/>
          <w:sz w:val="24"/>
          <w:szCs w:val="24"/>
          <w:lang w:val="uk-UA"/>
        </w:rPr>
        <w:t>Закону України «Про місцеве самоврядування в Україні», міська рада</w:t>
      </w:r>
    </w:p>
    <w:p w:rsidR="00D4223F" w:rsidRDefault="00D4223F" w:rsidP="00381A26">
      <w:pPr>
        <w:pStyle w:val="HTML"/>
        <w:shd w:val="clear" w:color="auto" w:fill="FFFFFF"/>
        <w:ind w:firstLine="567"/>
        <w:jc w:val="both"/>
        <w:rPr>
          <w:rFonts w:ascii="Times New Roman" w:hAnsi="Times New Roman" w:cs="Times New Roman"/>
          <w:b/>
          <w:sz w:val="24"/>
          <w:szCs w:val="24"/>
          <w:lang w:val="uk-UA"/>
        </w:rPr>
      </w:pPr>
    </w:p>
    <w:p w:rsidR="00D4223F" w:rsidRDefault="00D4223F" w:rsidP="00381A2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ВИРІШИЛА:</w:t>
      </w:r>
    </w:p>
    <w:p w:rsidR="00381A26" w:rsidRDefault="00381A26" w:rsidP="00381A26">
      <w:pPr>
        <w:spacing w:after="0" w:line="240" w:lineRule="auto"/>
        <w:jc w:val="center"/>
        <w:rPr>
          <w:rFonts w:ascii="Times New Roman" w:hAnsi="Times New Roman" w:cs="Times New Roman"/>
          <w:b/>
          <w:sz w:val="24"/>
          <w:szCs w:val="24"/>
          <w:lang w:val="uk-UA"/>
        </w:rPr>
      </w:pPr>
    </w:p>
    <w:p w:rsidR="00D4223F" w:rsidRDefault="00D4223F" w:rsidP="00381A26">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 Затвердити технічну документацію із землеустрою щодо встановлення (відновлення) меж земельних ділянок в натурі (на місцевості). Передати земельні ділянки безоплатно в приватну власність для будівництва і обслуговування житлового будинку,</w:t>
      </w:r>
      <w:r w:rsidR="003632E9">
        <w:rPr>
          <w:rFonts w:ascii="Times New Roman" w:hAnsi="Times New Roman" w:cs="Times New Roman"/>
          <w:b/>
          <w:sz w:val="24"/>
          <w:szCs w:val="24"/>
          <w:lang w:val="uk-UA"/>
        </w:rPr>
        <w:t xml:space="preserve"> </w:t>
      </w:r>
      <w:r>
        <w:rPr>
          <w:rFonts w:ascii="Times New Roman" w:hAnsi="Times New Roman" w:cs="Times New Roman"/>
          <w:b/>
          <w:sz w:val="24"/>
          <w:szCs w:val="24"/>
          <w:lang w:val="uk-UA"/>
        </w:rPr>
        <w:t>господарських будівель і споруд (</w:t>
      </w:r>
      <w:r>
        <w:rPr>
          <w:rFonts w:ascii="Times New Roman" w:hAnsi="Times New Roman" w:cs="Times New Roman"/>
          <w:b/>
          <w:sz w:val="24"/>
          <w:szCs w:val="24"/>
          <w:shd w:val="clear" w:color="auto" w:fill="FFFFFF"/>
          <w:lang w:val="uk-UA"/>
        </w:rPr>
        <w:t>присадибна ділянка) (02.01) та для ведення особистого селянського господарства</w:t>
      </w:r>
      <w:r>
        <w:rPr>
          <w:rFonts w:ascii="Times New Roman" w:hAnsi="Times New Roman" w:cs="Times New Roman"/>
          <w:b/>
          <w:sz w:val="24"/>
          <w:szCs w:val="24"/>
          <w:lang w:val="uk-UA"/>
        </w:rPr>
        <w:t xml:space="preserve"> (01.03) </w:t>
      </w:r>
      <w:r>
        <w:rPr>
          <w:rFonts w:ascii="Times New Roman" w:hAnsi="Times New Roman" w:cs="Times New Roman"/>
          <w:b/>
          <w:sz w:val="24"/>
          <w:szCs w:val="24"/>
          <w:shd w:val="clear" w:color="auto" w:fill="FFFFFF"/>
          <w:lang w:val="uk-UA"/>
        </w:rPr>
        <w:t xml:space="preserve"> </w:t>
      </w:r>
      <w:r>
        <w:rPr>
          <w:rFonts w:ascii="Times New Roman" w:hAnsi="Times New Roman" w:cs="Times New Roman"/>
          <w:b/>
          <w:sz w:val="24"/>
          <w:szCs w:val="24"/>
          <w:lang w:val="uk-UA"/>
        </w:rPr>
        <w:t>на території населених пунктів Хмільницької міської територіальної громади (тери</w:t>
      </w:r>
      <w:r w:rsidR="00F723A7">
        <w:rPr>
          <w:rFonts w:ascii="Times New Roman" w:hAnsi="Times New Roman" w:cs="Times New Roman"/>
          <w:b/>
          <w:sz w:val="24"/>
          <w:szCs w:val="24"/>
          <w:lang w:val="uk-UA"/>
        </w:rPr>
        <w:t xml:space="preserve">торія колишньої Порицької </w:t>
      </w:r>
      <w:r>
        <w:rPr>
          <w:rFonts w:ascii="Times New Roman" w:hAnsi="Times New Roman" w:cs="Times New Roman"/>
          <w:b/>
          <w:sz w:val="24"/>
          <w:szCs w:val="24"/>
          <w:lang w:val="uk-UA"/>
        </w:rPr>
        <w:t xml:space="preserve"> </w:t>
      </w:r>
      <w:r>
        <w:rPr>
          <w:rFonts w:ascii="Times New Roman" w:hAnsi="Times New Roman" w:cs="Times New Roman"/>
          <w:b/>
          <w:bCs/>
          <w:sz w:val="24"/>
          <w:szCs w:val="24"/>
          <w:lang w:val="uk-UA"/>
        </w:rPr>
        <w:t xml:space="preserve">сільської </w:t>
      </w:r>
      <w:r>
        <w:rPr>
          <w:rFonts w:ascii="Times New Roman" w:hAnsi="Times New Roman" w:cs="Times New Roman"/>
          <w:b/>
          <w:sz w:val="24"/>
          <w:szCs w:val="24"/>
          <w:lang w:val="uk-UA"/>
        </w:rPr>
        <w:t>ради):</w:t>
      </w:r>
    </w:p>
    <w:p w:rsidR="00381A26" w:rsidRDefault="00381A26" w:rsidP="00381A26">
      <w:pPr>
        <w:spacing w:after="0" w:line="240" w:lineRule="auto"/>
        <w:jc w:val="both"/>
        <w:rPr>
          <w:rFonts w:ascii="Times New Roman" w:hAnsi="Times New Roman" w:cs="Times New Roman"/>
          <w:b/>
          <w:sz w:val="24"/>
          <w:szCs w:val="24"/>
          <w:lang w:val="uk-UA"/>
        </w:rPr>
      </w:pPr>
    </w:p>
    <w:p w:rsidR="003632E9" w:rsidRDefault="00F723A7" w:rsidP="008F61D8">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Марківські</w:t>
      </w:r>
      <w:r w:rsidR="003632E9">
        <w:rPr>
          <w:rFonts w:ascii="Times New Roman" w:hAnsi="Times New Roman" w:cs="Times New Roman"/>
          <w:b/>
          <w:sz w:val="24"/>
          <w:szCs w:val="24"/>
          <w:lang w:val="uk-UA"/>
        </w:rPr>
        <w:t>й</w:t>
      </w:r>
      <w:r>
        <w:rPr>
          <w:rFonts w:ascii="Times New Roman" w:hAnsi="Times New Roman" w:cs="Times New Roman"/>
          <w:b/>
          <w:sz w:val="24"/>
          <w:szCs w:val="24"/>
          <w:lang w:val="uk-UA"/>
        </w:rPr>
        <w:t xml:space="preserve"> Ірині Валеріївні</w:t>
      </w:r>
      <w:r w:rsidR="00D4223F">
        <w:rPr>
          <w:rFonts w:ascii="Times New Roman" w:hAnsi="Times New Roman" w:cs="Times New Roman"/>
          <w:b/>
          <w:sz w:val="24"/>
          <w:szCs w:val="24"/>
          <w:lang w:val="uk-UA"/>
        </w:rPr>
        <w:t xml:space="preserve"> </w:t>
      </w:r>
      <w:r w:rsidR="00D4223F">
        <w:rPr>
          <w:rFonts w:ascii="Times New Roman" w:hAnsi="Times New Roman" w:cs="Times New Roman"/>
          <w:sz w:val="24"/>
          <w:szCs w:val="24"/>
          <w:lang w:val="uk-UA"/>
        </w:rPr>
        <w:t>(</w:t>
      </w:r>
      <w:r w:rsidR="00D4223F">
        <w:rPr>
          <w:rFonts w:ascii="Times New Roman" w:hAnsi="Times New Roman" w:cs="Times New Roman"/>
          <w:bCs/>
          <w:sz w:val="24"/>
          <w:szCs w:val="24"/>
          <w:lang w:val="uk-UA"/>
        </w:rPr>
        <w:t>ідентифікаційний номер</w:t>
      </w:r>
      <w:r>
        <w:rPr>
          <w:rFonts w:ascii="Times New Roman" w:hAnsi="Times New Roman" w:cs="Times New Roman"/>
          <w:sz w:val="24"/>
          <w:szCs w:val="24"/>
          <w:lang w:val="uk-UA"/>
        </w:rPr>
        <w:t xml:space="preserve"> 3176509228</w:t>
      </w:r>
      <w:r w:rsidR="00D4223F">
        <w:rPr>
          <w:rFonts w:ascii="Times New Roman" w:hAnsi="Times New Roman" w:cs="Times New Roman"/>
          <w:sz w:val="24"/>
          <w:szCs w:val="24"/>
          <w:lang w:val="uk-UA"/>
        </w:rPr>
        <w:t>, зареєстрована: Вінницька область</w:t>
      </w:r>
      <w:r>
        <w:rPr>
          <w:rFonts w:ascii="Times New Roman" w:hAnsi="Times New Roman" w:cs="Times New Roman"/>
          <w:sz w:val="24"/>
          <w:szCs w:val="24"/>
          <w:lang w:val="uk-UA"/>
        </w:rPr>
        <w:t>,  Хміл</w:t>
      </w:r>
      <w:r w:rsidR="008E2171">
        <w:rPr>
          <w:rFonts w:ascii="Times New Roman" w:hAnsi="Times New Roman" w:cs="Times New Roman"/>
          <w:sz w:val="24"/>
          <w:szCs w:val="24"/>
          <w:lang w:val="uk-UA"/>
        </w:rPr>
        <w:t xml:space="preserve">ьницький район, с. Порик,  вул. </w:t>
      </w:r>
      <w:r>
        <w:rPr>
          <w:rFonts w:ascii="Times New Roman" w:hAnsi="Times New Roman" w:cs="Times New Roman"/>
          <w:sz w:val="24"/>
          <w:szCs w:val="24"/>
          <w:lang w:val="uk-UA"/>
        </w:rPr>
        <w:t>Ів.  Свідерського</w:t>
      </w:r>
      <w:r w:rsidR="008E21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2</w:t>
      </w:r>
      <w:r w:rsidR="003632E9">
        <w:rPr>
          <w:rFonts w:ascii="Times New Roman" w:hAnsi="Times New Roman" w:cs="Times New Roman"/>
          <w:sz w:val="24"/>
          <w:szCs w:val="24"/>
          <w:lang w:val="uk-UA"/>
        </w:rPr>
        <w:t>-</w:t>
      </w:r>
      <w:r>
        <w:rPr>
          <w:rFonts w:ascii="Times New Roman" w:hAnsi="Times New Roman" w:cs="Times New Roman"/>
          <w:sz w:val="24"/>
          <w:szCs w:val="24"/>
          <w:lang w:val="uk-UA"/>
        </w:rPr>
        <w:t>а</w:t>
      </w:r>
      <w:r w:rsidR="00D4223F">
        <w:rPr>
          <w:rFonts w:ascii="Times New Roman" w:hAnsi="Times New Roman" w:cs="Times New Roman"/>
          <w:sz w:val="24"/>
          <w:szCs w:val="24"/>
          <w:lang w:val="uk-UA"/>
        </w:rPr>
        <w:t xml:space="preserve">):                                                                     - площею 0,2500 га для будівництва і обслуговування житлового будинку, господарських будівель і споруд </w:t>
      </w:r>
      <w:r w:rsidR="00D4223F">
        <w:rPr>
          <w:rFonts w:ascii="Times New Roman" w:hAnsi="Times New Roman" w:cs="Times New Roman"/>
          <w:sz w:val="24"/>
          <w:szCs w:val="24"/>
          <w:shd w:val="clear" w:color="auto" w:fill="FFFFFF"/>
          <w:lang w:val="uk-UA"/>
        </w:rPr>
        <w:t xml:space="preserve">(02.01) </w:t>
      </w:r>
      <w:r>
        <w:rPr>
          <w:rFonts w:ascii="Times New Roman" w:hAnsi="Times New Roman" w:cs="Times New Roman"/>
          <w:sz w:val="24"/>
          <w:szCs w:val="24"/>
          <w:lang w:val="uk-UA"/>
        </w:rPr>
        <w:t>по вул. Ів. Свідерського</w:t>
      </w:r>
      <w:r w:rsidR="00D36B0D">
        <w:rPr>
          <w:rFonts w:ascii="Times New Roman" w:hAnsi="Times New Roman" w:cs="Times New Roman"/>
          <w:sz w:val="24"/>
          <w:szCs w:val="24"/>
          <w:lang w:val="uk-UA"/>
        </w:rPr>
        <w:t>,</w:t>
      </w:r>
      <w:r>
        <w:rPr>
          <w:rFonts w:ascii="Times New Roman" w:hAnsi="Times New Roman" w:cs="Times New Roman"/>
          <w:sz w:val="24"/>
          <w:szCs w:val="24"/>
          <w:lang w:val="uk-UA"/>
        </w:rPr>
        <w:t xml:space="preserve"> 2  у с. Порик</w:t>
      </w:r>
      <w:r w:rsidR="00D4223F">
        <w:rPr>
          <w:rFonts w:ascii="Times New Roman" w:hAnsi="Times New Roman" w:cs="Times New Roman"/>
          <w:sz w:val="24"/>
          <w:szCs w:val="24"/>
          <w:lang w:val="uk-UA"/>
        </w:rPr>
        <w:t>,</w:t>
      </w:r>
      <w:r>
        <w:rPr>
          <w:rFonts w:ascii="Times New Roman" w:hAnsi="Times New Roman" w:cs="Times New Roman"/>
          <w:sz w:val="24"/>
          <w:szCs w:val="24"/>
          <w:lang w:val="uk-UA"/>
        </w:rPr>
        <w:t xml:space="preserve">  кадастровий номер 0524885600:03:001:0399</w:t>
      </w:r>
      <w:r w:rsidR="00D4223F">
        <w:rPr>
          <w:rFonts w:ascii="Times New Roman" w:hAnsi="Times New Roman" w:cs="Times New Roman"/>
          <w:bCs/>
          <w:sz w:val="24"/>
          <w:szCs w:val="24"/>
          <w:lang w:val="uk-UA"/>
        </w:rPr>
        <w:t>;</w:t>
      </w:r>
      <w:r w:rsidR="00D4223F">
        <w:rPr>
          <w:rFonts w:ascii="Times New Roman" w:hAnsi="Times New Roman" w:cs="Times New Roman"/>
          <w:sz w:val="24"/>
          <w:szCs w:val="24"/>
          <w:lang w:val="uk-UA"/>
        </w:rPr>
        <w:t xml:space="preserve">     </w:t>
      </w:r>
    </w:p>
    <w:p w:rsidR="008E2171" w:rsidRDefault="008E2171" w:rsidP="008F61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632E9">
        <w:rPr>
          <w:rFonts w:ascii="Times New Roman" w:hAnsi="Times New Roman" w:cs="Times New Roman"/>
          <w:sz w:val="24"/>
          <w:szCs w:val="24"/>
          <w:lang w:val="uk-UA"/>
        </w:rPr>
        <w:t xml:space="preserve"> для </w:t>
      </w:r>
      <w:r w:rsidR="003632E9">
        <w:rPr>
          <w:rFonts w:ascii="Times New Roman" w:hAnsi="Times New Roman" w:cs="Times New Roman"/>
          <w:bCs/>
          <w:sz w:val="24"/>
          <w:szCs w:val="24"/>
          <w:lang w:val="uk-UA"/>
        </w:rPr>
        <w:t xml:space="preserve">ведення особистого селянського господарства </w:t>
      </w:r>
      <w:r w:rsidR="003632E9">
        <w:rPr>
          <w:rFonts w:ascii="Times New Roman" w:hAnsi="Times New Roman" w:cs="Times New Roman"/>
          <w:sz w:val="24"/>
          <w:szCs w:val="24"/>
          <w:lang w:val="uk-UA"/>
        </w:rPr>
        <w:t>(01.03)</w:t>
      </w:r>
      <w:r>
        <w:rPr>
          <w:rFonts w:ascii="Times New Roman" w:hAnsi="Times New Roman" w:cs="Times New Roman"/>
          <w:sz w:val="24"/>
          <w:szCs w:val="24"/>
          <w:lang w:val="uk-UA"/>
        </w:rPr>
        <w:t xml:space="preserve"> загальною площею 0,7929</w:t>
      </w:r>
      <w:r w:rsidR="003632E9">
        <w:rPr>
          <w:rFonts w:ascii="Times New Roman" w:hAnsi="Times New Roman" w:cs="Times New Roman"/>
          <w:sz w:val="24"/>
          <w:szCs w:val="24"/>
          <w:lang w:val="uk-UA"/>
        </w:rPr>
        <w:t xml:space="preserve"> </w:t>
      </w:r>
      <w:r>
        <w:rPr>
          <w:rFonts w:ascii="Times New Roman" w:hAnsi="Times New Roman" w:cs="Times New Roman"/>
          <w:sz w:val="24"/>
          <w:szCs w:val="24"/>
          <w:lang w:val="uk-UA"/>
        </w:rPr>
        <w:t>га, в тому числі:</w:t>
      </w:r>
    </w:p>
    <w:p w:rsidR="003632E9" w:rsidRDefault="008E2171" w:rsidP="00381A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- 0,3300 га </w:t>
      </w:r>
      <w:r w:rsidR="003632E9">
        <w:rPr>
          <w:rFonts w:ascii="Times New Roman" w:hAnsi="Times New Roman" w:cs="Times New Roman"/>
          <w:sz w:val="24"/>
          <w:szCs w:val="24"/>
          <w:lang w:val="uk-UA"/>
        </w:rPr>
        <w:t xml:space="preserve">по вул. Ів. Свідерського,  2  у с. Порик,  кадастровий номер  0524885600:03:001:0398;    </w:t>
      </w:r>
    </w:p>
    <w:p w:rsidR="003632E9" w:rsidRDefault="00306123" w:rsidP="00381A26">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6C07D1">
        <w:rPr>
          <w:rFonts w:ascii="Times New Roman" w:hAnsi="Times New Roman" w:cs="Times New Roman"/>
          <w:sz w:val="24"/>
          <w:szCs w:val="24"/>
          <w:lang w:val="uk-UA"/>
        </w:rPr>
        <w:t xml:space="preserve"> 0,4629 га </w:t>
      </w:r>
      <w:r w:rsidR="003632E9">
        <w:rPr>
          <w:rFonts w:ascii="Times New Roman" w:hAnsi="Times New Roman" w:cs="Times New Roman"/>
          <w:sz w:val="24"/>
          <w:szCs w:val="24"/>
          <w:lang w:val="uk-UA"/>
        </w:rPr>
        <w:t xml:space="preserve"> по вул. Ів. Свідерського б/н  у с. Порик,  кадастровий номер   0524885600:05:002:0432  </w:t>
      </w:r>
      <w:r w:rsidR="003632E9">
        <w:rPr>
          <w:rFonts w:ascii="Times New Roman" w:hAnsi="Times New Roman" w:cs="Times New Roman"/>
          <w:bCs/>
          <w:sz w:val="24"/>
          <w:szCs w:val="24"/>
          <w:lang w:val="uk-UA"/>
        </w:rPr>
        <w:t>(попереднє рішення 17 сесії Порицької сільської ради 5 скликання № 212  від 09.09.2009 р., заява</w:t>
      </w:r>
      <w:r w:rsidR="003632E9">
        <w:rPr>
          <w:rFonts w:ascii="Times New Roman" w:hAnsi="Times New Roman" w:cs="Times New Roman"/>
          <w:sz w:val="24"/>
          <w:szCs w:val="24"/>
          <w:lang w:val="uk-UA"/>
        </w:rPr>
        <w:t xml:space="preserve"> від 30.03</w:t>
      </w:r>
      <w:r w:rsidR="003632E9">
        <w:rPr>
          <w:rFonts w:ascii="Times New Roman" w:hAnsi="Times New Roman" w:cs="Times New Roman"/>
          <w:bCs/>
          <w:sz w:val="24"/>
          <w:szCs w:val="24"/>
          <w:lang w:val="uk-UA"/>
        </w:rPr>
        <w:t>.2021 року).</w:t>
      </w:r>
    </w:p>
    <w:p w:rsidR="00381A26" w:rsidRPr="00F1001D" w:rsidRDefault="00381A26" w:rsidP="00381A26">
      <w:pPr>
        <w:spacing w:after="0" w:line="240" w:lineRule="auto"/>
        <w:jc w:val="both"/>
        <w:rPr>
          <w:rFonts w:ascii="Times New Roman" w:hAnsi="Times New Roman" w:cs="Times New Roman"/>
          <w:sz w:val="24"/>
          <w:szCs w:val="24"/>
          <w:lang w:val="uk-UA"/>
        </w:rPr>
      </w:pPr>
    </w:p>
    <w:p w:rsidR="00D4223F" w:rsidRDefault="00D4223F" w:rsidP="00381A26">
      <w:pPr>
        <w:pStyle w:val="a3"/>
        <w:tabs>
          <w:tab w:val="left" w:pos="284"/>
        </w:tabs>
        <w:spacing w:after="0" w:line="240" w:lineRule="auto"/>
        <w:ind w:left="0"/>
        <w:jc w:val="both"/>
        <w:rPr>
          <w:rFonts w:ascii="Times New Roman" w:hAnsi="Times New Roman"/>
          <w:sz w:val="24"/>
          <w:szCs w:val="24"/>
          <w:lang w:val="uk-UA"/>
        </w:rPr>
      </w:pPr>
      <w:r>
        <w:rPr>
          <w:rFonts w:ascii="Times New Roman" w:hAnsi="Times New Roman"/>
          <w:b/>
          <w:sz w:val="24"/>
          <w:szCs w:val="24"/>
          <w:lang w:val="uk-UA"/>
        </w:rPr>
        <w:t>2.</w:t>
      </w:r>
      <w:r>
        <w:rPr>
          <w:rFonts w:ascii="Times New Roman" w:hAnsi="Times New Roman"/>
          <w:sz w:val="24"/>
          <w:szCs w:val="24"/>
          <w:lang w:val="uk-UA"/>
        </w:rPr>
        <w:t xml:space="preserve"> Попередити землевласника визначеного в п. 1 цього рішення про необхідність:</w:t>
      </w:r>
    </w:p>
    <w:p w:rsidR="00D4223F" w:rsidRDefault="00D4223F" w:rsidP="00381A26">
      <w:pPr>
        <w:numPr>
          <w:ilvl w:val="0"/>
          <w:numId w:val="1"/>
        </w:numPr>
        <w:tabs>
          <w:tab w:val="left" w:pos="284"/>
        </w:tabs>
        <w:spacing w:after="0" w:line="240" w:lineRule="auto"/>
        <w:ind w:left="0" w:firstLine="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дотримання  Правил благоустрою території населених пунктів</w:t>
      </w:r>
      <w:r w:rsidR="00D36B0D">
        <w:rPr>
          <w:rFonts w:ascii="Times New Roman" w:hAnsi="Times New Roman" w:cs="Times New Roman"/>
          <w:sz w:val="24"/>
          <w:szCs w:val="24"/>
          <w:lang w:val="uk-UA"/>
        </w:rPr>
        <w:t xml:space="preserve"> Хмільницької міської </w:t>
      </w:r>
      <w:r>
        <w:rPr>
          <w:rFonts w:ascii="Times New Roman" w:hAnsi="Times New Roman" w:cs="Times New Roman"/>
          <w:sz w:val="24"/>
          <w:szCs w:val="24"/>
          <w:lang w:val="uk-UA"/>
        </w:rPr>
        <w:t xml:space="preserve"> територіальної громади;</w:t>
      </w:r>
    </w:p>
    <w:p w:rsidR="00D4223F" w:rsidRDefault="00D4223F" w:rsidP="00381A26">
      <w:pPr>
        <w:numPr>
          <w:ilvl w:val="0"/>
          <w:numId w:val="1"/>
        </w:numPr>
        <w:tabs>
          <w:tab w:val="left" w:pos="284"/>
        </w:tabs>
        <w:spacing w:after="0" w:line="240" w:lineRule="auto"/>
        <w:ind w:left="0" w:firstLine="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безперешкодного надання представникам комунальних підприємств, служб, а також інших підприємств доступу до земельних ділянок для здійснення обслуговування та ремонту мереж, які знаходяться в їхньому віданні та розташовані в межах наданих земельних  ділянок.</w:t>
      </w:r>
    </w:p>
    <w:p w:rsidR="00D4223F" w:rsidRDefault="00D4223F" w:rsidP="00381A26">
      <w:pPr>
        <w:numPr>
          <w:ilvl w:val="0"/>
          <w:numId w:val="1"/>
        </w:numPr>
        <w:tabs>
          <w:tab w:val="left" w:pos="284"/>
        </w:tabs>
        <w:spacing w:after="0" w:line="240" w:lineRule="auto"/>
        <w:ind w:left="0" w:firstLine="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дотримання вимог ст. 91 та глави 17 Земельного кодексу України.</w:t>
      </w:r>
    </w:p>
    <w:p w:rsidR="00D4223F" w:rsidRDefault="00D4223F" w:rsidP="00381A26">
      <w:pPr>
        <w:tabs>
          <w:tab w:val="left" w:pos="284"/>
        </w:tabs>
        <w:spacing w:after="0" w:line="240" w:lineRule="auto"/>
        <w:contextualSpacing/>
        <w:jc w:val="both"/>
        <w:rPr>
          <w:rFonts w:ascii="Times New Roman" w:hAnsi="Times New Roman" w:cs="Times New Roman"/>
          <w:sz w:val="24"/>
          <w:szCs w:val="24"/>
          <w:lang w:val="uk-UA"/>
        </w:rPr>
      </w:pPr>
    </w:p>
    <w:p w:rsidR="00D4223F" w:rsidRDefault="00D4223F" w:rsidP="00381A26">
      <w:pPr>
        <w:pStyle w:val="2"/>
        <w:spacing w:after="0" w:line="240" w:lineRule="auto"/>
        <w:jc w:val="both"/>
        <w:rPr>
          <w:lang w:val="uk-UA"/>
        </w:rPr>
      </w:pPr>
      <w:r>
        <w:rPr>
          <w:b/>
          <w:bCs/>
          <w:lang w:val="uk-UA"/>
        </w:rPr>
        <w:t>3.</w:t>
      </w:r>
      <w:r>
        <w:rPr>
          <w:bCs/>
          <w:lang w:val="uk-UA"/>
        </w:rPr>
        <w:t xml:space="preserve"> З</w:t>
      </w:r>
      <w:r>
        <w:rPr>
          <w:lang w:val="uk-UA"/>
        </w:rPr>
        <w:t>емлевласнику визначеному в п. 1 цього рішення:</w:t>
      </w:r>
    </w:p>
    <w:p w:rsidR="00D4223F" w:rsidRDefault="00D4223F" w:rsidP="00381A26">
      <w:pPr>
        <w:tabs>
          <w:tab w:val="left" w:pos="-32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здійснити державну реєстрацію права на земельні ділянки.</w:t>
      </w:r>
    </w:p>
    <w:p w:rsidR="00381A26" w:rsidRDefault="00381A26" w:rsidP="00381A26">
      <w:pPr>
        <w:tabs>
          <w:tab w:val="left" w:pos="-3240"/>
        </w:tabs>
        <w:spacing w:after="0" w:line="240" w:lineRule="auto"/>
        <w:jc w:val="both"/>
        <w:rPr>
          <w:rFonts w:ascii="Times New Roman" w:hAnsi="Times New Roman" w:cs="Times New Roman"/>
          <w:sz w:val="24"/>
          <w:szCs w:val="24"/>
          <w:lang w:val="uk-UA"/>
        </w:rPr>
      </w:pPr>
    </w:p>
    <w:p w:rsidR="00D4223F" w:rsidRDefault="00D4223F" w:rsidP="00381A26">
      <w:pPr>
        <w:tabs>
          <w:tab w:val="left" w:pos="-324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Центру надання адміністративних послуг у м. Хмільнику видати заявниці чи особі, яка діє від її  імені, витяг із рішення під підпис або направити листом з повідомленням.</w:t>
      </w:r>
    </w:p>
    <w:p w:rsidR="00381A26" w:rsidRDefault="00381A26" w:rsidP="00381A26">
      <w:pPr>
        <w:tabs>
          <w:tab w:val="left" w:pos="-3240"/>
        </w:tabs>
        <w:spacing w:after="0" w:line="240" w:lineRule="auto"/>
        <w:jc w:val="both"/>
        <w:rPr>
          <w:rFonts w:ascii="Times New Roman" w:hAnsi="Times New Roman" w:cs="Times New Roman"/>
          <w:sz w:val="24"/>
          <w:szCs w:val="24"/>
          <w:lang w:val="uk-UA"/>
        </w:rPr>
      </w:pPr>
    </w:p>
    <w:p w:rsidR="00D4223F" w:rsidRDefault="00D4223F" w:rsidP="00381A26">
      <w:pPr>
        <w:pStyle w:val="2"/>
        <w:spacing w:after="0" w:line="240" w:lineRule="auto"/>
        <w:jc w:val="both"/>
        <w:rPr>
          <w:lang w:val="uk-UA"/>
        </w:rPr>
      </w:pPr>
      <w:r>
        <w:rPr>
          <w:b/>
          <w:lang w:val="uk-UA"/>
        </w:rPr>
        <w:t>5.</w:t>
      </w:r>
      <w:r>
        <w:rPr>
          <w:lang w:val="uk-UA"/>
        </w:rPr>
        <w:t xml:space="preserve"> Контроль за виконанням цього рішення покласти на постійну комісію міської ради з питань земельних відносин, агропромислового комплексу, містобудування, екології та природокористування /</w:t>
      </w:r>
      <w:r>
        <w:rPr>
          <w:bCs/>
          <w:lang w:val="uk-UA"/>
        </w:rPr>
        <w:t xml:space="preserve">голова комісії </w:t>
      </w:r>
      <w:r>
        <w:rPr>
          <w:lang w:val="uk-UA"/>
        </w:rPr>
        <w:t>Мазур В.Я./.</w:t>
      </w:r>
    </w:p>
    <w:p w:rsidR="00D4223F" w:rsidRDefault="00D4223F" w:rsidP="00381A26">
      <w:pPr>
        <w:spacing w:after="0" w:line="240" w:lineRule="auto"/>
        <w:jc w:val="both"/>
        <w:rPr>
          <w:rFonts w:ascii="Times New Roman" w:hAnsi="Times New Roman" w:cs="Times New Roman"/>
          <w:b/>
          <w:sz w:val="24"/>
          <w:szCs w:val="24"/>
          <w:lang w:val="uk-UA"/>
        </w:rPr>
      </w:pPr>
    </w:p>
    <w:p w:rsidR="003632E9" w:rsidRDefault="003632E9" w:rsidP="00381A26">
      <w:pPr>
        <w:spacing w:after="0" w:line="240" w:lineRule="auto"/>
        <w:jc w:val="both"/>
        <w:rPr>
          <w:rFonts w:ascii="Times New Roman" w:hAnsi="Times New Roman" w:cs="Times New Roman"/>
          <w:b/>
          <w:sz w:val="24"/>
          <w:szCs w:val="24"/>
          <w:lang w:val="uk-UA"/>
        </w:rPr>
      </w:pPr>
    </w:p>
    <w:p w:rsidR="00D4223F" w:rsidRDefault="00D4223F" w:rsidP="00381A26">
      <w:pPr>
        <w:spacing w:after="0" w:line="240" w:lineRule="auto"/>
        <w:jc w:val="both"/>
        <w:rPr>
          <w:rFonts w:ascii="Times New Roman" w:hAnsi="Times New Roman" w:cs="Times New Roman"/>
          <w:b/>
          <w:sz w:val="24"/>
          <w:szCs w:val="24"/>
          <w:lang w:val="uk-UA"/>
        </w:rPr>
      </w:pPr>
    </w:p>
    <w:p w:rsidR="00D4223F" w:rsidRDefault="00D4223F" w:rsidP="00381A26">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w:t>
      </w:r>
      <w:r>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ab/>
      </w:r>
      <w:r>
        <w:rPr>
          <w:rFonts w:ascii="Times New Roman" w:hAnsi="Times New Roman" w:cs="Times New Roman"/>
          <w:b/>
          <w:sz w:val="24"/>
          <w:szCs w:val="24"/>
          <w:lang w:val="uk-UA"/>
        </w:rPr>
        <w:tab/>
        <w:t>М.В. Юрчишин</w:t>
      </w:r>
    </w:p>
    <w:p w:rsidR="00D4223F" w:rsidRDefault="00D4223F" w:rsidP="00381A26">
      <w:pPr>
        <w:pStyle w:val="2"/>
        <w:spacing w:after="0" w:line="240" w:lineRule="auto"/>
        <w:jc w:val="both"/>
        <w:rPr>
          <w:b/>
          <w:lang w:val="uk-UA"/>
        </w:rPr>
      </w:pPr>
    </w:p>
    <w:p w:rsidR="00D4223F" w:rsidRDefault="00D4223F" w:rsidP="00381A26">
      <w:pPr>
        <w:spacing w:after="0" w:line="240" w:lineRule="auto"/>
        <w:ind w:firstLine="567"/>
        <w:jc w:val="center"/>
        <w:rPr>
          <w:rFonts w:ascii="Times New Roman" w:hAnsi="Times New Roman" w:cs="Times New Roman"/>
          <w:b/>
          <w:color w:val="C00000"/>
          <w:sz w:val="24"/>
          <w:szCs w:val="24"/>
          <w:lang w:val="uk-UA"/>
        </w:rPr>
      </w:pPr>
    </w:p>
    <w:p w:rsidR="00D4223F" w:rsidRDefault="00D4223F" w:rsidP="00381A26">
      <w:pPr>
        <w:spacing w:after="0" w:line="240" w:lineRule="auto"/>
        <w:ind w:firstLine="567"/>
        <w:jc w:val="center"/>
        <w:rPr>
          <w:rFonts w:ascii="Times New Roman" w:hAnsi="Times New Roman" w:cs="Times New Roman"/>
          <w:b/>
          <w:color w:val="C00000"/>
          <w:sz w:val="24"/>
          <w:szCs w:val="24"/>
          <w:lang w:val="uk-UA"/>
        </w:rPr>
      </w:pPr>
    </w:p>
    <w:p w:rsidR="00D4223F" w:rsidRDefault="00D4223F" w:rsidP="00381A26">
      <w:pPr>
        <w:spacing w:after="0" w:line="240" w:lineRule="auto"/>
        <w:ind w:firstLine="567"/>
        <w:jc w:val="center"/>
        <w:rPr>
          <w:rFonts w:ascii="Times New Roman" w:hAnsi="Times New Roman" w:cs="Times New Roman"/>
          <w:b/>
          <w:color w:val="C00000"/>
          <w:sz w:val="24"/>
          <w:szCs w:val="24"/>
          <w:lang w:val="uk-UA"/>
        </w:rPr>
      </w:pPr>
    </w:p>
    <w:p w:rsidR="00D4223F" w:rsidRDefault="00D4223F" w:rsidP="00381A26">
      <w:pPr>
        <w:spacing w:after="0" w:line="240" w:lineRule="auto"/>
        <w:rPr>
          <w:rFonts w:ascii="Times New Roman" w:hAnsi="Times New Roman" w:cs="Times New Roman"/>
          <w:b/>
          <w:color w:val="C00000"/>
          <w:sz w:val="24"/>
          <w:szCs w:val="24"/>
          <w:lang w:val="uk-UA"/>
        </w:rPr>
      </w:pPr>
    </w:p>
    <w:p w:rsidR="00D4223F" w:rsidRDefault="00D4223F" w:rsidP="00381A26">
      <w:pPr>
        <w:spacing w:after="0" w:line="240" w:lineRule="auto"/>
        <w:rPr>
          <w:rFonts w:ascii="Times New Roman" w:hAnsi="Times New Roman" w:cs="Times New Roman"/>
          <w:b/>
          <w:color w:val="C00000"/>
          <w:sz w:val="24"/>
          <w:szCs w:val="24"/>
          <w:lang w:val="uk-UA"/>
        </w:rPr>
      </w:pPr>
    </w:p>
    <w:p w:rsidR="00D4223F" w:rsidRDefault="00D4223F" w:rsidP="00381A26">
      <w:pPr>
        <w:spacing w:after="0" w:line="240" w:lineRule="auto"/>
        <w:rPr>
          <w:rFonts w:ascii="Times New Roman" w:hAnsi="Times New Roman" w:cs="Times New Roman"/>
          <w:b/>
          <w:color w:val="C00000"/>
          <w:sz w:val="24"/>
          <w:szCs w:val="24"/>
          <w:lang w:val="uk-UA"/>
        </w:rPr>
      </w:pPr>
    </w:p>
    <w:p w:rsidR="00D707B0" w:rsidRPr="00447AC3" w:rsidRDefault="00D707B0" w:rsidP="00381A26">
      <w:pPr>
        <w:spacing w:after="0" w:line="240" w:lineRule="auto"/>
        <w:rPr>
          <w:lang w:val="uk-UA"/>
        </w:rPr>
      </w:pPr>
      <w:bookmarkStart w:id="0" w:name="_GoBack"/>
      <w:bookmarkEnd w:id="0"/>
    </w:p>
    <w:sectPr w:rsidR="00D707B0" w:rsidRPr="00447AC3" w:rsidSect="00342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211"/>
    <w:multiLevelType w:val="hybridMultilevel"/>
    <w:tmpl w:val="0B82EAF0"/>
    <w:lvl w:ilvl="0" w:tplc="22E88036">
      <w:start w:val="2"/>
      <w:numFmt w:val="bullet"/>
      <w:lvlText w:val="-"/>
      <w:lvlJc w:val="left"/>
      <w:pPr>
        <w:ind w:left="92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C52AC9"/>
    <w:multiLevelType w:val="hybridMultilevel"/>
    <w:tmpl w:val="C5109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2"/>
  </w:compat>
  <w:rsids>
    <w:rsidRoot w:val="00D4223F"/>
    <w:rsid w:val="00197541"/>
    <w:rsid w:val="00306123"/>
    <w:rsid w:val="0034241A"/>
    <w:rsid w:val="003632E9"/>
    <w:rsid w:val="00381A26"/>
    <w:rsid w:val="0040645C"/>
    <w:rsid w:val="00447AC3"/>
    <w:rsid w:val="00625859"/>
    <w:rsid w:val="00682018"/>
    <w:rsid w:val="006C07D1"/>
    <w:rsid w:val="008E2171"/>
    <w:rsid w:val="008F61D8"/>
    <w:rsid w:val="00B00C0F"/>
    <w:rsid w:val="00B94122"/>
    <w:rsid w:val="00CA3356"/>
    <w:rsid w:val="00D36B0D"/>
    <w:rsid w:val="00D4223F"/>
    <w:rsid w:val="00D707B0"/>
    <w:rsid w:val="00DC1DC9"/>
    <w:rsid w:val="00DC4807"/>
    <w:rsid w:val="00F1001D"/>
    <w:rsid w:val="00F723A7"/>
    <w:rsid w:val="00F76A48"/>
    <w:rsid w:val="00FC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D4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uiPriority w:val="99"/>
    <w:semiHidden/>
    <w:rsid w:val="00D4223F"/>
    <w:rPr>
      <w:rFonts w:ascii="Consolas" w:hAnsi="Consolas" w:cs="Consolas"/>
      <w:sz w:val="20"/>
      <w:szCs w:val="20"/>
    </w:rPr>
  </w:style>
  <w:style w:type="paragraph" w:styleId="2">
    <w:name w:val="Body Text 2"/>
    <w:basedOn w:val="a"/>
    <w:link w:val="21"/>
    <w:semiHidden/>
    <w:unhideWhenUsed/>
    <w:rsid w:val="00D422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uiPriority w:val="99"/>
    <w:semiHidden/>
    <w:rsid w:val="00D4223F"/>
  </w:style>
  <w:style w:type="paragraph" w:styleId="a3">
    <w:name w:val="List Paragraph"/>
    <w:basedOn w:val="a"/>
    <w:qFormat/>
    <w:rsid w:val="00D4223F"/>
    <w:pPr>
      <w:ind w:left="720"/>
      <w:contextualSpacing/>
    </w:pPr>
    <w:rPr>
      <w:rFonts w:ascii="Calibri" w:eastAsia="Calibri" w:hAnsi="Calibri" w:cs="Times New Roman"/>
      <w:lang w:eastAsia="en-US"/>
    </w:rPr>
  </w:style>
  <w:style w:type="paragraph" w:customStyle="1" w:styleId="1">
    <w:name w:val="Обычный1"/>
    <w:rsid w:val="00D4223F"/>
    <w:pPr>
      <w:spacing w:after="0" w:line="240" w:lineRule="auto"/>
    </w:pPr>
    <w:rPr>
      <w:rFonts w:ascii="Times New Roman" w:eastAsia="Times New Roman" w:hAnsi="Times New Roman" w:cs="Times New Roman"/>
      <w:sz w:val="20"/>
      <w:szCs w:val="20"/>
    </w:rPr>
  </w:style>
  <w:style w:type="character" w:customStyle="1" w:styleId="HTML1">
    <w:name w:val="Стандартный HTML Знак1"/>
    <w:basedOn w:val="a0"/>
    <w:link w:val="HTML"/>
    <w:semiHidden/>
    <w:locked/>
    <w:rsid w:val="00D4223F"/>
    <w:rPr>
      <w:rFonts w:ascii="Courier New" w:eastAsia="Times New Roman" w:hAnsi="Courier New" w:cs="Courier New"/>
      <w:sz w:val="20"/>
      <w:szCs w:val="20"/>
    </w:rPr>
  </w:style>
  <w:style w:type="character" w:customStyle="1" w:styleId="21">
    <w:name w:val="Основной текст 2 Знак1"/>
    <w:basedOn w:val="a0"/>
    <w:link w:val="2"/>
    <w:semiHidden/>
    <w:locked/>
    <w:rsid w:val="00D4223F"/>
    <w:rPr>
      <w:rFonts w:ascii="Times New Roman" w:eastAsia="Times New Roman" w:hAnsi="Times New Roman" w:cs="Times New Roman"/>
      <w:sz w:val="24"/>
      <w:szCs w:val="24"/>
    </w:rPr>
  </w:style>
  <w:style w:type="character" w:customStyle="1" w:styleId="rvts37">
    <w:name w:val="rvts37"/>
    <w:basedOn w:val="a0"/>
    <w:rsid w:val="00D42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2449</Words>
  <Characters>1397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ORG_405 (Войтенко)</cp:lastModifiedBy>
  <cp:revision>8</cp:revision>
  <cp:lastPrinted>2021-04-07T06:48:00Z</cp:lastPrinted>
  <dcterms:created xsi:type="dcterms:W3CDTF">2021-04-08T13:35:00Z</dcterms:created>
  <dcterms:modified xsi:type="dcterms:W3CDTF">2021-04-09T06:32:00Z</dcterms:modified>
</cp:coreProperties>
</file>