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0D" w:rsidRPr="008D750D" w:rsidRDefault="008D750D" w:rsidP="008D750D">
      <w:pPr>
        <w:widowControl w:val="0"/>
        <w:tabs>
          <w:tab w:val="left" w:pos="285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E9C5277" wp14:editId="6E144FB5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C42C09A" wp14:editId="47E39283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 w:eastAsia="ru-RU"/>
        </w:rPr>
        <w:t xml:space="preserve">    </w:t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8D750D" w:rsidRPr="008D750D" w:rsidRDefault="008D750D" w:rsidP="008D750D">
      <w:pPr>
        <w:framePr w:w="998" w:h="1162" w:hSpace="181" w:wrap="notBeside" w:vAnchor="text" w:hAnchor="page" w:x="5385" w:y="-1903" w:anchorLock="1"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Cs w:val="32"/>
          <w:lang w:val="uk-UA" w:eastAsia="ru-RU"/>
        </w:rPr>
      </w:pPr>
    </w:p>
    <w:p w:rsidR="008D750D" w:rsidRPr="008D750D" w:rsidRDefault="008D750D" w:rsidP="008D750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8D750D" w:rsidRPr="008D750D" w:rsidRDefault="008D750D" w:rsidP="008D750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ХМІЛЬНИЦЬКА    МІСЬКА   РАДА</w:t>
      </w:r>
    </w:p>
    <w:p w:rsidR="008D750D" w:rsidRPr="008D750D" w:rsidRDefault="008D750D" w:rsidP="008D750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ВІННИЦЬКОЇ   ОБЛАСТІ</w:t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   КОМІТЕТ</w:t>
      </w:r>
    </w:p>
    <w:p w:rsidR="008D750D" w:rsidRPr="008D750D" w:rsidRDefault="00D80BA0" w:rsidP="00D80BA0">
      <w:pPr>
        <w:keepNext/>
        <w:tabs>
          <w:tab w:val="center" w:pos="4677"/>
          <w:tab w:val="left" w:pos="6210"/>
          <w:tab w:val="left" w:pos="81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="008D750D" w:rsidRPr="008D7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РІШЕННЯ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  <w:t>Проєкт</w:t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</w:t>
      </w:r>
      <w:r w:rsidR="00A07A6B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_________20</w:t>
      </w:r>
      <w:r w:rsidR="00490490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</w:t>
      </w: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       </w:t>
      </w: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           №____________</w:t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955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порушення клопотання щодо</w:t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955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присвоєння почесного звання України</w:t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55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«Мати-героїня» </w:t>
      </w:r>
      <w:r w:rsidRPr="003955D7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 w:eastAsia="ru-RU"/>
        </w:rPr>
        <w:t xml:space="preserve"> </w:t>
      </w:r>
      <w:r w:rsidR="00490490" w:rsidRPr="003955D7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 w:eastAsia="ru-RU"/>
        </w:rPr>
        <w:t>Ролінській О.В.</w:t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Розглянувши службову записку начальника </w:t>
      </w:r>
      <w:r w:rsidR="009A6E70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управління праці та соціального захисту населення Хмільницької міської ради</w:t>
      </w:r>
      <w:r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BF3F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№</w:t>
      </w:r>
      <w:r w:rsidR="00C678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09-1595/01-23</w:t>
      </w:r>
      <w:bookmarkStart w:id="0" w:name="_GoBack"/>
      <w:bookmarkEnd w:id="0"/>
      <w:r w:rsidRPr="00BF3F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 </w:t>
      </w:r>
      <w:r w:rsidR="00BF3F35" w:rsidRPr="00BF3F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</w:t>
      </w:r>
      <w:r w:rsidRPr="00BF3F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</w:t>
      </w:r>
      <w:r w:rsidR="006B6CE5" w:rsidRPr="00BF3F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BF3F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.20</w:t>
      </w:r>
      <w:r w:rsidR="009A6E70" w:rsidRPr="00BF3F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Pr="00BF3F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</w:t>
      </w:r>
      <w:r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про порушення клопотання, щодо присвоєння почесного звання України «Мати-героїня» </w:t>
      </w:r>
      <w:r w:rsidR="009A6E70" w:rsidRPr="003955D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 w:eastAsia="ru-RU"/>
        </w:rPr>
        <w:t>Ролінській О.В.</w:t>
      </w:r>
      <w:r w:rsidRPr="003955D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 w:eastAsia="ru-RU"/>
        </w:rPr>
        <w:t xml:space="preserve"> </w:t>
      </w:r>
      <w:r w:rsidR="00ED495B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 </w:t>
      </w:r>
      <w:r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самовіддане </w:t>
      </w:r>
      <w:r w:rsidR="009A6E70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виховання та навчання 5</w:t>
      </w:r>
      <w:r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дітей, керуюч</w:t>
      </w:r>
      <w:r w:rsidR="006459F9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ись Указом Президента України №</w:t>
      </w:r>
      <w:r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476</w:t>
      </w:r>
      <w:r w:rsidR="0031620E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/2001</w:t>
      </w:r>
      <w:r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від 29.06.2001 року «Про почесні звання України»</w:t>
      </w:r>
      <w:r w:rsidR="009A6E70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CC2A5D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(зі змінами)</w:t>
      </w:r>
      <w:r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ст.</w:t>
      </w:r>
      <w:r w:rsidR="007803D4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31620E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ст.</w:t>
      </w:r>
      <w:r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39,</w:t>
      </w:r>
      <w:r w:rsidR="006459F9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59 Закону України «Про місцеве самоврядування в Україні» виконком міської ради</w:t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955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 И Р І Ш И В :</w:t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Звернутись до Вінницької обласної державної адміністрації з клопотанням про присвоєння почесного звання України «Мати-героїня»</w:t>
      </w:r>
      <w:r w:rsidR="00CC2A5D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багатодітній матері</w:t>
      </w:r>
      <w:r w:rsidRPr="003955D7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val="uk-UA" w:eastAsia="ru-RU"/>
        </w:rPr>
        <w:t xml:space="preserve"> </w:t>
      </w:r>
      <w:r w:rsidRPr="003955D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 w:eastAsia="ru-RU"/>
        </w:rPr>
        <w:t xml:space="preserve"> </w:t>
      </w:r>
      <w:r w:rsidR="00A75813" w:rsidRPr="003955D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 w:eastAsia="ru-RU"/>
        </w:rPr>
        <w:t>Ролінській Олені Володимирівні</w:t>
      </w:r>
      <w:r w:rsidR="00CC2A5D" w:rsidRPr="003955D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 w:eastAsia="ru-RU"/>
        </w:rPr>
        <w:t>, яка проживає за адресою</w:t>
      </w:r>
      <w:r w:rsidR="00EA62B2" w:rsidRPr="003955D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 w:eastAsia="ru-RU"/>
        </w:rPr>
        <w:t>:</w:t>
      </w:r>
      <w:r w:rsidR="00CC2A5D" w:rsidRPr="003955D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uk-UA" w:eastAsia="ru-RU"/>
        </w:rPr>
        <w:t xml:space="preserve"> </w:t>
      </w:r>
      <w:r w:rsidR="00CC2A5D" w:rsidRPr="003955D7">
        <w:rPr>
          <w:rFonts w:ascii="Times New Roman" w:eastAsia="Times New Roman" w:hAnsi="Times New Roman" w:cs="Times New Roman"/>
          <w:iCs/>
          <w:color w:val="000000" w:themeColor="text1"/>
          <w:spacing w:val="-3"/>
          <w:sz w:val="26"/>
          <w:szCs w:val="26"/>
          <w:lang w:val="uk-UA" w:eastAsia="ru-RU"/>
        </w:rPr>
        <w:t>м.</w:t>
      </w:r>
      <w:r w:rsidR="00A75813" w:rsidRPr="003955D7">
        <w:rPr>
          <w:rFonts w:ascii="Times New Roman" w:eastAsia="Times New Roman" w:hAnsi="Times New Roman" w:cs="Times New Roman"/>
          <w:iCs/>
          <w:color w:val="000000" w:themeColor="text1"/>
          <w:spacing w:val="-1"/>
          <w:sz w:val="26"/>
          <w:szCs w:val="26"/>
          <w:lang w:val="uk-UA" w:eastAsia="ru-RU"/>
        </w:rPr>
        <w:t xml:space="preserve"> </w:t>
      </w:r>
      <w:r w:rsidR="00CC2A5D" w:rsidRPr="003955D7">
        <w:rPr>
          <w:rFonts w:ascii="Times New Roman" w:eastAsia="Times New Roman" w:hAnsi="Times New Roman" w:cs="Times New Roman"/>
          <w:iCs/>
          <w:color w:val="000000" w:themeColor="text1"/>
          <w:spacing w:val="-1"/>
          <w:sz w:val="26"/>
          <w:szCs w:val="26"/>
          <w:lang w:val="uk-UA" w:eastAsia="ru-RU"/>
        </w:rPr>
        <w:t>Хмільник</w:t>
      </w:r>
      <w:r w:rsidR="008F0137" w:rsidRPr="003955D7">
        <w:rPr>
          <w:rFonts w:ascii="Times New Roman" w:eastAsia="Times New Roman" w:hAnsi="Times New Roman" w:cs="Times New Roman"/>
          <w:iCs/>
          <w:color w:val="000000" w:themeColor="text1"/>
          <w:spacing w:val="-1"/>
          <w:sz w:val="26"/>
          <w:szCs w:val="26"/>
          <w:lang w:val="uk-UA" w:eastAsia="ru-RU"/>
        </w:rPr>
        <w:t>,</w:t>
      </w:r>
      <w:r w:rsidR="00CC2A5D" w:rsidRPr="003955D7">
        <w:rPr>
          <w:rFonts w:ascii="Times New Roman" w:eastAsia="Times New Roman" w:hAnsi="Times New Roman" w:cs="Times New Roman"/>
          <w:iCs/>
          <w:color w:val="000000" w:themeColor="text1"/>
          <w:spacing w:val="-1"/>
          <w:sz w:val="26"/>
          <w:szCs w:val="26"/>
          <w:lang w:val="uk-UA" w:eastAsia="ru-RU"/>
        </w:rPr>
        <w:t xml:space="preserve">  </w:t>
      </w:r>
      <w:r w:rsidR="00CC2A5D" w:rsidRPr="003955D7">
        <w:rPr>
          <w:rFonts w:ascii="Times New Roman" w:eastAsia="Times New Roman" w:hAnsi="Times New Roman" w:cs="Times New Roman"/>
          <w:iCs/>
          <w:color w:val="000000" w:themeColor="text1"/>
          <w:spacing w:val="-3"/>
          <w:sz w:val="26"/>
          <w:szCs w:val="26"/>
          <w:lang w:val="uk-UA" w:eastAsia="ru-RU"/>
        </w:rPr>
        <w:t xml:space="preserve">вул. </w:t>
      </w:r>
      <w:r w:rsidR="00A75813" w:rsidRPr="003955D7">
        <w:rPr>
          <w:rFonts w:ascii="Times New Roman" w:eastAsia="Times New Roman" w:hAnsi="Times New Roman" w:cs="Times New Roman"/>
          <w:iCs/>
          <w:color w:val="000000" w:themeColor="text1"/>
          <w:spacing w:val="-3"/>
          <w:sz w:val="26"/>
          <w:szCs w:val="26"/>
          <w:lang w:val="uk-UA" w:eastAsia="ru-RU"/>
        </w:rPr>
        <w:t>Івана Богуна</w:t>
      </w:r>
      <w:r w:rsidR="007803D4" w:rsidRPr="003955D7">
        <w:rPr>
          <w:rFonts w:ascii="Times New Roman" w:eastAsia="Times New Roman" w:hAnsi="Times New Roman" w:cs="Times New Roman"/>
          <w:iCs/>
          <w:color w:val="000000" w:themeColor="text1"/>
          <w:spacing w:val="-3"/>
          <w:sz w:val="26"/>
          <w:szCs w:val="26"/>
          <w:lang w:val="uk-UA" w:eastAsia="ru-RU"/>
        </w:rPr>
        <w:t>,</w:t>
      </w:r>
      <w:r w:rsidR="00CC2A5D" w:rsidRPr="003955D7">
        <w:rPr>
          <w:rFonts w:ascii="Times New Roman" w:eastAsia="Times New Roman" w:hAnsi="Times New Roman" w:cs="Times New Roman"/>
          <w:iCs/>
          <w:color w:val="000000" w:themeColor="text1"/>
          <w:spacing w:val="-3"/>
          <w:sz w:val="26"/>
          <w:szCs w:val="26"/>
          <w:lang w:val="uk-UA" w:eastAsia="ru-RU"/>
        </w:rPr>
        <w:t xml:space="preserve"> буд. </w:t>
      </w:r>
      <w:r w:rsidR="00A75813" w:rsidRPr="003955D7">
        <w:rPr>
          <w:rFonts w:ascii="Times New Roman" w:eastAsia="Times New Roman" w:hAnsi="Times New Roman" w:cs="Times New Roman"/>
          <w:iCs/>
          <w:color w:val="000000" w:themeColor="text1"/>
          <w:spacing w:val="-3"/>
          <w:sz w:val="26"/>
          <w:szCs w:val="26"/>
          <w:lang w:val="uk-UA" w:eastAsia="ru-RU"/>
        </w:rPr>
        <w:t>2</w:t>
      </w:r>
      <w:r w:rsidR="00CC2A5D" w:rsidRPr="003955D7">
        <w:rPr>
          <w:rFonts w:ascii="Times New Roman" w:eastAsia="Times New Roman" w:hAnsi="Times New Roman" w:cs="Times New Roman"/>
          <w:iCs/>
          <w:color w:val="000000" w:themeColor="text1"/>
          <w:spacing w:val="-3"/>
          <w:sz w:val="26"/>
          <w:szCs w:val="26"/>
          <w:lang w:val="uk-UA" w:eastAsia="ru-RU"/>
        </w:rPr>
        <w:t>6</w:t>
      </w:r>
      <w:r w:rsidR="00A75813" w:rsidRPr="003955D7">
        <w:rPr>
          <w:rFonts w:ascii="Times New Roman" w:eastAsia="Times New Roman" w:hAnsi="Times New Roman" w:cs="Times New Roman"/>
          <w:iCs/>
          <w:color w:val="000000" w:themeColor="text1"/>
          <w:spacing w:val="-3"/>
          <w:sz w:val="26"/>
          <w:szCs w:val="26"/>
          <w:lang w:val="uk-UA" w:eastAsia="ru-RU"/>
        </w:rPr>
        <w:t>.</w:t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459F9" w:rsidRPr="003955D7" w:rsidRDefault="006459F9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Рішення виконавчого комітету Хмільницької міської ради  від 14.09.2018 р. №368 «Про порушення клопотання щодо присвоєння почесного звання України «Мати-героїня» Ролінській О.В.» визнати таким, що втратило чинність.</w:t>
      </w:r>
    </w:p>
    <w:p w:rsidR="003955D7" w:rsidRPr="003955D7" w:rsidRDefault="003955D7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459F9" w:rsidRPr="003955D7" w:rsidRDefault="006459F9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Архівному відділу </w:t>
      </w:r>
      <w:r w:rsidR="000161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Хмільницької </w:t>
      </w: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міської ради у документах постійного зберіг</w:t>
      </w:r>
      <w:r w:rsidR="000161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ання зазначити факт та підставу</w:t>
      </w: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втрати чинності рішення викон</w:t>
      </w:r>
      <w:r w:rsidR="00540BC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авчого комітету</w:t>
      </w:r>
      <w:r w:rsidR="000161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Хмільницької міської ради</w:t>
      </w: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зазначеного </w:t>
      </w:r>
      <w:r w:rsidR="003955D7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п</w:t>
      </w:r>
      <w:r w:rsidR="000161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3955D7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 цього рішення</w:t>
      </w:r>
      <w:r w:rsidR="003955D7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3955D7" w:rsidRPr="003955D7" w:rsidRDefault="003955D7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D750D" w:rsidRPr="003955D7" w:rsidRDefault="002C24F9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Доручити </w:t>
      </w:r>
      <w:r w:rsidR="00A75813" w:rsidRPr="003955D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управлінню праці та соціального захисту населення Хмільницької міської ради</w:t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забезпечити супровід процесу розгляду даного питання Вінницькою обласною державною адміністрацією.</w:t>
      </w:r>
    </w:p>
    <w:p w:rsidR="008D750D" w:rsidRPr="003955D7" w:rsidRDefault="008D750D" w:rsidP="008D750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D750D" w:rsidRPr="003955D7" w:rsidRDefault="002C24F9" w:rsidP="008D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виконанням </w:t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цього рішення покласти</w:t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заступника міського голови з питань діяльності виконавчих органів міської ради Сташка А.В.</w:t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D750D" w:rsidRPr="003955D7" w:rsidRDefault="008D750D" w:rsidP="008D750D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25E2C" w:rsidRPr="003955D7" w:rsidRDefault="008D750D" w:rsidP="0079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955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Міський голова                                                                 </w:t>
      </w:r>
      <w:r w:rsidR="00A75813" w:rsidRPr="003955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М.В. Юрчишин</w:t>
      </w:r>
    </w:p>
    <w:sectPr w:rsidR="00225E2C" w:rsidRPr="003955D7" w:rsidSect="003955D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BD"/>
    <w:rsid w:val="000161A7"/>
    <w:rsid w:val="000A163A"/>
    <w:rsid w:val="000A7535"/>
    <w:rsid w:val="00225E2C"/>
    <w:rsid w:val="002C24F9"/>
    <w:rsid w:val="0031620E"/>
    <w:rsid w:val="003955D7"/>
    <w:rsid w:val="00490490"/>
    <w:rsid w:val="00540BC2"/>
    <w:rsid w:val="006459F9"/>
    <w:rsid w:val="006617B7"/>
    <w:rsid w:val="006B6CE5"/>
    <w:rsid w:val="007803D4"/>
    <w:rsid w:val="007828BD"/>
    <w:rsid w:val="0079467C"/>
    <w:rsid w:val="007A09C9"/>
    <w:rsid w:val="00847F32"/>
    <w:rsid w:val="008D750D"/>
    <w:rsid w:val="008F0137"/>
    <w:rsid w:val="009A6E70"/>
    <w:rsid w:val="00A07A6B"/>
    <w:rsid w:val="00A7523B"/>
    <w:rsid w:val="00A75813"/>
    <w:rsid w:val="00AC66CB"/>
    <w:rsid w:val="00B431BD"/>
    <w:rsid w:val="00BF3F35"/>
    <w:rsid w:val="00C678A7"/>
    <w:rsid w:val="00CC2A5D"/>
    <w:rsid w:val="00D80BA0"/>
    <w:rsid w:val="00EA62B2"/>
    <w:rsid w:val="00ED495B"/>
    <w:rsid w:val="00F0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7EBA"/>
  <w15:chartTrackingRefBased/>
  <w15:docId w15:val="{71A8AE5E-3F44-49E4-A493-0F19C010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Ipa</cp:lastModifiedBy>
  <cp:revision>35</cp:revision>
  <cp:lastPrinted>2021-05-07T06:35:00Z</cp:lastPrinted>
  <dcterms:created xsi:type="dcterms:W3CDTF">2018-07-03T14:28:00Z</dcterms:created>
  <dcterms:modified xsi:type="dcterms:W3CDTF">2021-05-11T08:12:00Z</dcterms:modified>
</cp:coreProperties>
</file>