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47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B1978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1B1978" w:rsidP="001B1978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Пирогова, 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1B1978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слива,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Пирогова, 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B1978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ирогова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1978">
        <w:rPr>
          <w:rFonts w:ascii="Times New Roman" w:hAnsi="Times New Roman"/>
          <w:sz w:val="28"/>
          <w:szCs w:val="28"/>
          <w:lang w:val="uk-UA" w:eastAsia="uk-UA"/>
        </w:rPr>
        <w:t>8;</w:t>
      </w:r>
    </w:p>
    <w:p w:rsidR="001B1978" w:rsidRDefault="001B1978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горіх,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домоволодіння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Пирогова, 8.</w:t>
      </w:r>
    </w:p>
    <w:p w:rsidR="007732F1" w:rsidRDefault="007732F1" w:rsidP="007732F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1978" w:rsidRDefault="008F70AA" w:rsidP="001B1978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1B197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B197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1B19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 (ясла-садо</w:t>
      </w:r>
      <w:r w:rsidR="001B19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1B1978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1B1978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1B197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B1978"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="001B197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0022 від 30 березня 1994 року );</w:t>
      </w:r>
    </w:p>
    <w:p w:rsidR="001B1978" w:rsidRPr="00875735" w:rsidRDefault="001B1978" w:rsidP="001B1978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746298"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0022 від 30 березня 1994 року )</w:t>
      </w:r>
      <w:r w:rsidR="0074629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Default="008F70AA" w:rsidP="001B197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2.1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746298" w:rsidRDefault="00746298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Управлінню праці та соціального захисту населення Хмільницької міської ради:</w:t>
      </w: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ялина,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 Управління праці та соціального захисту населення Хмільницької міської ради по 2 пров. Пушкіна, 8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земельною ділянкою серія ЯЯ № 019370 від 06 липня 2010 року).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дерева, зазначеного в підпункті 3.1 пункту 3 цього рішення,  оприбуткувати через бухгалтерію, гілки та непридатну деревину утилізувати, склавши відповідний акт;</w:t>
      </w:r>
    </w:p>
    <w:p w:rsidR="00746298" w:rsidRDefault="00746298" w:rsidP="0074629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зазначеного в підпункті 3.1 пункту 3 цього рішення  дерева, провести роботу щодо відновлення території новими саджанцями.</w:t>
      </w:r>
    </w:p>
    <w:p w:rsidR="00746298" w:rsidRDefault="00746298" w:rsidP="0074629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2214A" w:rsidRDefault="00746298" w:rsidP="0012214A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422204">
        <w:rPr>
          <w:rFonts w:ascii="Times New Roman" w:hAnsi="Times New Roman"/>
          <w:b/>
          <w:sz w:val="28"/>
          <w:szCs w:val="28"/>
          <w:lang w:val="uk-UA"/>
        </w:rPr>
        <w:t>К</w:t>
      </w:r>
      <w:r w:rsidR="0012214A">
        <w:rPr>
          <w:rFonts w:ascii="Times New Roman" w:hAnsi="Times New Roman"/>
          <w:b/>
          <w:sz w:val="28"/>
          <w:szCs w:val="28"/>
          <w:lang w:val="uk-UA"/>
        </w:rPr>
        <w:t xml:space="preserve">омунальному закладу </w:t>
      </w:r>
    </w:p>
    <w:p w:rsidR="00746298" w:rsidRDefault="00422204" w:rsidP="00746298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«База спеціального медичного постачання»</w:t>
      </w:r>
      <w:r w:rsidR="003A3C5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46298" w:rsidRDefault="00746298" w:rsidP="0074629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двадцяти п’яти дерев  породи тополя,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 К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>омунального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«База спеціального медичного постачання» по вул. Монастирська, 69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402A01"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 w:rsidR="00402A01">
        <w:rPr>
          <w:rFonts w:ascii="Times New Roman" w:hAnsi="Times New Roman"/>
          <w:sz w:val="28"/>
          <w:szCs w:val="28"/>
          <w:lang w:val="uk-UA"/>
        </w:rPr>
        <w:t>всихаюч</w:t>
      </w:r>
      <w:r w:rsidR="00C66C0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402A01">
        <w:rPr>
          <w:rFonts w:ascii="Times New Roman" w:hAnsi="Times New Roman"/>
          <w:sz w:val="28"/>
          <w:szCs w:val="28"/>
          <w:lang w:val="uk-UA"/>
        </w:rPr>
        <w:t>, вкриті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оди 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11057A">
        <w:rPr>
          <w:rFonts w:ascii="Times New Roman" w:hAnsi="Times New Roman"/>
          <w:sz w:val="28"/>
          <w:szCs w:val="28"/>
          <w:lang w:val="uk-UA" w:eastAsia="uk-UA"/>
        </w:rPr>
        <w:t>омунального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База спеціального медичного постачання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по вул.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02A01">
        <w:rPr>
          <w:rFonts w:ascii="Times New Roman" w:hAnsi="Times New Roman"/>
          <w:sz w:val="28"/>
          <w:szCs w:val="28"/>
          <w:lang w:val="uk-UA" w:eastAsia="uk-UA"/>
        </w:rPr>
        <w:t>69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02A0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02A01">
        <w:rPr>
          <w:rFonts w:ascii="Times New Roman" w:hAnsi="Times New Roman"/>
          <w:sz w:val="28"/>
          <w:szCs w:val="28"/>
          <w:lang w:val="uk-U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6298" w:rsidRDefault="00746298" w:rsidP="0074629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лютого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4877E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року).</w:t>
      </w:r>
    </w:p>
    <w:p w:rsidR="003A3C5F" w:rsidRDefault="00746298" w:rsidP="003A3C5F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A3C5F"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 4.1  пункту 4 цього рішення, передати КП «</w:t>
      </w:r>
      <w:proofErr w:type="spellStart"/>
      <w:r w:rsidR="003A3C5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A3C5F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153E7F" w:rsidRPr="00153E7F" w:rsidRDefault="00746298" w:rsidP="003A3C5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5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D275B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A3C5F"/>
    <w:rsid w:val="003B363A"/>
    <w:rsid w:val="003B7035"/>
    <w:rsid w:val="00402A01"/>
    <w:rsid w:val="004169B0"/>
    <w:rsid w:val="00422204"/>
    <w:rsid w:val="00431A0B"/>
    <w:rsid w:val="00434D91"/>
    <w:rsid w:val="004566B1"/>
    <w:rsid w:val="0046021B"/>
    <w:rsid w:val="00464982"/>
    <w:rsid w:val="004877ED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275B9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2021-06-07T10:43:00Z</cp:lastPrinted>
  <dcterms:created xsi:type="dcterms:W3CDTF">2021-06-03T08:36:00Z</dcterms:created>
  <dcterms:modified xsi:type="dcterms:W3CDTF">2021-06-07T13:21:00Z</dcterms:modified>
</cp:coreProperties>
</file>