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01" w:rsidRPr="00E80E6C" w:rsidRDefault="007B1655" w:rsidP="00E80E6C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B1655">
        <w:rPr>
          <w:rFonts w:ascii="Times New Roman" w:hAnsi="Times New Roman" w:cs="Times New Roman"/>
          <w:i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05pt;margin-top:-14.75pt;width:65.15pt;height:74.85pt;z-index:251660288;mso-wrap-distance-left:9.05pt;mso-wrap-distance-right:9.05pt;mso-position-horizontal-relative:page" stroked="f">
            <v:fill opacity="0" color2="black"/>
            <v:textbox style="mso-next-textbox:#_x0000_s1026" inset="0,0,0,0">
              <w:txbxContent>
                <w:p w:rsidR="00F91852" w:rsidRDefault="00F91852" w:rsidP="00BF5803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647700" cy="8191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19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/>
          </v:shape>
        </w:pict>
      </w:r>
      <w:proofErr w:type="spellStart"/>
      <w:r w:rsidR="00066C01" w:rsidRPr="00E80E6C"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проєкт</w:t>
      </w:r>
      <w:proofErr w:type="spellEnd"/>
    </w:p>
    <w:p w:rsidR="00066C01" w:rsidRPr="00066C01" w:rsidRDefault="00BF5803" w:rsidP="00BF58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58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066C01" w:rsidRPr="00066C01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К Р А Ї Н А</w:t>
      </w:r>
    </w:p>
    <w:p w:rsidR="00066C01" w:rsidRPr="00066C01" w:rsidRDefault="00E80E6C" w:rsidP="00066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66C01" w:rsidRPr="00066C01">
        <w:rPr>
          <w:rFonts w:ascii="Times New Roman" w:hAnsi="Times New Roman" w:cs="Times New Roman"/>
          <w:b/>
          <w:bCs/>
          <w:sz w:val="28"/>
          <w:szCs w:val="28"/>
          <w:lang w:val="uk-UA"/>
        </w:rPr>
        <w:t>ХМІЛЬНИЦЬКА МІСЬКА РАДА</w:t>
      </w:r>
    </w:p>
    <w:p w:rsidR="00066C01" w:rsidRPr="00066C01" w:rsidRDefault="00E80E6C" w:rsidP="00066C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66C01" w:rsidRPr="00066C0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Вінницької  області</w:t>
      </w:r>
    </w:p>
    <w:p w:rsidR="00066C01" w:rsidRPr="00066C01" w:rsidRDefault="00E80E6C" w:rsidP="00066C01">
      <w:pPr>
        <w:tabs>
          <w:tab w:val="center" w:pos="4808"/>
          <w:tab w:val="left" w:pos="83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66C01" w:rsidRPr="00066C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="00066C01" w:rsidRPr="00066C01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="00066C01" w:rsidRPr="00066C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 № </w:t>
      </w:r>
    </w:p>
    <w:p w:rsidR="00066C01" w:rsidRPr="00066C01" w:rsidRDefault="00066C01" w:rsidP="00066C01">
      <w:pPr>
        <w:tabs>
          <w:tab w:val="center" w:pos="4808"/>
          <w:tab w:val="left" w:pos="83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066C01" w:rsidRPr="00066C01" w:rsidRDefault="00FC09E5" w:rsidP="00066C01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«_____ » __________________2021</w:t>
      </w:r>
      <w:r w:rsidR="00066C01" w:rsidRPr="00066C01">
        <w:rPr>
          <w:rFonts w:ascii="Times New Roman" w:hAnsi="Times New Roman" w:cs="Times New Roman"/>
          <w:bCs/>
          <w:lang w:val="uk-UA"/>
        </w:rPr>
        <w:t xml:space="preserve"> р.</w:t>
      </w:r>
      <w:r w:rsidR="00066C01" w:rsidRPr="00066C01">
        <w:rPr>
          <w:rFonts w:ascii="Times New Roman" w:hAnsi="Times New Roman" w:cs="Times New Roman"/>
          <w:bCs/>
          <w:lang w:val="uk-UA"/>
        </w:rPr>
        <w:tab/>
      </w:r>
      <w:r w:rsidR="00066C01" w:rsidRPr="00066C01">
        <w:rPr>
          <w:rFonts w:ascii="Times New Roman" w:hAnsi="Times New Roman" w:cs="Times New Roman"/>
          <w:bCs/>
          <w:lang w:val="uk-UA"/>
        </w:rPr>
        <w:tab/>
      </w:r>
      <w:r w:rsidR="00066C01" w:rsidRPr="00066C01">
        <w:rPr>
          <w:rFonts w:ascii="Times New Roman" w:hAnsi="Times New Roman" w:cs="Times New Roman"/>
          <w:bCs/>
          <w:lang w:val="uk-UA"/>
        </w:rPr>
        <w:tab/>
      </w:r>
      <w:r w:rsidR="00066C01" w:rsidRPr="00066C01">
        <w:rPr>
          <w:rFonts w:ascii="Times New Roman" w:hAnsi="Times New Roman" w:cs="Times New Roman"/>
          <w:bCs/>
          <w:lang w:val="uk-UA"/>
        </w:rPr>
        <w:tab/>
      </w:r>
      <w:r w:rsidR="00066C01" w:rsidRPr="00066C01">
        <w:rPr>
          <w:rFonts w:ascii="Times New Roman" w:hAnsi="Times New Roman" w:cs="Times New Roman"/>
          <w:bCs/>
          <w:lang w:val="uk-UA"/>
        </w:rPr>
        <w:tab/>
      </w:r>
      <w:r w:rsidR="00066C01" w:rsidRPr="00066C01">
        <w:rPr>
          <w:rFonts w:ascii="Times New Roman" w:hAnsi="Times New Roman" w:cs="Times New Roman"/>
          <w:bCs/>
          <w:lang w:val="uk-UA"/>
        </w:rPr>
        <w:tab/>
      </w:r>
      <w:r w:rsidR="00C641DF">
        <w:rPr>
          <w:rFonts w:ascii="Times New Roman" w:hAnsi="Times New Roman" w:cs="Times New Roman"/>
          <w:bCs/>
          <w:lang w:val="uk-UA"/>
        </w:rPr>
        <w:t xml:space="preserve">                      </w:t>
      </w:r>
      <w:r w:rsidR="00066C01" w:rsidRPr="00066C01">
        <w:rPr>
          <w:rFonts w:ascii="Times New Roman" w:hAnsi="Times New Roman" w:cs="Times New Roman"/>
          <w:bCs/>
          <w:lang w:val="uk-UA"/>
        </w:rPr>
        <w:t xml:space="preserve"> сесії  міської ради   </w:t>
      </w:r>
    </w:p>
    <w:p w:rsidR="00066C01" w:rsidRPr="00066C01" w:rsidRDefault="00066C01" w:rsidP="00C641DF">
      <w:pPr>
        <w:spacing w:after="0" w:line="240" w:lineRule="auto"/>
        <w:ind w:left="4248" w:hanging="3528"/>
        <w:jc w:val="right"/>
        <w:rPr>
          <w:rFonts w:ascii="Times New Roman" w:hAnsi="Times New Roman" w:cs="Times New Roman"/>
          <w:bCs/>
          <w:lang w:val="uk-UA"/>
        </w:rPr>
      </w:pPr>
      <w:r w:rsidRPr="00066C01">
        <w:rPr>
          <w:rFonts w:ascii="Times New Roman" w:hAnsi="Times New Roman" w:cs="Times New Roman"/>
          <w:bCs/>
          <w:lang w:val="uk-UA"/>
        </w:rPr>
        <w:tab/>
      </w:r>
      <w:r w:rsidRPr="00066C01">
        <w:rPr>
          <w:rFonts w:ascii="Times New Roman" w:hAnsi="Times New Roman" w:cs="Times New Roman"/>
          <w:bCs/>
          <w:lang w:val="uk-UA"/>
        </w:rPr>
        <w:tab/>
      </w:r>
      <w:r w:rsidRPr="00066C01">
        <w:rPr>
          <w:rFonts w:ascii="Times New Roman" w:hAnsi="Times New Roman" w:cs="Times New Roman"/>
          <w:bCs/>
          <w:lang w:val="uk-UA"/>
        </w:rPr>
        <w:tab/>
      </w:r>
      <w:r w:rsidRPr="00066C01">
        <w:rPr>
          <w:rFonts w:ascii="Times New Roman" w:hAnsi="Times New Roman" w:cs="Times New Roman"/>
          <w:bCs/>
          <w:lang w:val="uk-UA"/>
        </w:rPr>
        <w:tab/>
      </w:r>
      <w:r w:rsidRPr="00066C01">
        <w:rPr>
          <w:rFonts w:ascii="Times New Roman" w:hAnsi="Times New Roman" w:cs="Times New Roman"/>
          <w:bCs/>
          <w:lang w:val="uk-UA"/>
        </w:rPr>
        <w:tab/>
      </w:r>
      <w:r w:rsidR="00D55E34">
        <w:rPr>
          <w:rFonts w:ascii="Times New Roman" w:hAnsi="Times New Roman" w:cs="Times New Roman"/>
          <w:bCs/>
          <w:lang w:val="uk-UA"/>
        </w:rPr>
        <w:t>8</w:t>
      </w:r>
      <w:r w:rsidRPr="00066C01">
        <w:rPr>
          <w:rFonts w:ascii="Times New Roman" w:hAnsi="Times New Roman" w:cs="Times New Roman"/>
          <w:bCs/>
          <w:lang w:val="uk-UA"/>
        </w:rPr>
        <w:t xml:space="preserve">  скликання                                                                                                                               </w:t>
      </w:r>
    </w:p>
    <w:p w:rsidR="00066C01" w:rsidRDefault="00066C01" w:rsidP="00066C01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066C01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Про зміни в структурі та </w:t>
      </w:r>
      <w:r w:rsidRPr="00066C01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штатному розписі </w:t>
      </w:r>
    </w:p>
    <w:p w:rsidR="00066C01" w:rsidRDefault="00962E9E" w:rsidP="00066C01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i/>
          <w:sz w:val="27"/>
          <w:szCs w:val="27"/>
          <w:lang w:val="uk-UA"/>
        </w:rPr>
        <w:t>у</w:t>
      </w:r>
      <w:r w:rsidR="00066C01" w:rsidRPr="00066C01">
        <w:rPr>
          <w:rFonts w:ascii="Times New Roman" w:hAnsi="Times New Roman" w:cs="Times New Roman"/>
          <w:b/>
          <w:i/>
          <w:sz w:val="27"/>
          <w:szCs w:val="27"/>
          <w:lang w:val="uk-UA"/>
        </w:rPr>
        <w:t>правління</w:t>
      </w:r>
      <w:r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</w:t>
      </w:r>
      <w:r w:rsidR="00066C01" w:rsidRPr="00066C01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праці та соціального захисту </w:t>
      </w:r>
    </w:p>
    <w:p w:rsidR="009642D4" w:rsidRDefault="00790CCE" w:rsidP="00066C01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i/>
          <w:sz w:val="27"/>
          <w:szCs w:val="27"/>
          <w:lang w:val="uk-UA"/>
        </w:rPr>
        <w:t>н</w:t>
      </w:r>
      <w:r w:rsidR="00066C01" w:rsidRPr="00066C01">
        <w:rPr>
          <w:rFonts w:ascii="Times New Roman" w:hAnsi="Times New Roman" w:cs="Times New Roman"/>
          <w:b/>
          <w:i/>
          <w:sz w:val="27"/>
          <w:szCs w:val="27"/>
          <w:lang w:val="uk-UA"/>
        </w:rPr>
        <w:t>аселення</w:t>
      </w:r>
      <w:r w:rsidR="00962E9E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</w:t>
      </w:r>
      <w:r w:rsidR="00066C01" w:rsidRPr="00066C01">
        <w:rPr>
          <w:rFonts w:ascii="Times New Roman" w:hAnsi="Times New Roman" w:cs="Times New Roman"/>
          <w:b/>
          <w:i/>
          <w:sz w:val="27"/>
          <w:szCs w:val="27"/>
          <w:lang w:val="uk-UA"/>
        </w:rPr>
        <w:t>Хмільницької міської ради</w:t>
      </w:r>
      <w:r w:rsidR="009642D4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</w:t>
      </w:r>
    </w:p>
    <w:p w:rsidR="00537FF1" w:rsidRDefault="00537FF1" w:rsidP="00066C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41EB" w:rsidRPr="00537FF1" w:rsidRDefault="00E80E6C" w:rsidP="00537FF1">
      <w:pPr>
        <w:jc w:val="both"/>
        <w:rPr>
          <w:sz w:val="28"/>
          <w:szCs w:val="28"/>
          <w:lang w:val="uk-UA"/>
        </w:rPr>
      </w:pPr>
      <w:r w:rsidRPr="00E80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3A0563" w:rsidRPr="00A92FB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метою реалізації державної політики в сфері соціального захис</w:t>
      </w:r>
      <w:r w:rsidR="00E33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 населення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території Хмільницької міської територіальної громади</w:t>
      </w:r>
      <w:r w:rsidR="00982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87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33AE9" w:rsidRPr="00F54C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33AE9">
        <w:rPr>
          <w:rFonts w:ascii="Times New Roman" w:hAnsi="Times New Roman" w:cs="Times New Roman"/>
          <w:sz w:val="28"/>
          <w:szCs w:val="28"/>
          <w:lang w:val="uk-UA"/>
        </w:rPr>
        <w:t>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 України </w:t>
      </w:r>
      <w:proofErr w:type="spellStart"/>
      <w:r w:rsidRPr="00E80E6C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80E6C">
        <w:rPr>
          <w:rFonts w:ascii="Times New Roman" w:hAnsi="Times New Roman" w:cs="Times New Roman"/>
          <w:sz w:val="28"/>
          <w:szCs w:val="28"/>
          <w:lang w:val="uk-UA"/>
        </w:rPr>
        <w:t>ро</w:t>
      </w:r>
      <w:proofErr w:type="spellEnd"/>
      <w:r w:rsidRPr="00E80E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80E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верифікацію та моніторинг державних </w:t>
      </w:r>
      <w:proofErr w:type="spellStart"/>
      <w:r w:rsidRPr="00E80E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виплат”</w:t>
      </w:r>
      <w:proofErr w:type="spellEnd"/>
      <w:r w:rsidRPr="00E80E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постанову Кабінету Міністрів України від 18.02.2016 р. № 136 </w:t>
      </w:r>
      <w:proofErr w:type="spellStart"/>
      <w:r w:rsidRPr="00E80E6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E80E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Про</w:t>
      </w:r>
      <w:proofErr w:type="spellEnd"/>
      <w:r w:rsidRPr="00E80E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затвердження Порядку здійснення верифікації та моніторингу державних </w:t>
      </w:r>
      <w:proofErr w:type="spellStart"/>
      <w:r w:rsidRPr="00E80E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виплат”</w:t>
      </w:r>
      <w:proofErr w:type="spellEnd"/>
      <w:r w:rsidRPr="00E80E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 xml:space="preserve">зі змінами), </w:t>
      </w:r>
      <w:r w:rsidR="00E33AE9">
        <w:rPr>
          <w:rFonts w:ascii="Times New Roman" w:hAnsi="Times New Roman" w:cs="Times New Roman"/>
          <w:sz w:val="28"/>
          <w:szCs w:val="28"/>
          <w:lang w:val="uk-UA"/>
        </w:rPr>
        <w:t xml:space="preserve">постанову Кабінету Міністрів України від 06.10.2021 р . № 1035 </w:t>
      </w:r>
      <w:proofErr w:type="spellStart"/>
      <w:r w:rsidR="00E33AE9" w:rsidRPr="00F54C8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33AE9">
        <w:rPr>
          <w:rFonts w:ascii="Times New Roman" w:hAnsi="Times New Roman" w:cs="Times New Roman"/>
          <w:sz w:val="28"/>
          <w:szCs w:val="28"/>
          <w:lang w:val="uk-UA"/>
        </w:rPr>
        <w:t>Деякі</w:t>
      </w:r>
      <w:proofErr w:type="spellEnd"/>
      <w:r w:rsidR="00E33AE9">
        <w:rPr>
          <w:rFonts w:ascii="Times New Roman" w:hAnsi="Times New Roman" w:cs="Times New Roman"/>
          <w:sz w:val="28"/>
          <w:szCs w:val="28"/>
          <w:lang w:val="uk-UA"/>
        </w:rPr>
        <w:t xml:space="preserve"> питання здійснення державного контролю</w:t>
      </w:r>
      <w:r w:rsidR="00E33AE9" w:rsidRPr="00F54C8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33AE9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за дотриманням вимог законодавства під час надання соціальної підтримки, соціальних послуг та за дотриманням прав </w:t>
      </w:r>
      <w:proofErr w:type="spellStart"/>
      <w:r w:rsidR="00E33AE9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E33AE9" w:rsidRPr="00F54C8D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576310" w:rsidRPr="005763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беручи до уваги інформацію Головного управління Національної соціальної сервісної служби у Вінницькій області від 25.10.2021 р. № 02-101 та </w:t>
      </w:r>
      <w:r w:rsidRPr="00537F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службову записку начальника управління праці та соціального захисту населення Хмільницької міської ради І.Я.Тимошенко</w:t>
      </w:r>
      <w:r w:rsidR="00537FF1" w:rsidRPr="00537F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02.11</w:t>
      </w:r>
      <w:r w:rsidR="00537F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.2021 р.</w:t>
      </w:r>
      <w:r w:rsidR="00537FF1" w:rsidRPr="00537F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№02-4161 /01-23</w:t>
      </w:r>
      <w:r w:rsidRPr="00537F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9E5" w:rsidRPr="00A9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керуючись статтями</w:t>
      </w:r>
      <w:r w:rsidR="003A0563" w:rsidRPr="00A9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26, 59 Закону України «Про місцеве самоврядування в Україні», міська рад</w:t>
      </w:r>
      <w:r w:rsidR="00537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</w:p>
    <w:p w:rsidR="00E33AE9" w:rsidRDefault="002E74AB" w:rsidP="00E8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1EB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E80E6C" w:rsidRDefault="00E80E6C" w:rsidP="00E80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3AE9" w:rsidRDefault="00E80E6C" w:rsidP="00E80E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33AE9" w:rsidRPr="00E33AE9">
        <w:rPr>
          <w:rFonts w:ascii="Times New Roman" w:hAnsi="Times New Roman" w:cs="Times New Roman"/>
          <w:sz w:val="28"/>
          <w:szCs w:val="28"/>
          <w:lang w:val="uk-UA"/>
        </w:rPr>
        <w:t>1.Вивести зі структури управління праці та соціального захисту населення Хмільницької міської ради</w:t>
      </w:r>
      <w:r w:rsidR="00E33A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0E6C" w:rsidRPr="00E80E6C" w:rsidRDefault="00E80E6C" w:rsidP="00E80E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33A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33AE9" w:rsidRPr="00E33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AE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33AE9" w:rsidRPr="00E33AE9">
        <w:rPr>
          <w:rFonts w:ascii="Times New Roman" w:hAnsi="Times New Roman" w:cs="Times New Roman"/>
          <w:sz w:val="28"/>
          <w:szCs w:val="28"/>
          <w:lang w:val="uk-UA"/>
        </w:rPr>
        <w:t>ектор державних соціальних інспекторів</w:t>
      </w:r>
      <w:r w:rsidR="00537F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E6C" w:rsidRDefault="00E80E6C" w:rsidP="00E80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2</w:t>
      </w:r>
      <w:r w:rsidR="00FD7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.Вивести зі ш</w:t>
      </w:r>
      <w:r w:rsidR="00C65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FD7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ного розпису </w:t>
      </w:r>
      <w:r w:rsidR="00C65CE1" w:rsidRPr="009F41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 праці та соціального захисту населення Хмільницької міської ради</w:t>
      </w:r>
      <w:r w:rsidR="00F472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009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посади</w:t>
      </w:r>
      <w:r w:rsidR="00C65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B53917" w:rsidRDefault="00C65CE1" w:rsidP="00E8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2A6A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головний </w:t>
      </w:r>
      <w:r w:rsidR="00E80E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державний соціальний інспектор </w:t>
      </w:r>
      <w:r w:rsidR="00B539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1 штатна одиниця;</w:t>
      </w:r>
    </w:p>
    <w:p w:rsidR="002A6AF6" w:rsidRDefault="00700924" w:rsidP="0053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E80E6C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соціальний інспектор </w:t>
      </w:r>
      <w:r w:rsidR="00537F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1 штатна одиниця.</w:t>
      </w:r>
    </w:p>
    <w:p w:rsidR="00E80E6C" w:rsidRDefault="00E80E6C" w:rsidP="00E8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3.Ввести до структури </w:t>
      </w:r>
      <w:r w:rsidRPr="00E33AE9">
        <w:rPr>
          <w:rFonts w:ascii="Times New Roman" w:hAnsi="Times New Roman" w:cs="Times New Roman"/>
          <w:sz w:val="28"/>
          <w:szCs w:val="28"/>
          <w:lang w:val="uk-UA"/>
        </w:rPr>
        <w:t>управління праці та соціального захисту населення Хмільницької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0E6C" w:rsidRDefault="00E80E6C" w:rsidP="00E8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сектор контролю з</w:t>
      </w:r>
      <w:r w:rsidR="00537F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наданням соціальної підтримки.</w:t>
      </w:r>
    </w:p>
    <w:p w:rsidR="00E80E6C" w:rsidRDefault="00E80E6C" w:rsidP="00E80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4</w:t>
      </w:r>
      <w:r w:rsidR="00CD6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.Ввести до штатного розпису </w:t>
      </w:r>
      <w:r w:rsidR="00CD612C" w:rsidRPr="009F41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 праці та соціального захисту населення Хмільницької міської ради</w:t>
      </w:r>
      <w:r w:rsidR="00CD61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посади:</w:t>
      </w:r>
    </w:p>
    <w:p w:rsidR="00E80E6C" w:rsidRDefault="00CD612C" w:rsidP="00E8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2A6A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завідувач</w:t>
      </w:r>
      <w:r w:rsidR="00E80E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сектору контролю за наданням соціальної підтримки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1 штатна одиниця;</w:t>
      </w:r>
    </w:p>
    <w:p w:rsidR="00E80E6C" w:rsidRDefault="00CD612C" w:rsidP="00E80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E80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головн</w:t>
      </w:r>
      <w:r w:rsidR="002A6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2A6A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спеціаліст</w:t>
      </w:r>
      <w:r w:rsidRPr="00B31F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сектору</w:t>
      </w:r>
      <w:r w:rsidR="00E80E6C" w:rsidRPr="00E80E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80E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контролю за наданням соціальної підтримки</w:t>
      </w:r>
    </w:p>
    <w:p w:rsidR="002A6AF6" w:rsidRDefault="00E80E6C" w:rsidP="00E80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37FF1">
        <w:rPr>
          <w:rFonts w:ascii="Times New Roman" w:eastAsia="Times New Roman" w:hAnsi="Times New Roman" w:cs="Times New Roman"/>
          <w:sz w:val="28"/>
          <w:szCs w:val="28"/>
          <w:lang w:val="uk-UA"/>
        </w:rPr>
        <w:t>1 штатна одиниця.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42D4" w:rsidRPr="00C941D9" w:rsidRDefault="00F4722D" w:rsidP="00C94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72D8E" w:rsidRPr="009F41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2E9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226B38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 </w:t>
      </w:r>
      <w:r w:rsidR="00772D8E" w:rsidRPr="009F41EB">
        <w:rPr>
          <w:rFonts w:ascii="Times New Roman" w:hAnsi="Times New Roman" w:cs="Times New Roman"/>
          <w:sz w:val="28"/>
          <w:szCs w:val="28"/>
          <w:lang w:val="uk-UA"/>
        </w:rPr>
        <w:t>управління праці та соціального захисту населення Хмільницької міської ради</w:t>
      </w:r>
      <w:r w:rsidR="009642D4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 згідно додатку 1</w:t>
      </w:r>
      <w:r w:rsidR="009642D4" w:rsidRPr="009F4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3A33" w:rsidRDefault="00CD2157" w:rsidP="00877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6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1D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539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2D8E" w:rsidRPr="009F41EB">
        <w:rPr>
          <w:rFonts w:ascii="Times New Roman" w:hAnsi="Times New Roman" w:cs="Times New Roman"/>
          <w:sz w:val="28"/>
          <w:szCs w:val="28"/>
          <w:lang w:val="uk-UA"/>
        </w:rPr>
        <w:t>Начальнику управління праці та соціального захисту населення Хмільницької міської ради (І.Я.Тимошенко)</w:t>
      </w:r>
      <w:r w:rsidR="00FC2A4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3A33" w:rsidRPr="00BE3A33" w:rsidRDefault="00BE3A33" w:rsidP="00BE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A3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C1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A33">
        <w:rPr>
          <w:rFonts w:ascii="Times New Roman" w:hAnsi="Times New Roman" w:cs="Times New Roman"/>
          <w:sz w:val="28"/>
          <w:szCs w:val="28"/>
          <w:lang w:val="uk-UA"/>
        </w:rPr>
        <w:t xml:space="preserve">внести відповідні зміни </w:t>
      </w:r>
      <w:r w:rsidR="00E80E6C">
        <w:rPr>
          <w:rFonts w:ascii="Times New Roman" w:hAnsi="Times New Roman" w:cs="Times New Roman"/>
          <w:sz w:val="28"/>
          <w:szCs w:val="28"/>
          <w:lang w:val="uk-UA"/>
        </w:rPr>
        <w:t>до штатного розпису</w:t>
      </w:r>
      <w:r w:rsidRPr="00BE3A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2A4E" w:rsidRDefault="00877522" w:rsidP="00A0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80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A4E" w:rsidRPr="00FC2A4E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A83D8A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вимог </w:t>
      </w:r>
      <w:proofErr w:type="spellStart"/>
      <w:r w:rsidR="00A83D8A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="00A83D8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0330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3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2157" w:rsidRDefault="00C941D9" w:rsidP="00CD21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7</w:t>
      </w:r>
      <w:r w:rsidR="00CD2157" w:rsidRPr="009642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.Визнати таким, що втрати</w:t>
      </w:r>
      <w:r w:rsidR="00E80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чинність додаток </w:t>
      </w:r>
      <w:r w:rsidR="00537F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 </w:t>
      </w:r>
      <w:r w:rsidR="00E80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рішення 9</w:t>
      </w:r>
      <w:r w:rsidR="00CD2157" w:rsidRPr="009642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сесії міської ради</w:t>
      </w:r>
      <w:r w:rsidR="00E80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8 скликання від 26.03.2021 року № 414</w:t>
      </w:r>
      <w:r w:rsidR="00CD2157" w:rsidRPr="009642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зміни в структурі та штатному розписі управління праці та соціального захисту населення Хмільницької міської ради</w:t>
      </w:r>
      <w:r w:rsidR="00E80E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територіального центру соціального обслуговування (надання соціальних послуг) Хмільницької міської ради</w:t>
      </w:r>
      <w:r w:rsidR="00CD2157" w:rsidRPr="009642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C42F69" w:rsidRPr="00CD2157" w:rsidRDefault="00C941D9" w:rsidP="00CD21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8</w:t>
      </w:r>
      <w:r w:rsidR="00C42F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42F69" w:rsidRPr="009F41E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Організаційному відділу Хмільницької міської ради </w:t>
      </w:r>
      <w:r w:rsidR="00E80E6C">
        <w:rPr>
          <w:rFonts w:ascii="Times New Roman" w:hAnsi="Times New Roman" w:cs="Times New Roman"/>
          <w:sz w:val="28"/>
          <w:szCs w:val="28"/>
          <w:lang w:val="uk-UA"/>
        </w:rPr>
        <w:t xml:space="preserve">відобразити </w:t>
      </w:r>
      <w:r w:rsidR="00C42F69" w:rsidRPr="009F41E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 зміни </w:t>
      </w:r>
      <w:r w:rsidR="00E80E6C">
        <w:rPr>
          <w:rFonts w:ascii="Times New Roman" w:hAnsi="Times New Roman" w:cs="Times New Roman"/>
          <w:sz w:val="28"/>
          <w:szCs w:val="28"/>
          <w:lang w:val="uk-UA"/>
        </w:rPr>
        <w:t>в оригіналі</w:t>
      </w:r>
      <w:r w:rsidR="00C42F69" w:rsidRPr="009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E6C">
        <w:rPr>
          <w:rFonts w:ascii="Times New Roman" w:hAnsi="Times New Roman" w:cs="Times New Roman"/>
          <w:sz w:val="28"/>
          <w:szCs w:val="28"/>
          <w:lang w:val="uk-UA"/>
        </w:rPr>
        <w:t xml:space="preserve">документу </w:t>
      </w:r>
      <w:r w:rsidR="00C42F69" w:rsidRPr="009F41EB">
        <w:rPr>
          <w:rFonts w:ascii="Times New Roman" w:hAnsi="Times New Roman" w:cs="Times New Roman"/>
          <w:sz w:val="28"/>
          <w:szCs w:val="28"/>
          <w:lang w:val="uk-UA"/>
        </w:rPr>
        <w:t xml:space="preserve"> згідно п</w:t>
      </w:r>
      <w:r w:rsidR="00E80E6C">
        <w:rPr>
          <w:rFonts w:ascii="Times New Roman" w:hAnsi="Times New Roman" w:cs="Times New Roman"/>
          <w:sz w:val="28"/>
          <w:szCs w:val="28"/>
          <w:lang w:val="uk-UA"/>
        </w:rPr>
        <w:t>ункту 8</w:t>
      </w:r>
      <w:r w:rsidR="00C42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F69" w:rsidRPr="009F41EB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рішення.</w:t>
      </w:r>
    </w:p>
    <w:p w:rsidR="0032012D" w:rsidRPr="00BE3A33" w:rsidRDefault="00F4722D" w:rsidP="00BE3A33">
      <w:pPr>
        <w:pStyle w:val="3"/>
        <w:spacing w:before="0" w:beforeAutospacing="0" w:after="428" w:afterAutospacing="0"/>
        <w:jc w:val="both"/>
        <w:textAlignment w:val="baseline"/>
        <w:rPr>
          <w:rFonts w:ascii="Arial" w:hAnsi="Arial" w:cs="Arial"/>
          <w:b w:val="0"/>
          <w:color w:val="3B4256"/>
          <w:sz w:val="42"/>
          <w:szCs w:val="42"/>
          <w:lang w:val="uk-UA"/>
        </w:rPr>
      </w:pPr>
      <w:r>
        <w:rPr>
          <w:b w:val="0"/>
          <w:color w:val="000000" w:themeColor="text1"/>
          <w:sz w:val="28"/>
          <w:szCs w:val="28"/>
          <w:lang w:val="uk-UA"/>
        </w:rPr>
        <w:t xml:space="preserve">     </w:t>
      </w:r>
      <w:r w:rsidR="000E5873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CD2157">
        <w:rPr>
          <w:b w:val="0"/>
          <w:color w:val="000000" w:themeColor="text1"/>
          <w:sz w:val="28"/>
          <w:szCs w:val="28"/>
          <w:lang w:val="uk-UA"/>
        </w:rPr>
        <w:t xml:space="preserve">  </w:t>
      </w:r>
      <w:r w:rsidR="00C941D9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CD2157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C941D9">
        <w:rPr>
          <w:b w:val="0"/>
          <w:color w:val="000000" w:themeColor="text1"/>
          <w:sz w:val="28"/>
          <w:szCs w:val="28"/>
          <w:lang w:val="uk-UA"/>
        </w:rPr>
        <w:t>9</w:t>
      </w:r>
      <w:r w:rsidR="00B53917" w:rsidRPr="00BE3A33">
        <w:rPr>
          <w:b w:val="0"/>
          <w:color w:val="000000" w:themeColor="text1"/>
          <w:sz w:val="28"/>
          <w:szCs w:val="28"/>
          <w:lang w:val="uk-UA"/>
        </w:rPr>
        <w:t>.</w:t>
      </w:r>
      <w:r w:rsidR="0032012D" w:rsidRPr="00BE3A33">
        <w:rPr>
          <w:b w:val="0"/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постійні комісії міської ради </w:t>
      </w:r>
      <w:r w:rsidR="00BE3A33" w:rsidRPr="00BE3A33">
        <w:rPr>
          <w:b w:val="0"/>
          <w:color w:val="000000" w:themeColor="text1"/>
          <w:sz w:val="28"/>
          <w:szCs w:val="28"/>
          <w:lang w:val="uk-UA"/>
        </w:rPr>
        <w:t xml:space="preserve">з питань законності, антикорупційної політики, охорони громадського порядку, регламенту, соціального захисту населення та депутатської діяльності </w:t>
      </w:r>
      <w:r w:rsidR="0032012D" w:rsidRPr="00BE3A33">
        <w:rPr>
          <w:b w:val="0"/>
          <w:color w:val="000000" w:themeColor="text1"/>
          <w:sz w:val="28"/>
          <w:szCs w:val="28"/>
          <w:lang w:val="uk-UA"/>
        </w:rPr>
        <w:t xml:space="preserve">(голова комісії </w:t>
      </w:r>
      <w:r w:rsidR="00BE3A33" w:rsidRPr="00BE3A33">
        <w:rPr>
          <w:b w:val="0"/>
          <w:bCs w:val="0"/>
          <w:color w:val="000000" w:themeColor="text1"/>
          <w:sz w:val="28"/>
          <w:szCs w:val="28"/>
          <w:lang w:val="uk-UA"/>
        </w:rPr>
        <w:t xml:space="preserve">Калачик В.М.) </w:t>
      </w:r>
      <w:r w:rsidR="0032012D" w:rsidRPr="00BE3A33">
        <w:rPr>
          <w:b w:val="0"/>
          <w:sz w:val="28"/>
          <w:szCs w:val="28"/>
          <w:lang w:val="uk-UA"/>
        </w:rPr>
        <w:t>та</w:t>
      </w:r>
      <w:r w:rsidR="00C641DF">
        <w:rPr>
          <w:b w:val="0"/>
          <w:sz w:val="28"/>
          <w:szCs w:val="28"/>
          <w:lang w:val="uk-UA"/>
        </w:rPr>
        <w:t xml:space="preserve"> </w:t>
      </w:r>
      <w:r w:rsidR="00BE3A33" w:rsidRPr="00BE3A33">
        <w:rPr>
          <w:b w:val="0"/>
          <w:color w:val="000000" w:themeColor="text1"/>
          <w:sz w:val="28"/>
          <w:szCs w:val="28"/>
          <w:lang w:val="uk-UA"/>
        </w:rPr>
        <w:t>з питань планування соціально-економічного розвитку, бюджету, фінансів, підприємництва, торгівлі та послуг, інвестиційної та регуляторної політики</w:t>
      </w:r>
      <w:r w:rsidR="0032012D" w:rsidRPr="00BE3A33">
        <w:rPr>
          <w:b w:val="0"/>
          <w:sz w:val="28"/>
          <w:szCs w:val="28"/>
          <w:lang w:val="uk-UA"/>
        </w:rPr>
        <w:t xml:space="preserve">(голова комісії  </w:t>
      </w:r>
      <w:proofErr w:type="spellStart"/>
      <w:r w:rsidR="0032012D" w:rsidRPr="00BE3A33">
        <w:rPr>
          <w:b w:val="0"/>
          <w:sz w:val="28"/>
          <w:szCs w:val="28"/>
          <w:lang w:val="uk-UA"/>
        </w:rPr>
        <w:t>Кондратовець</w:t>
      </w:r>
      <w:proofErr w:type="spellEnd"/>
      <w:r w:rsidR="0032012D" w:rsidRPr="00BE3A33">
        <w:rPr>
          <w:b w:val="0"/>
          <w:sz w:val="28"/>
          <w:szCs w:val="28"/>
          <w:lang w:val="uk-UA"/>
        </w:rPr>
        <w:t xml:space="preserve"> Ю.Г.).</w:t>
      </w:r>
    </w:p>
    <w:p w:rsidR="00772D8E" w:rsidRPr="00772D8E" w:rsidRDefault="00772D8E" w:rsidP="00320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D8E" w:rsidRPr="00E80E6C" w:rsidRDefault="00E80E6C" w:rsidP="00226B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E6C">
        <w:rPr>
          <w:rFonts w:ascii="Times New Roman" w:hAnsi="Times New Roman" w:cs="Times New Roman"/>
          <w:b/>
          <w:sz w:val="28"/>
          <w:szCs w:val="28"/>
          <w:lang w:val="uk-UA"/>
        </w:rPr>
        <w:t>Міський  голова                                                               Микола ЮРЧИШИН</w:t>
      </w:r>
    </w:p>
    <w:p w:rsidR="00823FBD" w:rsidRPr="002E74AB" w:rsidRDefault="00823FBD" w:rsidP="002E74AB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226B38" w:rsidRDefault="00226B38" w:rsidP="00FC2A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6B38" w:rsidRDefault="00226B38" w:rsidP="00FC2A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D69A5" w:rsidRDefault="002D69A5" w:rsidP="00FC2A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2D69A5" w:rsidSect="00226B38">
          <w:pgSz w:w="11906" w:h="16838"/>
          <w:pgMar w:top="567" w:right="707" w:bottom="709" w:left="1134" w:header="708" w:footer="708" w:gutter="0"/>
          <w:cols w:space="708"/>
          <w:docGrid w:linePitch="360"/>
        </w:sectPr>
      </w:pPr>
    </w:p>
    <w:p w:rsidR="002E7AA9" w:rsidRPr="00E80E6C" w:rsidRDefault="002E7AA9" w:rsidP="002E7AA9">
      <w:pPr>
        <w:spacing w:after="0" w:line="240" w:lineRule="auto"/>
        <w:ind w:left="9912" w:firstLine="708"/>
        <w:jc w:val="center"/>
        <w:rPr>
          <w:sz w:val="24"/>
          <w:szCs w:val="24"/>
          <w:lang w:val="uk-UA"/>
        </w:rPr>
      </w:pPr>
      <w:r w:rsidRPr="00E80E6C">
        <w:rPr>
          <w:sz w:val="24"/>
          <w:szCs w:val="24"/>
          <w:lang w:val="uk-UA"/>
        </w:rPr>
        <w:lastRenderedPageBreak/>
        <w:t>Додаток 1</w:t>
      </w:r>
    </w:p>
    <w:p w:rsidR="002E7AA9" w:rsidRPr="00E80E6C" w:rsidRDefault="002E7AA9" w:rsidP="002E7AA9">
      <w:pPr>
        <w:spacing w:after="0" w:line="240" w:lineRule="auto"/>
        <w:jc w:val="right"/>
        <w:rPr>
          <w:sz w:val="24"/>
          <w:szCs w:val="24"/>
          <w:lang w:val="uk-UA"/>
        </w:rPr>
      </w:pPr>
      <w:r w:rsidRPr="00E80E6C">
        <w:rPr>
          <w:sz w:val="24"/>
          <w:szCs w:val="24"/>
          <w:lang w:val="uk-UA"/>
        </w:rPr>
        <w:t xml:space="preserve">до рішення  __ сесії Хмільницької міської ради 8 скликання </w:t>
      </w:r>
    </w:p>
    <w:p w:rsidR="002E7AA9" w:rsidRPr="00E80E6C" w:rsidRDefault="002E7AA9" w:rsidP="002E7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0E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 w:rsidR="00E80E6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E80E6C">
        <w:rPr>
          <w:rFonts w:ascii="Times New Roman" w:hAnsi="Times New Roman" w:cs="Times New Roman"/>
          <w:sz w:val="24"/>
          <w:szCs w:val="24"/>
          <w:lang w:val="uk-UA"/>
        </w:rPr>
        <w:t>від ___________________2021р.  №______</w:t>
      </w:r>
    </w:p>
    <w:p w:rsidR="002E7AA9" w:rsidRPr="00E80E6C" w:rsidRDefault="002E7AA9" w:rsidP="002E7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0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 Т Р У К Т У Р А </w:t>
      </w:r>
    </w:p>
    <w:p w:rsidR="002E7AA9" w:rsidRPr="00E80E6C" w:rsidRDefault="002E7AA9" w:rsidP="002E7AA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0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УПРАВЛІННЯ  ПРАЦІ  ТА СОЦІАЛЬНОГО ЗАХИСТУ НАСЕЛЕННЯ ХМІЛЬНИЦЬКОЇ МІСЬКОЇ РАДИ</w:t>
      </w:r>
    </w:p>
    <w:p w:rsidR="002E7AA9" w:rsidRPr="00E80E6C" w:rsidRDefault="007B1655" w:rsidP="002E7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1655"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-21.95pt;margin-top:8.15pt;width:786pt;height:54pt;z-index:251662336" arcsize="10923f">
            <v:textbox style="mso-next-textbox:#_x0000_s1028">
              <w:txbxContent>
                <w:p w:rsidR="002E7AA9" w:rsidRPr="00021EBB" w:rsidRDefault="002E7AA9" w:rsidP="002E7AA9">
                  <w:pPr>
                    <w:spacing w:after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21EBB">
                    <w:rPr>
                      <w:sz w:val="28"/>
                      <w:szCs w:val="28"/>
                      <w:lang w:val="uk-UA"/>
                    </w:rPr>
                    <w:t xml:space="preserve">        Начальник управління праці та соціального захисту населення Хмільницької міської ради</w:t>
                  </w:r>
                </w:p>
              </w:txbxContent>
            </v:textbox>
          </v:roundrect>
        </w:pict>
      </w:r>
    </w:p>
    <w:p w:rsidR="002E7AA9" w:rsidRPr="00E80E6C" w:rsidRDefault="002E7AA9" w:rsidP="002E7AA9">
      <w:pPr>
        <w:rPr>
          <w:rFonts w:ascii="Times New Roman" w:hAnsi="Times New Roman" w:cs="Times New Roman"/>
          <w:sz w:val="24"/>
          <w:szCs w:val="24"/>
        </w:rPr>
      </w:pPr>
    </w:p>
    <w:p w:rsidR="002E7AA9" w:rsidRPr="00E80E6C" w:rsidRDefault="007B1655" w:rsidP="002E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14.55pt;margin-top:22.45pt;width:.05pt;height:210.5pt;flip:x y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631.05pt;margin-top:22.4pt;width:0;height:31.4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469.05pt;margin-top:22.45pt;width:0;height:31.4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365.55pt;margin-top:22.4pt;width:0;height:31.4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242.55pt;margin-top:22.45pt;width:0;height:31.4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77.55pt;margin-top:22.4pt;width:0;height:31.4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-12.45pt;margin-top:22.45pt;width:0;height:73.5pt;flip:y;z-index:251685888" o:connectortype="straight"/>
        </w:pict>
      </w:r>
    </w:p>
    <w:p w:rsidR="002E7AA9" w:rsidRPr="00E80E6C" w:rsidRDefault="002E7AA9" w:rsidP="002E7AA9">
      <w:pPr>
        <w:rPr>
          <w:sz w:val="24"/>
          <w:szCs w:val="24"/>
        </w:rPr>
      </w:pPr>
    </w:p>
    <w:p w:rsidR="002E7AA9" w:rsidRPr="00E80E6C" w:rsidRDefault="007B1655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8" style="position:absolute;margin-left:537.3pt;margin-top:1.15pt;width:219pt;height:111.05pt;z-index:251672576" arcsize="10923f">
            <v:textbox>
              <w:txbxContent>
                <w:p w:rsidR="002E7AA9" w:rsidRDefault="002E7AA9" w:rsidP="002E7AA9">
                  <w:pPr>
                    <w:spacing w:after="0" w:line="240" w:lineRule="auto"/>
                    <w:rPr>
                      <w:lang w:val="uk-UA"/>
                    </w:rPr>
                  </w:pPr>
                </w:p>
                <w:p w:rsidR="002E7AA9" w:rsidRPr="002F5C05" w:rsidRDefault="002E7AA9" w:rsidP="002E7AA9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Заступник начальника управління - начальник відділу адресних соціальних </w:t>
                  </w:r>
                  <w:proofErr w:type="spellStart"/>
                  <w:r>
                    <w:rPr>
                      <w:lang w:val="uk-UA"/>
                    </w:rPr>
                    <w:t>допомог</w:t>
                  </w:r>
                  <w:proofErr w:type="spellEnd"/>
                  <w:r>
                    <w:rPr>
                      <w:lang w:val="uk-UA"/>
                    </w:rPr>
                    <w:t xml:space="preserve"> та компенсацій</w:t>
                  </w:r>
                </w:p>
                <w:p w:rsidR="002E7AA9" w:rsidRDefault="002E7AA9" w:rsidP="002E7AA9">
                  <w:pPr>
                    <w:spacing w:after="0"/>
                    <w:jc w:val="center"/>
                    <w:rPr>
                      <w:lang w:val="uk-UA"/>
                    </w:rPr>
                  </w:pPr>
                </w:p>
                <w:p w:rsidR="002E7AA9" w:rsidRPr="00E861D3" w:rsidRDefault="002E7AA9" w:rsidP="002E7AA9">
                  <w:pPr>
                    <w:spacing w:after="0"/>
                    <w:rPr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6" style="position:absolute;margin-left:322.05pt;margin-top:3.1pt;width:88.5pt;height:116.6pt;z-index:251670528" arcsize="10923f">
            <v:textbox style="mso-next-textbox:#_x0000_s1036">
              <w:txbxContent>
                <w:p w:rsidR="002E7AA9" w:rsidRPr="00E80E6C" w:rsidRDefault="00E80E6C" w:rsidP="00E80E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0E6C">
                    <w:rPr>
                      <w:rFonts w:ascii="Times New Roman" w:hAnsi="Times New Roman" w:cs="Times New Roman"/>
                      <w:lang w:val="uk-UA"/>
                    </w:rPr>
                    <w:t>Сектор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контролю</w:t>
                  </w:r>
                  <w:r w:rsidRPr="00E80E6C">
                    <w:rPr>
                      <w:rFonts w:ascii="Times New Roman" w:hAnsi="Times New Roman" w:cs="Times New Roman"/>
                      <w:lang w:val="uk-UA"/>
                    </w:rPr>
                    <w:t xml:space="preserve"> за наданням соціальної підтримки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42" style="position:absolute;margin-left:431.55pt;margin-top:3.05pt;width:75.75pt;height:118.4pt;z-index:251676672" arcsize="10923f">
            <v:textbox>
              <w:txbxContent>
                <w:p w:rsidR="002E7AA9" w:rsidRPr="006F55EC" w:rsidRDefault="002E7AA9" w:rsidP="002E7AA9">
                  <w:r>
                    <w:rPr>
                      <w:lang w:val="uk-UA"/>
                    </w:rPr>
                    <w:t xml:space="preserve">Відділ прийому громадян </w:t>
                  </w:r>
                  <w:r w:rsidRPr="006F55EC">
                    <w:t>“</w:t>
                  </w:r>
                  <w:r>
                    <w:rPr>
                      <w:lang w:val="uk-UA"/>
                    </w:rPr>
                    <w:t>Прозорий офіс з соціальних питань</w:t>
                  </w:r>
                  <w:r w:rsidRPr="006F55EC">
                    <w:t>”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1" style="position:absolute;margin-left:184.05pt;margin-top:3.05pt;width:120.75pt;height:104.95pt;z-index:251665408" arcsize="10923f">
            <v:textbox style="mso-next-textbox:#_x0000_s1031">
              <w:txbxContent>
                <w:p w:rsidR="002E7AA9" w:rsidRPr="002F5C05" w:rsidRDefault="002E7AA9" w:rsidP="002E7AA9">
                  <w:pPr>
                    <w:spacing w:before="240" w:after="12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Відділ бухгалтерського обліку та звітності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9" style="position:absolute;margin-left:9.65pt;margin-top:3.05pt;width:148.9pt;height:63pt;z-index:251663360" arcsize="10923f">
            <v:textbox style="mso-next-textbox:#_x0000_s1029">
              <w:txbxContent>
                <w:p w:rsidR="002E7AA9" w:rsidRPr="002F5C05" w:rsidRDefault="002E7AA9" w:rsidP="002E7AA9">
                  <w:pPr>
                    <w:spacing w:after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Заступник начальника управління з соціальних питань</w:t>
                  </w:r>
                </w:p>
              </w:txbxContent>
            </v:textbox>
          </v:roundrect>
        </w:pict>
      </w:r>
    </w:p>
    <w:p w:rsidR="002E7AA9" w:rsidRPr="00E80E6C" w:rsidRDefault="007B1655" w:rsidP="002E7AA9">
      <w:pPr>
        <w:tabs>
          <w:tab w:val="left" w:pos="3240"/>
          <w:tab w:val="left" w:pos="952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margin-left:158.6pt;margin-top:16.4pt;width:15pt;height:0;z-index:251688960" o:connectortype="straight"/>
        </w:pict>
      </w:r>
      <w:r>
        <w:rPr>
          <w:noProof/>
          <w:sz w:val="24"/>
          <w:szCs w:val="24"/>
        </w:rPr>
        <w:pict>
          <v:shape id="_x0000_s1068" type="#_x0000_t32" style="position:absolute;margin-left:173.55pt;margin-top:16.4pt;width:.05pt;height:211.5pt;z-index:251703296" o:connectortype="straight"/>
        </w:pict>
      </w:r>
      <w:r>
        <w:rPr>
          <w:noProof/>
          <w:sz w:val="24"/>
          <w:szCs w:val="24"/>
        </w:rPr>
        <w:pict>
          <v:shape id="_x0000_s1050" type="#_x0000_t32" style="position:absolute;margin-left:158.55pt;margin-top:4.75pt;width:25.5pt;height:0;z-index:251684864" o:connectortype="straight">
            <v:stroke dashstyle="dash"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margin-left:-12.45pt;margin-top:10.5pt;width:.05pt;height:142.9pt;z-index:251673600" o:connectortype="straight"/>
        </w:pict>
      </w:r>
      <w:r>
        <w:rPr>
          <w:noProof/>
          <w:sz w:val="24"/>
          <w:szCs w:val="24"/>
        </w:rPr>
        <w:pict>
          <v:shape id="_x0000_s1056" type="#_x0000_t32" style="position:absolute;margin-left:507.3pt;margin-top:15.9pt;width:30pt;height:0;flip:x;z-index:251691008" o:connectortype="straight">
            <v:stroke endarrow="block"/>
          </v:shape>
        </w:pict>
      </w:r>
      <w:r w:rsidR="002E7AA9" w:rsidRPr="00E80E6C">
        <w:rPr>
          <w:sz w:val="24"/>
          <w:szCs w:val="24"/>
        </w:rPr>
        <w:tab/>
      </w:r>
      <w:r w:rsidR="002E7AA9" w:rsidRPr="00E80E6C">
        <w:rPr>
          <w:sz w:val="24"/>
          <w:szCs w:val="24"/>
        </w:rPr>
        <w:tab/>
      </w:r>
    </w:p>
    <w:p w:rsidR="002E7AA9" w:rsidRPr="00E80E6C" w:rsidRDefault="007B1655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style="position:absolute;margin-left:365.55pt;margin-top:2.55pt;width:171.75pt;height:74.6pt;rotation:180;flip:y;z-index:251680768" o:connectortype="elbow" adj="1270,76874,-74704" strokeweight="1.25pt">
            <v:stroke dashstyle="longDash"/>
          </v:shape>
        </w:pict>
      </w:r>
      <w:r>
        <w:rPr>
          <w:noProof/>
          <w:sz w:val="24"/>
          <w:szCs w:val="24"/>
        </w:rPr>
        <w:pict>
          <v:roundrect id="_x0000_s1030" style="position:absolute;margin-left:9.65pt;margin-top:22.65pt;width:145pt;height:72.75pt;z-index:251664384" arcsize="10923f">
            <v:textbox style="mso-next-textbox:#_x0000_s1030">
              <w:txbxContent>
                <w:p w:rsidR="002E7AA9" w:rsidRPr="002F5C05" w:rsidRDefault="002E7AA9" w:rsidP="002E7AA9">
                  <w:pPr>
                    <w:spacing w:before="240" w:after="12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Відділ персоніфікованого обліку пільгових категорій громадян</w:t>
                  </w:r>
                </w:p>
                <w:p w:rsidR="002E7AA9" w:rsidRPr="00431560" w:rsidRDefault="002E7AA9" w:rsidP="002E7AA9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2E7AA9" w:rsidRPr="00E80E6C" w:rsidRDefault="002E7AA9" w:rsidP="002E7AA9">
      <w:pPr>
        <w:rPr>
          <w:sz w:val="24"/>
          <w:szCs w:val="24"/>
        </w:rPr>
      </w:pPr>
    </w:p>
    <w:p w:rsidR="002E7AA9" w:rsidRPr="00E80E6C" w:rsidRDefault="007B1655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margin-left:272.55pt;margin-top:.6pt;width:.5pt;height:28.35pt;flip:y;z-index:251683840" o:connectortype="straight">
            <v:stroke dashstyle="dash" endarrow="block"/>
          </v:shape>
        </w:pict>
      </w:r>
      <w:r>
        <w:rPr>
          <w:noProof/>
          <w:sz w:val="24"/>
          <w:szCs w:val="24"/>
        </w:rPr>
        <w:pict>
          <v:shape id="_x0000_s1073" type="#_x0000_t32" style="position:absolute;margin-left:272.55pt;margin-top:11.85pt;width:.05pt;height:11.6pt;z-index:251707392" o:connectortype="straight">
            <v:stroke dashstyle="dash"/>
          </v:shape>
        </w:pict>
      </w:r>
      <w:r>
        <w:rPr>
          <w:noProof/>
          <w:sz w:val="24"/>
          <w:szCs w:val="24"/>
        </w:rPr>
        <w:pict>
          <v:shape id="_x0000_s1075" type="#_x0000_t32" style="position:absolute;margin-left:603.55pt;margin-top:4.8pt;width:.5pt;height:24.15pt;z-index:251709440" o:connectortype="straight">
            <v:stroke dashstyle="dash"/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margin-left:365.55pt;margin-top:12.3pt;width:.05pt;height:11.15pt;flip:y;z-index:251681792" o:connectortype="straight" strokeweight="1.25pt">
            <v:stroke dashstyle="dash" endarrow="block"/>
          </v:shape>
        </w:pict>
      </w:r>
      <w:r>
        <w:rPr>
          <w:noProof/>
          <w:sz w:val="24"/>
          <w:szCs w:val="24"/>
        </w:rPr>
        <w:pict>
          <v:shape id="_x0000_s1055" type="#_x0000_t32" style="position:absolute;margin-left:242.55pt;margin-top:.6pt;width:0;height:49.7pt;z-index:2516899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5" type="#_x0000_t32" style="position:absolute;margin-left:659.8pt;margin-top:6.2pt;width:0;height:28.85pt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9" type="#_x0000_t32" style="position:absolute;margin-left:154.65pt;margin-top:6.2pt;width:18.9pt;height:0;flip:x;z-index:2517043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2" type="#_x0000_t32" style="position:absolute;margin-left:-12.45pt;margin-top:1.7pt;width:22.1pt;height:0;z-index:251697152" o:connectortype="straight">
            <v:stroke endarrow="block"/>
          </v:shape>
        </w:pict>
      </w:r>
    </w:p>
    <w:p w:rsidR="002E7AA9" w:rsidRPr="00E80E6C" w:rsidRDefault="007B1655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0" type="#_x0000_t32" style="position:absolute;margin-left:272.75pt;margin-top:2.15pt;width:330.95pt;height:0;z-index:251712512" o:connectortype="straight">
            <v:stroke dashstyle="dash"/>
          </v:shape>
        </w:pict>
      </w:r>
      <w:r>
        <w:rPr>
          <w:noProof/>
          <w:sz w:val="24"/>
          <w:szCs w:val="24"/>
        </w:rPr>
        <w:pict>
          <v:shape id="_x0000_s1077" type="#_x0000_t32" style="position:absolute;margin-left:272.55pt;margin-top:2.15pt;width:0;height:0;z-index:251711488" o:connectortype="straight"/>
        </w:pict>
      </w:r>
      <w:r>
        <w:rPr>
          <w:noProof/>
          <w:sz w:val="24"/>
          <w:szCs w:val="24"/>
        </w:rPr>
        <w:pict>
          <v:shape id="_x0000_s1076" type="#_x0000_t32" style="position:absolute;margin-left:373.8pt;margin-top:8.25pt;width:.05pt;height:.05pt;z-index:251710464" o:connectortype="straight"/>
        </w:pict>
      </w:r>
      <w:r>
        <w:rPr>
          <w:noProof/>
          <w:sz w:val="24"/>
          <w:szCs w:val="24"/>
        </w:rPr>
        <w:pict>
          <v:roundrect id="_x0000_s1041" style="position:absolute;margin-left:184.05pt;margin-top:23.5pt;width:120.75pt;height:54pt;z-index:251675648" arcsize="10923f">
            <v:textbox>
              <w:txbxContent>
                <w:p w:rsidR="002E7AA9" w:rsidRPr="00863D69" w:rsidRDefault="002E7AA9" w:rsidP="002E7AA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Господарська група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5" style="position:absolute;margin-left:546.55pt;margin-top:8.25pt;width:209.75pt;height:69.7pt;z-index:251669504" arcsize="10923f">
            <v:textbox style="mso-next-textbox:#_x0000_s1035">
              <w:txbxContent>
                <w:p w:rsidR="002E7AA9" w:rsidRPr="002F5C05" w:rsidRDefault="002E7AA9" w:rsidP="002E7AA9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Відділ адресних соціальних </w:t>
                  </w:r>
                  <w:proofErr w:type="spellStart"/>
                  <w:r>
                    <w:rPr>
                      <w:lang w:val="uk-UA"/>
                    </w:rPr>
                    <w:t>допомог</w:t>
                  </w:r>
                  <w:proofErr w:type="spellEnd"/>
                  <w:r>
                    <w:rPr>
                      <w:lang w:val="uk-UA"/>
                    </w:rPr>
                    <w:t xml:space="preserve">  та компенсацій</w:t>
                  </w:r>
                </w:p>
                <w:p w:rsidR="002E7AA9" w:rsidRPr="00431560" w:rsidRDefault="002E7AA9" w:rsidP="002E7AA9">
                  <w:pPr>
                    <w:spacing w:before="240" w:after="120"/>
                    <w:jc w:val="center"/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2E7AA9" w:rsidRPr="00E80E6C" w:rsidRDefault="007B1655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6" type="#_x0000_t32" style="position:absolute;margin-left:304.8pt;margin-top:19.2pt;width:9.75pt;height:0;flip:x;z-index:2517012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0" type="#_x0000_t32" style="position:absolute;margin-left:-12.45pt;margin-top:19.15pt;width:0;height:41.75pt;z-index:251674624" o:connectortype="straight"/>
        </w:pict>
      </w:r>
      <w:r>
        <w:rPr>
          <w:noProof/>
          <w:sz w:val="24"/>
          <w:szCs w:val="24"/>
        </w:rPr>
        <w:pict>
          <v:shape id="_x0000_s1063" type="#_x0000_t32" style="position:absolute;margin-left:-12.45pt;margin-top:19.15pt;width:22.1pt;height:.05pt;z-index:2516981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oundrect id="_x0000_s1032" style="position:absolute;margin-left:9.65pt;margin-top:3.4pt;width:145pt;height:48pt;z-index:251666432" arcsize="10923f">
            <v:textbox style="mso-next-textbox:#_x0000_s1032">
              <w:txbxContent>
                <w:p w:rsidR="002E7AA9" w:rsidRPr="002F5C05" w:rsidRDefault="002E7AA9" w:rsidP="002E7AA9">
                  <w:pPr>
                    <w:spacing w:before="240" w:after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Відділ з питань праці </w:t>
                  </w:r>
                </w:p>
              </w:txbxContent>
            </v:textbox>
          </v:roundrect>
        </w:pict>
      </w:r>
    </w:p>
    <w:p w:rsidR="002E7AA9" w:rsidRPr="00E80E6C" w:rsidRDefault="007B1655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margin-left:581.8pt;margin-top:24.25pt;width:.05pt;height:16pt;z-index:2516776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margin-left:703.3pt;margin-top:25.95pt;width:0;height:14.3pt;z-index:2516787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0" type="#_x0000_t32" style="position:absolute;margin-left:154.65pt;margin-top:1.05pt;width:18.9pt;height:0;flip:x;z-index:251705344" o:connectortype="straight">
            <v:stroke endarrow="block"/>
          </v:shape>
        </w:pict>
      </w:r>
    </w:p>
    <w:p w:rsidR="002E7AA9" w:rsidRPr="00E80E6C" w:rsidRDefault="007B1655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3" style="position:absolute;margin-left:647.8pt;margin-top:12.5pt;width:116.25pt;height:95.85pt;z-index:251667456" arcsize="10923f">
            <v:textbox style="mso-next-textbox:#_x0000_s1033">
              <w:txbxContent>
                <w:p w:rsidR="002E7AA9" w:rsidRPr="002F5C05" w:rsidRDefault="002E7AA9" w:rsidP="002E7AA9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Сектор </w:t>
                  </w:r>
                  <w:r w:rsidRPr="00155C47">
                    <w:rPr>
                      <w:lang w:val="uk-UA"/>
                    </w:rPr>
                    <w:t xml:space="preserve">контролю та виплати адресних соціальних </w:t>
                  </w:r>
                  <w:proofErr w:type="spellStart"/>
                  <w:r w:rsidRPr="00155C47">
                    <w:rPr>
                      <w:lang w:val="uk-UA"/>
                    </w:rPr>
                    <w:t>допомог</w:t>
                  </w:r>
                  <w:proofErr w:type="spellEnd"/>
                  <w:r w:rsidRPr="00155C47">
                    <w:rPr>
                      <w:lang w:val="uk-UA"/>
                    </w:rPr>
                    <w:t xml:space="preserve"> та компенсацій</w:t>
                  </w:r>
                </w:p>
                <w:p w:rsidR="002E7AA9" w:rsidRDefault="002E7AA9" w:rsidP="002E7AA9"/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4" style="position:absolute;margin-left:531.55pt;margin-top:12.5pt;width:99.5pt;height:95.85pt;z-index:251668480" arcsize="10923f">
            <v:textbox style="mso-next-textbox:#_x0000_s1034">
              <w:txbxContent>
                <w:p w:rsidR="002E7AA9" w:rsidRPr="002F5C05" w:rsidRDefault="002E7AA9" w:rsidP="002E7AA9">
                  <w:pPr>
                    <w:spacing w:after="12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Сектор опрацювання заяв та </w:t>
                  </w:r>
                  <w:r w:rsidRPr="00155C47">
                    <w:rPr>
                      <w:lang w:val="uk-UA"/>
                    </w:rPr>
                    <w:t>документів та прийняття рішень</w:t>
                  </w:r>
                </w:p>
                <w:p w:rsidR="002E7AA9" w:rsidRPr="002F5C05" w:rsidRDefault="002E7AA9" w:rsidP="002E7AA9">
                  <w:pPr>
                    <w:rPr>
                      <w:lang w:val="uk-UA"/>
                    </w:rPr>
                  </w:pPr>
                </w:p>
                <w:p w:rsidR="002E7AA9" w:rsidRPr="002F5C05" w:rsidRDefault="002E7AA9" w:rsidP="002E7AA9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067" type="#_x0000_t32" style="position:absolute;margin-left:-12.45pt;margin-top:.5pt;width:0;height:32.1pt;z-index:251702272" o:connectortype="straight"/>
        </w:pict>
      </w:r>
      <w:r>
        <w:rPr>
          <w:noProof/>
          <w:sz w:val="24"/>
          <w:szCs w:val="24"/>
        </w:rPr>
        <w:pict>
          <v:roundrect id="_x0000_s1037" style="position:absolute;margin-left:5.55pt;margin-top:12.5pt;width:149.1pt;height:42pt;z-index:251671552" arcsize="10923f">
            <v:textbox style="mso-next-textbox:#_x0000_s1037">
              <w:txbxContent>
                <w:p w:rsidR="002E7AA9" w:rsidRPr="00A516E3" w:rsidRDefault="002E7AA9" w:rsidP="002E7AA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Відділ сімейної політики та оздоровлення</w:t>
                  </w:r>
                </w:p>
              </w:txbxContent>
            </v:textbox>
          </v:roundrect>
        </w:pict>
      </w:r>
    </w:p>
    <w:p w:rsidR="002E7AA9" w:rsidRPr="00E80E6C" w:rsidRDefault="007B1655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3" style="position:absolute;margin-left:179.55pt;margin-top:7.15pt;width:194.25pt;height:93.75pt;z-index:251687936">
            <v:textbox style="mso-next-textbox:#_x0000_s1053">
              <w:txbxContent>
                <w:p w:rsidR="002E7AA9" w:rsidRPr="00145599" w:rsidRDefault="002E7AA9" w:rsidP="002E7AA9">
                  <w:pPr>
                    <w:spacing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 w:rsidRPr="00145599">
                    <w:rPr>
                      <w:sz w:val="16"/>
                      <w:szCs w:val="16"/>
                      <w:lang w:val="uk-UA"/>
                    </w:rPr>
                    <w:t xml:space="preserve">- - - - - - - -  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координація; </w:t>
                  </w:r>
                  <w:r w:rsidRPr="00145599">
                    <w:rPr>
                      <w:sz w:val="16"/>
                      <w:szCs w:val="16"/>
                      <w:lang w:val="uk-UA"/>
                    </w:rPr>
                    <w:t>підпорядкування в частині виплати держа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вних соціальних </w:t>
                  </w:r>
                  <w:proofErr w:type="spellStart"/>
                  <w:r>
                    <w:rPr>
                      <w:sz w:val="16"/>
                      <w:szCs w:val="16"/>
                      <w:lang w:val="uk-UA"/>
                    </w:rPr>
                    <w:t>допомог</w:t>
                  </w:r>
                  <w:proofErr w:type="spellEnd"/>
                  <w:r>
                    <w:rPr>
                      <w:sz w:val="16"/>
                      <w:szCs w:val="16"/>
                      <w:lang w:val="uk-UA"/>
                    </w:rPr>
                    <w:t xml:space="preserve">, пільг, та </w:t>
                  </w:r>
                  <w:r w:rsidRPr="00145599">
                    <w:rPr>
                      <w:sz w:val="16"/>
                      <w:szCs w:val="16"/>
                      <w:lang w:val="uk-UA"/>
                    </w:rPr>
                    <w:t>житлових субсидій;</w:t>
                  </w:r>
                </w:p>
                <w:p w:rsidR="002E7AA9" w:rsidRPr="00145599" w:rsidRDefault="002E7AA9" w:rsidP="002E7AA9">
                  <w:pPr>
                    <w:spacing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 w:rsidRPr="00145599">
                    <w:rPr>
                      <w:b/>
                      <w:sz w:val="20"/>
                      <w:szCs w:val="20"/>
                      <w:lang w:val="uk-UA"/>
                    </w:rPr>
                    <w:t>_ _ _ _ _ _</w:t>
                  </w:r>
                  <w:r w:rsidRPr="00145599">
                    <w:rPr>
                      <w:b/>
                      <w:sz w:val="16"/>
                      <w:szCs w:val="16"/>
                      <w:lang w:val="uk-UA"/>
                    </w:rPr>
                    <w:t xml:space="preserve"> </w:t>
                  </w:r>
                  <w:r w:rsidRPr="00145599">
                    <w:rPr>
                      <w:sz w:val="16"/>
                      <w:szCs w:val="16"/>
                      <w:lang w:val="uk-UA"/>
                    </w:rPr>
                    <w:t>методичне керівництво в частині дотримання законодавства;</w:t>
                  </w:r>
                </w:p>
                <w:p w:rsidR="002E7AA9" w:rsidRPr="00145599" w:rsidRDefault="002E7AA9" w:rsidP="002E7AA9">
                  <w:pPr>
                    <w:spacing w:after="0" w:line="240" w:lineRule="auto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</w:r>
                  <w:r>
                    <w:rPr>
                      <w:sz w:val="16"/>
                      <w:szCs w:val="16"/>
                      <w:lang w:val="uk-UA"/>
                    </w:rPr>
                    <w:softHyphen/>
                    <w:t xml:space="preserve">                   </w:t>
                  </w:r>
                  <w:r w:rsidRPr="00145599">
                    <w:rPr>
                      <w:sz w:val="16"/>
                      <w:szCs w:val="16"/>
                      <w:lang w:val="uk-UA"/>
                    </w:rPr>
                    <w:t>підзвітність, підконтрольність, відповідальність.</w:t>
                  </w:r>
                </w:p>
                <w:p w:rsidR="002E7AA9" w:rsidRDefault="002E7AA9" w:rsidP="002E7AA9">
                  <w:pPr>
                    <w:spacing w:after="0" w:line="240" w:lineRule="auto"/>
                    <w:rPr>
                      <w:sz w:val="16"/>
                      <w:szCs w:val="16"/>
                      <w:lang w:val="uk-UA"/>
                    </w:rPr>
                  </w:pPr>
                </w:p>
                <w:p w:rsidR="002E7AA9" w:rsidRDefault="002E7AA9" w:rsidP="002E7AA9">
                  <w:pPr>
                    <w:spacing w:after="0"/>
                    <w:rPr>
                      <w:sz w:val="16"/>
                      <w:szCs w:val="16"/>
                      <w:lang w:val="uk-UA"/>
                    </w:rPr>
                  </w:pPr>
                </w:p>
                <w:p w:rsidR="002E7AA9" w:rsidRPr="00D60CA9" w:rsidRDefault="002E7AA9" w:rsidP="002E7AA9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71" type="#_x0000_t32" style="position:absolute;margin-left:154.65pt;margin-top:13.15pt;width:18.9pt;height:0;flip:x;z-index:2517063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4" type="#_x0000_t32" style="position:absolute;margin-left:-12.45pt;margin-top:7.15pt;width:18pt;height:0;z-index:251699200" o:connectortype="straight">
            <v:stroke endarrow="block"/>
          </v:shape>
        </w:pict>
      </w:r>
    </w:p>
    <w:p w:rsidR="002E7AA9" w:rsidRPr="00E80E6C" w:rsidRDefault="002E7AA9" w:rsidP="002E7AA9">
      <w:pPr>
        <w:rPr>
          <w:sz w:val="24"/>
          <w:szCs w:val="24"/>
        </w:rPr>
      </w:pPr>
    </w:p>
    <w:p w:rsidR="002E7AA9" w:rsidRPr="00E80E6C" w:rsidRDefault="007B1655" w:rsidP="002E7AA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32" style="position:absolute;margin-left:190.8pt;margin-top:20pt;width:30pt;height:0;z-index:251700224" o:connectortype="straight"/>
        </w:pict>
      </w:r>
    </w:p>
    <w:p w:rsidR="002E7AA9" w:rsidRPr="00E80E6C" w:rsidRDefault="002E7AA9" w:rsidP="002E7AA9">
      <w:pPr>
        <w:tabs>
          <w:tab w:val="left" w:pos="4545"/>
        </w:tabs>
        <w:rPr>
          <w:sz w:val="24"/>
          <w:szCs w:val="24"/>
          <w:lang w:val="uk-UA"/>
        </w:rPr>
      </w:pPr>
      <w:r w:rsidRPr="00E80E6C">
        <w:rPr>
          <w:sz w:val="24"/>
          <w:szCs w:val="24"/>
          <w:lang w:val="uk-UA"/>
        </w:rPr>
        <w:tab/>
      </w:r>
    </w:p>
    <w:p w:rsidR="002D69A5" w:rsidRDefault="002E7AA9">
      <w:pPr>
        <w:rPr>
          <w:rFonts w:ascii="Times New Roman" w:hAnsi="Times New Roman" w:cs="Times New Roman"/>
          <w:b/>
          <w:sz w:val="24"/>
          <w:szCs w:val="24"/>
          <w:lang w:val="uk-UA"/>
        </w:rPr>
        <w:sectPr w:rsidR="002D69A5" w:rsidSect="002D69A5">
          <w:pgSz w:w="16838" w:h="11906" w:orient="landscape"/>
          <w:pgMar w:top="284" w:right="0" w:bottom="707" w:left="709" w:header="708" w:footer="708" w:gutter="0"/>
          <w:cols w:space="708"/>
          <w:docGrid w:linePitch="360"/>
        </w:sectPr>
      </w:pPr>
      <w:r w:rsidRPr="00E80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Секретар міської ради                                                                                        </w:t>
      </w:r>
      <w:r w:rsidR="00E80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E57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Павло КРЕПКИЙ</w:t>
      </w:r>
    </w:p>
    <w:p w:rsidR="002D69A5" w:rsidRDefault="002D69A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D69A5" w:rsidSect="00E57EE7">
      <w:pgSz w:w="11906" w:h="16838"/>
      <w:pgMar w:top="0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6C01"/>
    <w:rsid w:val="00033085"/>
    <w:rsid w:val="00050B2E"/>
    <w:rsid w:val="000611A2"/>
    <w:rsid w:val="00066C01"/>
    <w:rsid w:val="000E5873"/>
    <w:rsid w:val="00114B03"/>
    <w:rsid w:val="00130061"/>
    <w:rsid w:val="0013517A"/>
    <w:rsid w:val="00140672"/>
    <w:rsid w:val="00141A30"/>
    <w:rsid w:val="001848F2"/>
    <w:rsid w:val="00187414"/>
    <w:rsid w:val="001918AD"/>
    <w:rsid w:val="001C1A90"/>
    <w:rsid w:val="00226B38"/>
    <w:rsid w:val="00265A6E"/>
    <w:rsid w:val="00273FDB"/>
    <w:rsid w:val="002930E3"/>
    <w:rsid w:val="002949D0"/>
    <w:rsid w:val="00295846"/>
    <w:rsid w:val="002A4B9C"/>
    <w:rsid w:val="002A5725"/>
    <w:rsid w:val="002A6AF6"/>
    <w:rsid w:val="002C5493"/>
    <w:rsid w:val="002D69A5"/>
    <w:rsid w:val="002E74AB"/>
    <w:rsid w:val="002E7AA9"/>
    <w:rsid w:val="002F2FEB"/>
    <w:rsid w:val="002F6DE6"/>
    <w:rsid w:val="0032012D"/>
    <w:rsid w:val="00330EAF"/>
    <w:rsid w:val="00342A6A"/>
    <w:rsid w:val="00361242"/>
    <w:rsid w:val="003A0563"/>
    <w:rsid w:val="003D6048"/>
    <w:rsid w:val="004122E5"/>
    <w:rsid w:val="00444416"/>
    <w:rsid w:val="004535A4"/>
    <w:rsid w:val="00497688"/>
    <w:rsid w:val="004A25AB"/>
    <w:rsid w:val="004C6CB4"/>
    <w:rsid w:val="004F0060"/>
    <w:rsid w:val="0050387D"/>
    <w:rsid w:val="00510C44"/>
    <w:rsid w:val="00510EF9"/>
    <w:rsid w:val="005252DE"/>
    <w:rsid w:val="00537FF1"/>
    <w:rsid w:val="00562420"/>
    <w:rsid w:val="00576310"/>
    <w:rsid w:val="00584696"/>
    <w:rsid w:val="00616DB0"/>
    <w:rsid w:val="00633B10"/>
    <w:rsid w:val="006421FE"/>
    <w:rsid w:val="00656B49"/>
    <w:rsid w:val="006831E1"/>
    <w:rsid w:val="00684132"/>
    <w:rsid w:val="006D6A1F"/>
    <w:rsid w:val="006E1368"/>
    <w:rsid w:val="00700924"/>
    <w:rsid w:val="00724616"/>
    <w:rsid w:val="00727002"/>
    <w:rsid w:val="00731E58"/>
    <w:rsid w:val="00733ED9"/>
    <w:rsid w:val="007466E3"/>
    <w:rsid w:val="00752C07"/>
    <w:rsid w:val="00763727"/>
    <w:rsid w:val="007655DB"/>
    <w:rsid w:val="00772D8E"/>
    <w:rsid w:val="00783004"/>
    <w:rsid w:val="00784834"/>
    <w:rsid w:val="00786214"/>
    <w:rsid w:val="00790CCE"/>
    <w:rsid w:val="00791ECC"/>
    <w:rsid w:val="007B1655"/>
    <w:rsid w:val="007F0321"/>
    <w:rsid w:val="00803247"/>
    <w:rsid w:val="00803CF2"/>
    <w:rsid w:val="0080626A"/>
    <w:rsid w:val="00823FBD"/>
    <w:rsid w:val="00825547"/>
    <w:rsid w:val="00831793"/>
    <w:rsid w:val="00833518"/>
    <w:rsid w:val="0086555C"/>
    <w:rsid w:val="00877522"/>
    <w:rsid w:val="008843C7"/>
    <w:rsid w:val="008B2D6F"/>
    <w:rsid w:val="008C319F"/>
    <w:rsid w:val="008F7E15"/>
    <w:rsid w:val="00912AA0"/>
    <w:rsid w:val="00913888"/>
    <w:rsid w:val="00913CE4"/>
    <w:rsid w:val="009151F4"/>
    <w:rsid w:val="009350F5"/>
    <w:rsid w:val="00962E9E"/>
    <w:rsid w:val="009642D4"/>
    <w:rsid w:val="00966473"/>
    <w:rsid w:val="00982D6D"/>
    <w:rsid w:val="009E7E69"/>
    <w:rsid w:val="009F41EB"/>
    <w:rsid w:val="00A0606B"/>
    <w:rsid w:val="00A61949"/>
    <w:rsid w:val="00A77702"/>
    <w:rsid w:val="00A83D8A"/>
    <w:rsid w:val="00A92FB6"/>
    <w:rsid w:val="00AA6802"/>
    <w:rsid w:val="00AB0842"/>
    <w:rsid w:val="00AB3FD5"/>
    <w:rsid w:val="00AD607E"/>
    <w:rsid w:val="00B31FEC"/>
    <w:rsid w:val="00B33E9B"/>
    <w:rsid w:val="00B47B55"/>
    <w:rsid w:val="00B53917"/>
    <w:rsid w:val="00B62196"/>
    <w:rsid w:val="00B65679"/>
    <w:rsid w:val="00B7045F"/>
    <w:rsid w:val="00B878C7"/>
    <w:rsid w:val="00BE3A33"/>
    <w:rsid w:val="00BE794B"/>
    <w:rsid w:val="00BF5803"/>
    <w:rsid w:val="00C03298"/>
    <w:rsid w:val="00C06423"/>
    <w:rsid w:val="00C34005"/>
    <w:rsid w:val="00C42F69"/>
    <w:rsid w:val="00C50564"/>
    <w:rsid w:val="00C60E26"/>
    <w:rsid w:val="00C641DF"/>
    <w:rsid w:val="00C65CE1"/>
    <w:rsid w:val="00C941D9"/>
    <w:rsid w:val="00CA347E"/>
    <w:rsid w:val="00CB103A"/>
    <w:rsid w:val="00CD2157"/>
    <w:rsid w:val="00CD612C"/>
    <w:rsid w:val="00D12391"/>
    <w:rsid w:val="00D26B1F"/>
    <w:rsid w:val="00D418E0"/>
    <w:rsid w:val="00D55E34"/>
    <w:rsid w:val="00D57363"/>
    <w:rsid w:val="00D61D90"/>
    <w:rsid w:val="00DA0CB4"/>
    <w:rsid w:val="00DD5C23"/>
    <w:rsid w:val="00E33AE9"/>
    <w:rsid w:val="00E54036"/>
    <w:rsid w:val="00E57EE7"/>
    <w:rsid w:val="00E65B1E"/>
    <w:rsid w:val="00E72EEF"/>
    <w:rsid w:val="00E80E6C"/>
    <w:rsid w:val="00E82978"/>
    <w:rsid w:val="00E92F17"/>
    <w:rsid w:val="00EA540B"/>
    <w:rsid w:val="00EA5EEE"/>
    <w:rsid w:val="00F4722D"/>
    <w:rsid w:val="00F7276D"/>
    <w:rsid w:val="00F86AB1"/>
    <w:rsid w:val="00F91852"/>
    <w:rsid w:val="00F93FA0"/>
    <w:rsid w:val="00FB0B8B"/>
    <w:rsid w:val="00FC09E5"/>
    <w:rsid w:val="00FC2A4E"/>
    <w:rsid w:val="00FC559A"/>
    <w:rsid w:val="00FD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5" type="connector" idref="#_x0000_s1069"/>
        <o:r id="V:Rule36" type="connector" idref="#_x0000_s1067"/>
        <o:r id="V:Rule37" type="connector" idref="#_x0000_s1059"/>
        <o:r id="V:Rule38" type="connector" idref="#_x0000_s1073"/>
        <o:r id="V:Rule39" type="connector" idref="#_x0000_s1055"/>
        <o:r id="V:Rule40" type="connector" idref="#_x0000_s1056"/>
        <o:r id="V:Rule41" type="connector" idref="#_x0000_s1080"/>
        <o:r id="V:Rule42" type="connector" idref="#_x0000_s1040"/>
        <o:r id="V:Rule43" type="connector" idref="#_x0000_s1046"/>
        <o:r id="V:Rule44" type="connector" idref="#_x0000_s1068"/>
        <o:r id="V:Rule45" type="connector" idref="#_x0000_s1064"/>
        <o:r id="V:Rule46" type="connector" idref="#_x0000_s1057"/>
        <o:r id="V:Rule47" type="connector" idref="#_x0000_s1051"/>
        <o:r id="V:Rule48" type="connector" idref="#_x0000_s1071"/>
        <o:r id="V:Rule49" type="connector" idref="#_x0000_s1050"/>
        <o:r id="V:Rule50" type="connector" idref="#_x0000_s1039"/>
        <o:r id="V:Rule51" type="connector" idref="#_x0000_s1062"/>
        <o:r id="V:Rule52" type="connector" idref="#_x0000_s1047"/>
        <o:r id="V:Rule53" type="connector" idref="#_x0000_s1049"/>
        <o:r id="V:Rule54" type="connector" idref="#_x0000_s1043"/>
        <o:r id="V:Rule55" type="connector" idref="#_x0000_s1065"/>
        <o:r id="V:Rule56" type="connector" idref="#_x0000_s1044"/>
        <o:r id="V:Rule57" type="connector" idref="#_x0000_s1070"/>
        <o:r id="V:Rule58" type="connector" idref="#_x0000_s1060"/>
        <o:r id="V:Rule59" type="connector" idref="#_x0000_s1054"/>
        <o:r id="V:Rule60" type="connector" idref="#_x0000_s1052"/>
        <o:r id="V:Rule61" type="connector" idref="#_x0000_s1076"/>
        <o:r id="V:Rule62" type="connector" idref="#_x0000_s1077"/>
        <o:r id="V:Rule63" type="connector" idref="#_x0000_s1075"/>
        <o:r id="V:Rule64" type="connector" idref="#_x0000_s1061"/>
        <o:r id="V:Rule65" type="connector" idref="#_x0000_s1045"/>
        <o:r id="V:Rule66" type="connector" idref="#_x0000_s1066"/>
        <o:r id="V:Rule67" type="connector" idref="#_x0000_s1063"/>
        <o:r id="V:Rule6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B4"/>
  </w:style>
  <w:style w:type="paragraph" w:styleId="1">
    <w:name w:val="heading 1"/>
    <w:basedOn w:val="a"/>
    <w:next w:val="a"/>
    <w:link w:val="10"/>
    <w:uiPriority w:val="9"/>
    <w:qFormat/>
    <w:rsid w:val="00A92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3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0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2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C2A4E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rsid w:val="00FC2A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2A4E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E3A3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">
    <w:name w:val="head"/>
    <w:basedOn w:val="a"/>
    <w:rsid w:val="00BE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2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 + Не полужирный"/>
    <w:rsid w:val="00982D6D"/>
    <w:rPr>
      <w:sz w:val="24"/>
      <w:szCs w:val="24"/>
      <w:lang w:val="ru-RU" w:eastAsia="ru-RU" w:bidi="ar-SA"/>
    </w:rPr>
  </w:style>
  <w:style w:type="paragraph" w:customStyle="1" w:styleId="rvps7">
    <w:name w:val="rvps7"/>
    <w:basedOn w:val="a"/>
    <w:rsid w:val="00E8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80E6C"/>
  </w:style>
  <w:style w:type="paragraph" w:customStyle="1" w:styleId="rvps6">
    <w:name w:val="rvps6"/>
    <w:basedOn w:val="a"/>
    <w:rsid w:val="00E8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8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A63F-506B-467E-9EB7-7E1C6FD7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admin</cp:lastModifiedBy>
  <cp:revision>58</cp:revision>
  <cp:lastPrinted>2021-11-02T11:20:00Z</cp:lastPrinted>
  <dcterms:created xsi:type="dcterms:W3CDTF">2021-02-09T13:26:00Z</dcterms:created>
  <dcterms:modified xsi:type="dcterms:W3CDTF">2021-11-03T11:40:00Z</dcterms:modified>
</cp:coreProperties>
</file>