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D9" w:rsidRDefault="00D8112E" w:rsidP="00D8112E">
      <w:pPr>
        <w:widowControl w:val="0"/>
        <w:tabs>
          <w:tab w:val="left" w:pos="789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0;width:61.05pt;height:55.7pt;z-index:251658240">
            <v:imagedata r:id="rId6" o:title="" cropright="28490f"/>
            <w10:wrap type="topAndBottom"/>
          </v:shape>
          <o:OLEObject Type="Embed" ProgID="MSPhotoEd.3" ShapeID="_x0000_s1026" DrawAspect="Content" ObjectID="_1697882130" r:id="rId7"/>
        </w:pict>
      </w:r>
      <w:r w:rsidR="00724ED9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724ED9" w:rsidRDefault="00724ED9" w:rsidP="00D8112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724ED9" w:rsidRDefault="00724ED9" w:rsidP="00D8112E">
      <w:pPr>
        <w:keepNext/>
        <w:widowControl w:val="0"/>
        <w:spacing w:after="0" w:line="240" w:lineRule="auto"/>
        <w:jc w:val="center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ВІННИЦЬКОЇ ОБЛАСТІ</w:t>
      </w:r>
    </w:p>
    <w:p w:rsidR="00724ED9" w:rsidRDefault="00724ED9" w:rsidP="00D8112E">
      <w:pPr>
        <w:widowControl w:val="0"/>
        <w:tabs>
          <w:tab w:val="left" w:pos="326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№</w:t>
      </w:r>
      <w:bookmarkStart w:id="0" w:name="_GoBack"/>
      <w:bookmarkEnd w:id="0"/>
      <w:r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="00AD2DBD"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>906</w:t>
      </w:r>
    </w:p>
    <w:p w:rsidR="00724ED9" w:rsidRDefault="00724ED9" w:rsidP="00D8112E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724ED9" w:rsidRDefault="00724ED9" w:rsidP="00724ED9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724ED9" w:rsidRDefault="00AD2DBD" w:rsidP="00724ED9">
      <w:pPr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в</w:t>
      </w:r>
      <w:r w:rsidR="00724ED9">
        <w:rPr>
          <w:rFonts w:ascii="Times New Roman" w:eastAsia="Arial Unicode MS" w:hAnsi="Times New Roman"/>
          <w:bCs/>
          <w:sz w:val="28"/>
          <w:szCs w:val="28"/>
        </w:rPr>
        <w:t>ід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05.11.</w:t>
      </w:r>
      <w:r w:rsidR="00724ED9">
        <w:rPr>
          <w:rFonts w:ascii="Times New Roman" w:eastAsia="Arial Unicode MS" w:hAnsi="Times New Roman"/>
          <w:bCs/>
          <w:sz w:val="28"/>
          <w:szCs w:val="28"/>
        </w:rPr>
        <w:t xml:space="preserve">2021 року                                                            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    22 </w:t>
      </w:r>
      <w:r w:rsidR="00724ED9">
        <w:rPr>
          <w:rFonts w:ascii="Times New Roman" w:eastAsia="Arial Unicode MS" w:hAnsi="Times New Roman"/>
          <w:bCs/>
          <w:sz w:val="28"/>
          <w:szCs w:val="28"/>
        </w:rPr>
        <w:t xml:space="preserve">сесії міської ради </w:t>
      </w:r>
    </w:p>
    <w:p w:rsidR="00724ED9" w:rsidRDefault="00724ED9" w:rsidP="00724ED9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Про внесення змін до Програми </w:t>
      </w: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>розвитку освіти Хмільницької</w:t>
      </w: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міської  територіальної громади на 2019-2021 роки, </w:t>
      </w: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затвердженої рішенням  53 сесії   </w:t>
      </w: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Хмільницької міської ради 7 скликання  </w:t>
      </w: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 19.10.2018 року  №1699(зі змінами)</w:t>
      </w:r>
    </w:p>
    <w:p w:rsidR="00724ED9" w:rsidRDefault="00724ED9" w:rsidP="00724ED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враховуючи лист  Управління освіти, молоді та спорту  Хмільницької міської ради від 0</w:t>
      </w:r>
      <w:r w:rsidR="00DE6BF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.11.2021р. №1372, керуючись  ст. ст. 26, 59 Закону України    «Про місцеве самоврядування в Україні», Хмільницька міська рада </w:t>
      </w: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ED9" w:rsidRDefault="00724ED9" w:rsidP="00724ED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4ED9" w:rsidRDefault="00724ED9" w:rsidP="00724ED9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8682054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наступні зміни до Програми  розвитку   освіти Хмільницької міської територіальної громадина 2019-2021 роки, затвердженої рішенням  53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7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19.10.2018 року  №1699  (зі змінами), а саме:</w:t>
      </w:r>
    </w:p>
    <w:p w:rsidR="00724ED9" w:rsidRDefault="00724ED9" w:rsidP="00724ED9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ED9" w:rsidRDefault="00724ED9" w:rsidP="00724ED9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60828730"/>
      <w:r>
        <w:rPr>
          <w:rFonts w:ascii="Times New Roman" w:eastAsia="Times New Roman" w:hAnsi="Times New Roman"/>
          <w:sz w:val="28"/>
          <w:szCs w:val="28"/>
          <w:lang w:eastAsia="ru-RU"/>
        </w:rPr>
        <w:t>П.7 розділу 1 «Загальна характеристика Програми розвитку освіти Хмільницької міської територіальної громади на 2019-2021 роки»  викласти в новій редакції:</w:t>
      </w:r>
    </w:p>
    <w:p w:rsidR="00724ED9" w:rsidRDefault="00724ED9" w:rsidP="00724ED9">
      <w:pPr>
        <w:pStyle w:val="a3"/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84"/>
        <w:gridCol w:w="5926"/>
      </w:tblGrid>
      <w:tr w:rsidR="00724ED9" w:rsidRPr="00E03947" w:rsidTr="00724ED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9" w:rsidRPr="00E03947" w:rsidRDefault="007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9" w:rsidRPr="00E03947" w:rsidRDefault="00CA0B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6000</w:t>
            </w:r>
            <w:r w:rsidR="002B1D07" w:rsidRPr="00E039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724ED9" w:rsidRPr="00E0394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,0 тис. грн.                                                      </w:t>
            </w:r>
          </w:p>
        </w:tc>
      </w:tr>
    </w:tbl>
    <w:p w:rsidR="00724ED9" w:rsidRPr="00E03947" w:rsidRDefault="00724ED9" w:rsidP="00724ED9">
      <w:pPr>
        <w:pStyle w:val="a3"/>
        <w:widowControl w:val="0"/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ED9" w:rsidRPr="00E03947" w:rsidRDefault="00724ED9" w:rsidP="00724ED9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94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6 </w:t>
      </w:r>
      <w:r w:rsidRPr="00E03947">
        <w:rPr>
          <w:rFonts w:ascii="Times New Roman" w:eastAsia="Times New Roman" w:hAnsi="Times New Roman"/>
          <w:sz w:val="28"/>
          <w:szCs w:val="28"/>
          <w:lang w:eastAsia="uk-UA"/>
        </w:rPr>
        <w:t>«Ресурсне забезпечення Програми»</w:t>
      </w:r>
      <w:r w:rsidRPr="00E0394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952"/>
        <w:gridCol w:w="1667"/>
        <w:gridCol w:w="1768"/>
        <w:gridCol w:w="1716"/>
      </w:tblGrid>
      <w:tr w:rsidR="00E03947" w:rsidRPr="00E03947" w:rsidTr="00724ED9">
        <w:trPr>
          <w:trHeight w:val="36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Обсяг фінансування,</w:t>
            </w:r>
          </w:p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всього(</w:t>
            </w:r>
            <w:proofErr w:type="spellStart"/>
            <w:r w:rsidRPr="00E039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тис.грн</w:t>
            </w:r>
            <w:proofErr w:type="spellEnd"/>
            <w:r w:rsidRPr="00E039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 тому числі за роками</w:t>
            </w:r>
          </w:p>
        </w:tc>
      </w:tr>
      <w:tr w:rsidR="00E03947" w:rsidRPr="00E03947" w:rsidTr="00724ED9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Pr="00E03947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Pr="00E03947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2021</w:t>
            </w:r>
          </w:p>
        </w:tc>
      </w:tr>
      <w:tr w:rsidR="00E03947" w:rsidRPr="00E03947" w:rsidTr="00724ED9">
        <w:trPr>
          <w:trHeight w:val="9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D9" w:rsidRPr="00E03947" w:rsidRDefault="007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Бюджет Хмільницької міської т</w:t>
            </w:r>
            <w:r w:rsidRPr="00E0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ериторіальної громади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Pr="00E03947" w:rsidRDefault="00CA0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60003</w:t>
            </w:r>
            <w:r w:rsidR="00724ED9" w:rsidRPr="00E039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18361,0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15838,0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Pr="00E03947" w:rsidRDefault="00724E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039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2B1D07" w:rsidRPr="00E039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CA0B07" w:rsidRPr="00E039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</w:t>
            </w:r>
            <w:r w:rsidRPr="00E039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4,0</w:t>
            </w:r>
          </w:p>
        </w:tc>
      </w:tr>
    </w:tbl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ED9" w:rsidRDefault="00724ED9" w:rsidP="00724ED9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D07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Пп.</w:t>
      </w:r>
      <w:r w:rsidR="002B1D0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B1D07">
        <w:rPr>
          <w:rFonts w:ascii="Times New Roman" w:eastAsia="Times New Roman" w:hAnsi="Times New Roman"/>
          <w:sz w:val="28"/>
          <w:szCs w:val="28"/>
          <w:lang w:eastAsia="uk-UA"/>
        </w:rPr>
        <w:t xml:space="preserve">5.4., </w:t>
      </w:r>
      <w:r w:rsidR="002B1D07" w:rsidRPr="002B1D07">
        <w:rPr>
          <w:rFonts w:ascii="Times New Roman" w:eastAsia="Times New Roman" w:hAnsi="Times New Roman"/>
          <w:sz w:val="28"/>
          <w:szCs w:val="28"/>
          <w:lang w:eastAsia="uk-UA"/>
        </w:rPr>
        <w:t>7.2</w:t>
      </w:r>
      <w:r w:rsidRPr="002B1D07">
        <w:rPr>
          <w:rFonts w:ascii="Times New Roman" w:eastAsia="Times New Roman" w:hAnsi="Times New Roman"/>
          <w:sz w:val="28"/>
          <w:szCs w:val="28"/>
          <w:lang w:eastAsia="uk-UA"/>
        </w:rPr>
        <w:t xml:space="preserve">  Розділу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8  «Напрямки діяльності та заходи Програми розвитку освіти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2019-2021 роки»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 :</w:t>
      </w:r>
    </w:p>
    <w:tbl>
      <w:tblPr>
        <w:tblpPr w:leftFromText="180" w:rightFromText="180" w:bottomFromText="160" w:vertAnchor="text" w:tblpX="-469" w:tblpY="1"/>
        <w:tblOverlap w:val="never"/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134"/>
        <w:gridCol w:w="1558"/>
        <w:gridCol w:w="982"/>
        <w:gridCol w:w="1246"/>
        <w:gridCol w:w="851"/>
        <w:gridCol w:w="567"/>
        <w:gridCol w:w="567"/>
        <w:gridCol w:w="708"/>
        <w:gridCol w:w="993"/>
        <w:gridCol w:w="1185"/>
      </w:tblGrid>
      <w:tr w:rsidR="00724ED9" w:rsidTr="00724ED9">
        <w:trPr>
          <w:trHeight w:val="43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ED9" w:rsidRDefault="00724E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3" w:name="_Hlk7905689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724ED9" w:rsidRDefault="00724E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ED9" w:rsidRDefault="00724E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 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724ED9" w:rsidRDefault="00724E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724ED9" w:rsidRDefault="00724E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724ED9" w:rsidRDefault="00724E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результат</w:t>
            </w:r>
          </w:p>
        </w:tc>
      </w:tr>
      <w:tr w:rsidR="00724ED9" w:rsidTr="00724ED9">
        <w:trPr>
          <w:trHeight w:val="2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4ED9" w:rsidTr="00F47540">
        <w:trPr>
          <w:trHeight w:val="271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9" w:rsidRDefault="00724ED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ED9" w:rsidRDefault="00724ED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4ED9" w:rsidTr="002B1D07">
        <w:trPr>
          <w:cantSplit/>
          <w:trHeight w:val="2275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Матеріально-технічне забезпечення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5.4. Закупити  технологічне обладнання для харчоблоків, обладнання для котелень  ЗЗСО, ЗДО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2019-</w:t>
            </w:r>
          </w:p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2021 рр.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ED9" w:rsidRDefault="00724ED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правління освіти, молоді та спорту Хмільницької міської ради,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ЗЗСО,  ЗДО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ED9" w:rsidRDefault="00724ED9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Хміль-ницької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міської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терито-ріальної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громади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ED9" w:rsidRDefault="0072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31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02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ED9" w:rsidRDefault="0072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ED9" w:rsidRDefault="0072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ED9" w:rsidRDefault="0043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11</w:t>
            </w:r>
            <w:r w:rsidR="00AC2ED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  <w:r w:rsidR="00724ED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4ED9" w:rsidRDefault="00724E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Створення безпечних умов праці та належного санітарно- гігієнічного стану</w:t>
            </w:r>
          </w:p>
        </w:tc>
      </w:tr>
      <w:tr w:rsidR="00F47540" w:rsidTr="00F47540">
        <w:trPr>
          <w:cantSplit/>
          <w:trHeight w:val="234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40" w:rsidRDefault="00F47540" w:rsidP="00F47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47540" w:rsidRDefault="00F47540" w:rsidP="00F47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F47540" w:rsidRDefault="00F47540" w:rsidP="00F475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7540" w:rsidRDefault="00F47540" w:rsidP="00F47540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40" w:rsidRDefault="00F47540" w:rsidP="00F475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7.2. Придбання в ЗЗСО, ЗДО, ЦДЮТ, Управління освіти, молоді та спорту Хмільницької міської ради, ЦБ Управління освіти, КУ «ЦПРПП ХМР», КУ «ІРЦ» Хмільницької міської ради  сучасну комп’ю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softHyphen/>
              <w:t>терну техніку, мультимедійні дошки та проектори, телевізори, фотокамери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40" w:rsidRDefault="00F47540" w:rsidP="00F475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2019-</w:t>
            </w:r>
          </w:p>
          <w:p w:rsidR="00F47540" w:rsidRDefault="00F47540" w:rsidP="00F475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рр.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40" w:rsidRDefault="00F47540" w:rsidP="00F475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освіти, молоді та спорту Хмільницької міської ради,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ЗЗСО, ЦДЮТ, ЗДО, КУ «ЦПРПП ХМР», КУ «ІРЦ» Хмільницької міської ради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40" w:rsidRDefault="00F47540" w:rsidP="00F475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Бюджет Хмільницької міської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територіальної громади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40" w:rsidRDefault="002B1D07" w:rsidP="00F475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CA0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4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40" w:rsidRDefault="00F47540" w:rsidP="00F475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40" w:rsidRDefault="00F47540" w:rsidP="00F475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40" w:rsidRDefault="003029F2" w:rsidP="003029F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CA0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F475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F47540" w:rsidRDefault="00F47540" w:rsidP="00F475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47540" w:rsidRDefault="00F47540" w:rsidP="00F475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540" w:rsidRDefault="00F47540" w:rsidP="00F475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Підвищення якості </w:t>
            </w:r>
          </w:p>
          <w:p w:rsidR="00F47540" w:rsidRDefault="00F47540" w:rsidP="00F475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освітнього процесу</w:t>
            </w:r>
          </w:p>
        </w:tc>
      </w:tr>
    </w:tbl>
    <w:bookmarkEnd w:id="2"/>
    <w:bookmarkEnd w:id="3"/>
    <w:p w:rsidR="00724ED9" w:rsidRDefault="00724ED9" w:rsidP="00724ED9">
      <w:pPr>
        <w:pStyle w:val="a3"/>
        <w:widowControl w:val="0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Пп. 5.4, </w:t>
      </w:r>
      <w:r w:rsidR="002B1D0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7.2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Розділу 8  «Напрямки діяльності та заходи Програми розвитку освіти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 міської 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2019-2021 роки»  у попередній редакції визнати такими, що втратили чинність.</w:t>
      </w:r>
    </w:p>
    <w:p w:rsidR="00724ED9" w:rsidRDefault="00724ED9" w:rsidP="00724ED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Архівному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Поліщученко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Р.М.) та організаційному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внести відповідні зміни до оригіналів документів відповідно до п.1 цього рішення.</w:t>
      </w:r>
    </w:p>
    <w:p w:rsidR="00724ED9" w:rsidRDefault="00724ED9" w:rsidP="00724ED9">
      <w:pPr>
        <w:pStyle w:val="a3"/>
        <w:widowControl w:val="0"/>
        <w:spacing w:after="0" w:line="240" w:lineRule="auto"/>
        <w:ind w:left="4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виконанням цього рішення покласти на постійні комісії міської ради з питань планування соціально-економічного розвитку, бюджету,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фінансів, підприємництва, торгівлі та послуг, інвестиційної та регуляторної політики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питань охорони здоров’я, освіти, культури, молодіжної політики та спорту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Ю.В.)</w:t>
      </w:r>
    </w:p>
    <w:p w:rsidR="00724ED9" w:rsidRDefault="00724ED9" w:rsidP="00724ED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ED9" w:rsidRDefault="00724ED9" w:rsidP="00724ED9"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                                                                Микола ЮРЧИШИН</w:t>
      </w:r>
    </w:p>
    <w:bookmarkEnd w:id="1"/>
    <w:p w:rsidR="00A7401E" w:rsidRDefault="00A7401E"/>
    <w:sectPr w:rsidR="00A740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0B87"/>
    <w:multiLevelType w:val="multilevel"/>
    <w:tmpl w:val="429AA0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1">
    <w:nsid w:val="74F0626C"/>
    <w:multiLevelType w:val="multilevel"/>
    <w:tmpl w:val="6D26EACE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9"/>
    <w:rsid w:val="00203334"/>
    <w:rsid w:val="002B1D07"/>
    <w:rsid w:val="003029F2"/>
    <w:rsid w:val="0043123E"/>
    <w:rsid w:val="00640F7A"/>
    <w:rsid w:val="00724ED9"/>
    <w:rsid w:val="00A568D9"/>
    <w:rsid w:val="00A7401E"/>
    <w:rsid w:val="00AC2ED7"/>
    <w:rsid w:val="00AD2DBD"/>
    <w:rsid w:val="00CA0B07"/>
    <w:rsid w:val="00D8112E"/>
    <w:rsid w:val="00DE6BFC"/>
    <w:rsid w:val="00E03947"/>
    <w:rsid w:val="00F4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2336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ORG_405 (Войтенко)</cp:lastModifiedBy>
  <cp:revision>9</cp:revision>
  <cp:lastPrinted>2021-11-03T09:17:00Z</cp:lastPrinted>
  <dcterms:created xsi:type="dcterms:W3CDTF">2021-11-02T11:18:00Z</dcterms:created>
  <dcterms:modified xsi:type="dcterms:W3CDTF">2021-11-08T11:09:00Z</dcterms:modified>
</cp:coreProperties>
</file>