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20" w:rsidRPr="00CA2320" w:rsidRDefault="00CA2320" w:rsidP="00CA2320">
      <w:pPr>
        <w:pStyle w:val="1"/>
        <w:tabs>
          <w:tab w:val="left" w:pos="3828"/>
        </w:tabs>
        <w:ind w:left="-540" w:right="-1"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ПРОЄКТ</w:t>
      </w:r>
    </w:p>
    <w:p w:rsidR="00CA2320" w:rsidRDefault="00CA2320" w:rsidP="00CA2320">
      <w:pPr>
        <w:pStyle w:val="1"/>
        <w:tabs>
          <w:tab w:val="left" w:pos="3828"/>
        </w:tabs>
        <w:ind w:left="-540" w:right="-1" w:firstLine="360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8006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20" w:rsidRDefault="00CA2320" w:rsidP="00CA2320">
      <w:pPr>
        <w:pStyle w:val="1"/>
        <w:tabs>
          <w:tab w:val="left" w:pos="3828"/>
        </w:tabs>
        <w:ind w:left="-540" w:right="-52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CA2320" w:rsidRDefault="00CA2320" w:rsidP="00CA2320">
      <w:pPr>
        <w:pStyle w:val="1"/>
        <w:ind w:left="-540" w:right="-52" w:firstLine="36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CA2320" w:rsidRDefault="00CA2320" w:rsidP="00CA2320">
      <w:pPr>
        <w:pStyle w:val="1"/>
        <w:ind w:left="-540" w:right="-52"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CA2320" w:rsidRDefault="00CA2320" w:rsidP="00CA2320">
      <w:pPr>
        <w:ind w:left="-540" w:firstLine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 № </w:t>
      </w:r>
    </w:p>
    <w:p w:rsidR="00CA2320" w:rsidRDefault="00CA2320" w:rsidP="00CA2320">
      <w:pPr>
        <w:rPr>
          <w:b/>
          <w:bCs/>
          <w:sz w:val="28"/>
          <w:szCs w:val="28"/>
          <w:lang w:val="uk-UA"/>
        </w:rPr>
      </w:pPr>
    </w:p>
    <w:p w:rsidR="00CA2320" w:rsidRDefault="00CA2320" w:rsidP="00CA2320">
      <w:pPr>
        <w:ind w:left="-540" w:firstLine="3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2022 р.                                                                           сесії міської ради</w:t>
      </w:r>
    </w:p>
    <w:p w:rsidR="00CA2320" w:rsidRDefault="00CA2320" w:rsidP="00CA2320">
      <w:pPr>
        <w:ind w:left="7425"/>
        <w:rPr>
          <w:b/>
          <w:lang w:val="uk-UA"/>
        </w:rPr>
      </w:pPr>
      <w:r>
        <w:rPr>
          <w:bCs/>
          <w:sz w:val="28"/>
          <w:szCs w:val="28"/>
          <w:lang w:val="uk-UA"/>
        </w:rPr>
        <w:t xml:space="preserve">           скликання</w:t>
      </w:r>
      <w:r>
        <w:rPr>
          <w:b/>
          <w:lang w:val="uk-UA"/>
        </w:rPr>
        <w:t xml:space="preserve"> </w:t>
      </w:r>
    </w:p>
    <w:p w:rsidR="00CA2320" w:rsidRDefault="00CA2320" w:rsidP="00CA2320">
      <w:pPr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Про внесення змін до Порядку</w:t>
      </w:r>
    </w:p>
    <w:p w:rsidR="00CA2320" w:rsidRDefault="00CA2320" w:rsidP="00CA23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організації харчування в закладах</w:t>
      </w:r>
    </w:p>
    <w:p w:rsidR="00CA2320" w:rsidRDefault="00CA2320" w:rsidP="00CA23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освіти Хмільницької міської</w:t>
      </w:r>
    </w:p>
    <w:p w:rsidR="00CA2320" w:rsidRDefault="00CA2320" w:rsidP="00CA23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</w:t>
      </w:r>
    </w:p>
    <w:p w:rsidR="00CA2320" w:rsidRDefault="00CA2320" w:rsidP="00CA23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новій редакції, затвердженого</w:t>
      </w:r>
    </w:p>
    <w:p w:rsidR="00CA2320" w:rsidRDefault="00CA2320" w:rsidP="00CA23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59 сесії міської ради</w:t>
      </w:r>
    </w:p>
    <w:p w:rsidR="00CA2320" w:rsidRDefault="00CA2320" w:rsidP="00CA23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 від 14.01.2019р. №1885(зі змінами)</w:t>
      </w:r>
    </w:p>
    <w:bookmarkEnd w:id="0"/>
    <w:p w:rsidR="00CA2320" w:rsidRDefault="00CA2320" w:rsidP="00CA2320">
      <w:pPr>
        <w:rPr>
          <w:b/>
          <w:sz w:val="28"/>
          <w:szCs w:val="28"/>
          <w:lang w:val="uk-UA"/>
        </w:rPr>
      </w:pPr>
    </w:p>
    <w:p w:rsidR="00CA2320" w:rsidRDefault="00CA2320" w:rsidP="00CA2320">
      <w:pPr>
        <w:jc w:val="both"/>
        <w:rPr>
          <w:bCs/>
          <w:sz w:val="28"/>
          <w:szCs w:val="28"/>
          <w:lang w:val="uk-UA"/>
        </w:rPr>
      </w:pPr>
      <w:bookmarkStart w:id="1" w:name="_Hlk37843494"/>
      <w:r>
        <w:rPr>
          <w:sz w:val="28"/>
          <w:szCs w:val="28"/>
          <w:lang w:val="uk-UA"/>
        </w:rPr>
        <w:t xml:space="preserve">        Відповідно до ст.</w:t>
      </w:r>
      <w:r w:rsidR="006E6F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56 Закону України «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Про освіту»,</w:t>
      </w:r>
      <w:r w:rsidR="006E6F1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ст. 35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E6F16">
        <w:rPr>
          <w:sz w:val="28"/>
          <w:szCs w:val="28"/>
          <w:lang w:val="uk-UA"/>
        </w:rPr>
        <w:t>Закону України «</w:t>
      </w:r>
      <w:r w:rsidR="006E6F1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дошкільну освіту», </w:t>
      </w:r>
      <w:r>
        <w:rPr>
          <w:bCs/>
          <w:sz w:val="28"/>
          <w:szCs w:val="28"/>
          <w:shd w:val="clear" w:color="auto" w:fill="FFFFFF"/>
          <w:lang w:val="uk-UA"/>
        </w:rPr>
        <w:t>враховуючи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лист Управління освіти, молоді та спорту  Хмільницької міської ради </w:t>
      </w:r>
      <w:r w:rsidRPr="00B6575D">
        <w:rPr>
          <w:sz w:val="28"/>
          <w:szCs w:val="28"/>
          <w:lang w:val="uk-UA"/>
        </w:rPr>
        <w:t>від 14.01.2022р. №</w:t>
      </w:r>
      <w:r w:rsidR="00B6575D">
        <w:rPr>
          <w:sz w:val="28"/>
          <w:szCs w:val="28"/>
          <w:lang w:val="uk-UA"/>
        </w:rPr>
        <w:t>01-14/</w:t>
      </w:r>
      <w:r w:rsidR="00B6575D" w:rsidRPr="00B6575D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>,</w:t>
      </w:r>
      <w:r w:rsidRPr="00CA2320">
        <w:rPr>
          <w:color w:val="333333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з метою забезпечення харчування дітей в закладах освіти та здійснення їх соціального захисту, керуючись ст.ст. 26, 59 Закону України «Про місцеве самоврядування в Україні», міська рада</w:t>
      </w:r>
    </w:p>
    <w:p w:rsidR="00CA2320" w:rsidRDefault="00CA2320" w:rsidP="00CA2320">
      <w:pPr>
        <w:ind w:left="-540" w:firstLine="360"/>
        <w:rPr>
          <w:sz w:val="28"/>
          <w:szCs w:val="28"/>
          <w:lang w:val="uk-UA"/>
        </w:rPr>
      </w:pPr>
    </w:p>
    <w:p w:rsidR="00CA2320" w:rsidRDefault="00CA2320" w:rsidP="00CA2320">
      <w:pPr>
        <w:ind w:left="-540" w:firstLine="360"/>
        <w:jc w:val="center"/>
        <w:rPr>
          <w:rFonts w:ascii="Verdana" w:hAnsi="Verdana" w:cs="Arial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CA2320" w:rsidRDefault="00CA2320" w:rsidP="00CA2320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  <w:lang w:val="uk-UA"/>
        </w:rPr>
      </w:pPr>
    </w:p>
    <w:p w:rsidR="00CA2320" w:rsidRDefault="006F5961" w:rsidP="005F6B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</w:t>
      </w:r>
      <w:r w:rsidR="00CA2320" w:rsidRPr="006F5961">
        <w:rPr>
          <w:sz w:val="28"/>
          <w:szCs w:val="28"/>
          <w:lang w:val="uk-UA"/>
        </w:rPr>
        <w:t xml:space="preserve">Внести </w:t>
      </w:r>
      <w:r w:rsidR="005F6BAA">
        <w:rPr>
          <w:sz w:val="28"/>
          <w:szCs w:val="28"/>
          <w:lang w:val="uk-UA"/>
        </w:rPr>
        <w:t xml:space="preserve">зміни </w:t>
      </w:r>
      <w:r w:rsidR="00CA2320" w:rsidRPr="006F5961">
        <w:rPr>
          <w:sz w:val="28"/>
          <w:szCs w:val="28"/>
          <w:lang w:val="uk-UA"/>
        </w:rPr>
        <w:t>до</w:t>
      </w:r>
      <w:r w:rsidR="005F6BAA" w:rsidRPr="005F6BAA">
        <w:rPr>
          <w:sz w:val="28"/>
          <w:szCs w:val="28"/>
          <w:lang w:val="uk-UA"/>
        </w:rPr>
        <w:t xml:space="preserve"> </w:t>
      </w:r>
      <w:r w:rsidR="005F6BAA">
        <w:rPr>
          <w:sz w:val="28"/>
          <w:szCs w:val="28"/>
          <w:lang w:val="uk-UA"/>
        </w:rPr>
        <w:t xml:space="preserve">підпункту  3.2.1. пункту 3 </w:t>
      </w:r>
      <w:r w:rsidR="00CA2320" w:rsidRPr="006F5961">
        <w:rPr>
          <w:sz w:val="28"/>
          <w:szCs w:val="28"/>
          <w:lang w:val="uk-UA"/>
        </w:rPr>
        <w:t xml:space="preserve"> </w:t>
      </w:r>
      <w:bookmarkStart w:id="2" w:name="_Hlk37844276"/>
      <w:bookmarkStart w:id="3" w:name="_Hlk93059807"/>
      <w:r w:rsidR="00CA2320" w:rsidRPr="006F5961">
        <w:rPr>
          <w:sz w:val="28"/>
          <w:szCs w:val="28"/>
          <w:lang w:val="uk-UA"/>
        </w:rPr>
        <w:t>Порядку організації харчування в закладах освіти Хмільницької міської  територіальної громади у новій редакції, затвердженого рішенням 59 сесії міської ради 7 скликання від 14.01.2019р. №1885</w:t>
      </w:r>
      <w:bookmarkEnd w:id="2"/>
      <w:r w:rsidR="00CA2320" w:rsidRPr="006F5961">
        <w:rPr>
          <w:sz w:val="28"/>
          <w:szCs w:val="28"/>
          <w:lang w:val="uk-UA"/>
        </w:rPr>
        <w:t>(зі змінами)</w:t>
      </w:r>
      <w:bookmarkEnd w:id="3"/>
      <w:r w:rsidR="00CA2320" w:rsidRPr="006F5961">
        <w:rPr>
          <w:sz w:val="28"/>
          <w:szCs w:val="28"/>
          <w:lang w:val="uk-UA"/>
        </w:rPr>
        <w:t xml:space="preserve">, </w:t>
      </w:r>
      <w:r w:rsidR="005F6BAA">
        <w:rPr>
          <w:sz w:val="28"/>
          <w:szCs w:val="28"/>
          <w:lang w:val="uk-UA"/>
        </w:rPr>
        <w:t>виклавши його у наступній</w:t>
      </w:r>
      <w:r w:rsidR="00CA2320">
        <w:rPr>
          <w:sz w:val="28"/>
          <w:szCs w:val="28"/>
          <w:lang w:val="uk-UA"/>
        </w:rPr>
        <w:t xml:space="preserve"> редакції: </w:t>
      </w:r>
    </w:p>
    <w:p w:rsidR="00CA2320" w:rsidRDefault="001409CA" w:rsidP="00CA2320">
      <w:pPr>
        <w:pStyle w:val="a3"/>
        <w:shd w:val="clear" w:color="auto" w:fill="FFFFFF"/>
        <w:tabs>
          <w:tab w:val="num" w:pos="-180"/>
          <w:tab w:val="left" w:pos="900"/>
        </w:tabs>
        <w:spacing w:before="0" w:beforeAutospacing="0" w:after="0" w:afterAutospacing="0"/>
        <w:jc w:val="both"/>
        <w:rPr>
          <w:color w:val="333333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«</w:t>
      </w:r>
      <w:r w:rsidR="00CA2320">
        <w:rPr>
          <w:sz w:val="28"/>
          <w:szCs w:val="28"/>
          <w:lang w:val="uk-UA"/>
        </w:rPr>
        <w:t xml:space="preserve">3.2.1. </w:t>
      </w:r>
      <w:r w:rsidR="00CA2320" w:rsidRPr="00CA2320">
        <w:rPr>
          <w:sz w:val="28"/>
          <w:szCs w:val="28"/>
          <w:lang w:val="uk-UA"/>
        </w:rPr>
        <w:t>безкоштовне харчування дітей - сиріт та дітей, позбавлених батьківського піклування, дітей з інвалідністю,</w:t>
      </w:r>
      <w:r w:rsidR="00CA2320" w:rsidRPr="00CA2320">
        <w:rPr>
          <w:color w:val="333333"/>
          <w:sz w:val="28"/>
          <w:szCs w:val="28"/>
          <w:shd w:val="clear" w:color="auto" w:fill="FFFFFF"/>
          <w:lang w:val="uk-UA"/>
        </w:rPr>
        <w:t xml:space="preserve"> дітей з особливими освітніми потребами, які навчаються у спеціальних та інклюзивних групах,</w:t>
      </w:r>
      <w:r w:rsidR="00CA2320" w:rsidRPr="00CA2320">
        <w:rPr>
          <w:color w:val="333333"/>
          <w:sz w:val="28"/>
          <w:szCs w:val="28"/>
          <w:shd w:val="clear" w:color="auto" w:fill="FFFFFF"/>
        </w:rPr>
        <w:t> </w:t>
      </w:r>
      <w:r w:rsidR="00CA2320" w:rsidRPr="00CA2320">
        <w:rPr>
          <w:sz w:val="28"/>
          <w:szCs w:val="28"/>
          <w:lang w:val="uk-UA"/>
        </w:rPr>
        <w:t xml:space="preserve"> дітей із сімей, які отримують допомогу відповідно до Закону України «Про державну</w:t>
      </w:r>
      <w:r w:rsidR="00CA2320">
        <w:rPr>
          <w:sz w:val="28"/>
          <w:szCs w:val="28"/>
          <w:lang w:val="uk-UA"/>
        </w:rPr>
        <w:t xml:space="preserve"> соціальну допомогу малозабезпеченим сім’ям», дітей з числа внутрішньо переміщених осіб чи дітей, які мають статус дитини, яка постраждала внаслідок воєнних дій і збройних конфліктів;</w:t>
      </w:r>
      <w:r w:rsidRPr="001409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дітей, з числа осіб, визначених у статті 10 Закону України «Про статус ветеранів війни, гарантії їх   соціального захисту;</w:t>
      </w:r>
      <w:r w:rsidR="00CA2320">
        <w:rPr>
          <w:sz w:val="28"/>
          <w:szCs w:val="28"/>
          <w:lang w:val="uk-UA"/>
        </w:rPr>
        <w:t>»</w:t>
      </w:r>
      <w:r w:rsidR="00CA2320" w:rsidRPr="00CA2320">
        <w:rPr>
          <w:color w:val="333333"/>
          <w:shd w:val="clear" w:color="auto" w:fill="FFFFFF"/>
          <w:lang w:val="uk-UA"/>
        </w:rPr>
        <w:t xml:space="preserve"> </w:t>
      </w:r>
      <w:r w:rsidR="006F5961">
        <w:rPr>
          <w:color w:val="333333"/>
          <w:shd w:val="clear" w:color="auto" w:fill="FFFFFF"/>
          <w:lang w:val="uk-UA"/>
        </w:rPr>
        <w:t>.</w:t>
      </w:r>
    </w:p>
    <w:bookmarkEnd w:id="1"/>
    <w:p w:rsidR="00CA2320" w:rsidRDefault="006F5961" w:rsidP="006F59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A2320">
        <w:rPr>
          <w:sz w:val="28"/>
          <w:szCs w:val="28"/>
          <w:lang w:val="uk-UA"/>
        </w:rPr>
        <w:t>2. Відповідн</w:t>
      </w:r>
      <w:r>
        <w:rPr>
          <w:sz w:val="28"/>
          <w:szCs w:val="28"/>
          <w:lang w:val="uk-UA"/>
        </w:rPr>
        <w:t>ий</w:t>
      </w:r>
      <w:r w:rsidR="00CA2320">
        <w:rPr>
          <w:sz w:val="28"/>
          <w:szCs w:val="28"/>
          <w:lang w:val="uk-UA"/>
        </w:rPr>
        <w:t xml:space="preserve"> </w:t>
      </w:r>
      <w:r w:rsidR="00B6575D">
        <w:rPr>
          <w:sz w:val="28"/>
          <w:szCs w:val="28"/>
          <w:lang w:val="uk-UA"/>
        </w:rPr>
        <w:t>під</w:t>
      </w:r>
      <w:r w:rsidR="00CA2320">
        <w:rPr>
          <w:sz w:val="28"/>
          <w:szCs w:val="28"/>
          <w:lang w:val="uk-UA"/>
        </w:rPr>
        <w:t xml:space="preserve">пункт </w:t>
      </w:r>
      <w:r w:rsidR="00B6575D" w:rsidRPr="006F5961">
        <w:rPr>
          <w:sz w:val="28"/>
          <w:szCs w:val="28"/>
          <w:lang w:val="uk-UA"/>
        </w:rPr>
        <w:t>Порядку організації харчування в закладах освіти Хмільницької міської  територіальної громади у новій редакції, затвердженого рішенням 59 сесії міської ради 7 скликання від 14.01.2019р. №1885(зі змінами)</w:t>
      </w:r>
      <w:r w:rsidR="00CA2320">
        <w:rPr>
          <w:sz w:val="28"/>
          <w:szCs w:val="28"/>
          <w:lang w:val="uk-UA"/>
        </w:rPr>
        <w:t xml:space="preserve"> в попередній редакції визнати таким, що втрати</w:t>
      </w:r>
      <w:r w:rsidR="00B6575D">
        <w:rPr>
          <w:sz w:val="28"/>
          <w:szCs w:val="28"/>
          <w:lang w:val="uk-UA"/>
        </w:rPr>
        <w:t>в</w:t>
      </w:r>
      <w:r w:rsidR="00CA2320">
        <w:rPr>
          <w:sz w:val="28"/>
          <w:szCs w:val="28"/>
          <w:lang w:val="uk-UA"/>
        </w:rPr>
        <w:t xml:space="preserve"> чинність.</w:t>
      </w:r>
    </w:p>
    <w:p w:rsidR="00CA2320" w:rsidRDefault="006F5961" w:rsidP="006F59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CA2320">
        <w:rPr>
          <w:sz w:val="28"/>
          <w:szCs w:val="28"/>
          <w:lang w:val="uk-UA"/>
        </w:rPr>
        <w:t>3. Організаційному відділу міської ради (</w:t>
      </w:r>
      <w:proofErr w:type="spellStart"/>
      <w:r w:rsidR="00CA2320">
        <w:rPr>
          <w:sz w:val="28"/>
          <w:szCs w:val="28"/>
          <w:lang w:val="uk-UA"/>
        </w:rPr>
        <w:t>Тендерис</w:t>
      </w:r>
      <w:proofErr w:type="spellEnd"/>
      <w:r w:rsidR="00CA2320">
        <w:rPr>
          <w:sz w:val="28"/>
          <w:szCs w:val="28"/>
          <w:lang w:val="uk-UA"/>
        </w:rPr>
        <w:t xml:space="preserve"> О.В.) у документі постійного зберігання зазначити факт та підставу внесення змін, зазначену у пункті 1 та пункті 2 цього рішення.</w:t>
      </w:r>
    </w:p>
    <w:p w:rsidR="006F5961" w:rsidRPr="00B6575D" w:rsidRDefault="006F5961" w:rsidP="006F5961">
      <w:pPr>
        <w:widowControl w:val="0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</w:t>
      </w:r>
      <w:r w:rsidRPr="006F5961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hyperlink r:id="rId7" w:history="1">
        <w:r w:rsidRPr="006F5961">
          <w:rPr>
            <w:bCs/>
            <w:color w:val="000000"/>
            <w:sz w:val="28"/>
            <w:szCs w:val="28"/>
            <w:bdr w:val="none" w:sz="0" w:space="0" w:color="auto" w:frame="1"/>
            <w:lang w:val="uk-UA"/>
          </w:rPr>
          <w:t>з питань планування соціально-економічного розвитку, бюджету, фінансів, підприємництва, торгівлі та послуг, інвестиційної та регуляторної політики</w:t>
        </w:r>
      </w:hyperlink>
      <w:r w:rsidR="002A4A3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F5961">
        <w:rPr>
          <w:sz w:val="28"/>
          <w:szCs w:val="28"/>
          <w:lang w:val="uk-UA"/>
        </w:rPr>
        <w:t>(</w:t>
      </w:r>
      <w:proofErr w:type="spellStart"/>
      <w:r w:rsidRPr="006F5961">
        <w:rPr>
          <w:sz w:val="28"/>
          <w:szCs w:val="28"/>
          <w:lang w:val="uk-UA"/>
        </w:rPr>
        <w:t>Кондратовець</w:t>
      </w:r>
      <w:proofErr w:type="spellEnd"/>
      <w:r w:rsidRPr="006F5961">
        <w:rPr>
          <w:sz w:val="28"/>
          <w:szCs w:val="28"/>
          <w:lang w:val="uk-UA"/>
        </w:rPr>
        <w:t xml:space="preserve"> Ю.Г.) та постійну комісію з  питань охорони здоров’я, освіти, культури, молодіжної політики та спорту (</w:t>
      </w:r>
      <w:proofErr w:type="spellStart"/>
      <w:r w:rsidRPr="006F5961">
        <w:rPr>
          <w:sz w:val="28"/>
          <w:szCs w:val="28"/>
          <w:lang w:val="uk-UA"/>
        </w:rPr>
        <w:t>Шумигора</w:t>
      </w:r>
      <w:proofErr w:type="spellEnd"/>
      <w:r w:rsidRPr="006F5961">
        <w:rPr>
          <w:sz w:val="28"/>
          <w:szCs w:val="28"/>
          <w:lang w:val="uk-UA"/>
        </w:rPr>
        <w:t xml:space="preserve"> Ю.В.)</w:t>
      </w:r>
      <w:r>
        <w:rPr>
          <w:sz w:val="28"/>
          <w:szCs w:val="28"/>
          <w:lang w:val="uk-UA"/>
        </w:rPr>
        <w:t>.</w:t>
      </w:r>
    </w:p>
    <w:p w:rsidR="006F5961" w:rsidRDefault="006F5961" w:rsidP="006F5961">
      <w:pPr>
        <w:widowControl w:val="0"/>
        <w:ind w:left="-142"/>
        <w:jc w:val="both"/>
        <w:rPr>
          <w:sz w:val="28"/>
          <w:szCs w:val="28"/>
          <w:lang w:val="uk-UA"/>
        </w:rPr>
      </w:pPr>
    </w:p>
    <w:p w:rsidR="006F5961" w:rsidRPr="006F5961" w:rsidRDefault="006F5961" w:rsidP="006F5961">
      <w:pPr>
        <w:widowControl w:val="0"/>
        <w:ind w:left="-142"/>
        <w:jc w:val="both"/>
        <w:rPr>
          <w:sz w:val="28"/>
          <w:szCs w:val="28"/>
          <w:lang w:val="uk-UA"/>
        </w:rPr>
      </w:pPr>
    </w:p>
    <w:p w:rsidR="006F5961" w:rsidRPr="006F5961" w:rsidRDefault="006F5961" w:rsidP="006F5961">
      <w:pPr>
        <w:widowControl w:val="0"/>
        <w:ind w:left="-142"/>
        <w:jc w:val="center"/>
        <w:rPr>
          <w:sz w:val="28"/>
          <w:szCs w:val="28"/>
          <w:lang w:val="uk-UA"/>
        </w:rPr>
      </w:pPr>
      <w:r w:rsidRPr="006F5961">
        <w:rPr>
          <w:b/>
          <w:sz w:val="28"/>
          <w:szCs w:val="28"/>
          <w:lang w:val="uk-UA"/>
        </w:rPr>
        <w:t xml:space="preserve">Міський голова                                                  Микола ЮРЧИШИН    </w:t>
      </w:r>
      <w:r w:rsidRPr="006F5961">
        <w:rPr>
          <w:b/>
          <w:sz w:val="28"/>
          <w:szCs w:val="28"/>
        </w:rPr>
        <w:t xml:space="preserve">                              </w:t>
      </w:r>
      <w:r w:rsidRPr="006F5961">
        <w:rPr>
          <w:b/>
          <w:sz w:val="28"/>
          <w:szCs w:val="28"/>
          <w:lang w:val="uk-UA"/>
        </w:rPr>
        <w:t xml:space="preserve">                              </w:t>
      </w:r>
    </w:p>
    <w:p w:rsidR="006F5961" w:rsidRPr="006F5961" w:rsidRDefault="006F5961" w:rsidP="006F5961">
      <w:pPr>
        <w:widowControl w:val="0"/>
        <w:ind w:left="-142" w:right="-365"/>
        <w:jc w:val="right"/>
        <w:rPr>
          <w:sz w:val="28"/>
          <w:szCs w:val="28"/>
          <w:lang w:val="uk-UA"/>
        </w:rPr>
      </w:pPr>
    </w:p>
    <w:p w:rsidR="001E5B71" w:rsidRDefault="001E5B71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sectPr w:rsidR="00E51A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EB0"/>
    <w:multiLevelType w:val="hybridMultilevel"/>
    <w:tmpl w:val="71D69A06"/>
    <w:lvl w:ilvl="0" w:tplc="2C622C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460F7F"/>
    <w:multiLevelType w:val="hybridMultilevel"/>
    <w:tmpl w:val="9EF6E1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4000F"/>
    <w:multiLevelType w:val="multilevel"/>
    <w:tmpl w:val="64CC6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465609FA"/>
    <w:multiLevelType w:val="hybridMultilevel"/>
    <w:tmpl w:val="B07647AC"/>
    <w:lvl w:ilvl="0" w:tplc="15CEFC20">
      <w:start w:val="1"/>
      <w:numFmt w:val="decimal"/>
      <w:lvlText w:val="%1."/>
      <w:lvlJc w:val="left"/>
      <w:pPr>
        <w:ind w:left="66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380" w:hanging="360"/>
      </w:pPr>
    </w:lvl>
    <w:lvl w:ilvl="2" w:tplc="0422001B">
      <w:start w:val="1"/>
      <w:numFmt w:val="lowerRoman"/>
      <w:lvlText w:val="%3."/>
      <w:lvlJc w:val="right"/>
      <w:pPr>
        <w:ind w:left="2100" w:hanging="180"/>
      </w:pPr>
    </w:lvl>
    <w:lvl w:ilvl="3" w:tplc="0422000F">
      <w:start w:val="1"/>
      <w:numFmt w:val="decimal"/>
      <w:lvlText w:val="%4."/>
      <w:lvlJc w:val="left"/>
      <w:pPr>
        <w:ind w:left="2820" w:hanging="360"/>
      </w:pPr>
    </w:lvl>
    <w:lvl w:ilvl="4" w:tplc="04220019">
      <w:start w:val="1"/>
      <w:numFmt w:val="lowerLetter"/>
      <w:lvlText w:val="%5."/>
      <w:lvlJc w:val="left"/>
      <w:pPr>
        <w:ind w:left="3540" w:hanging="360"/>
      </w:pPr>
    </w:lvl>
    <w:lvl w:ilvl="5" w:tplc="0422001B">
      <w:start w:val="1"/>
      <w:numFmt w:val="lowerRoman"/>
      <w:lvlText w:val="%6."/>
      <w:lvlJc w:val="right"/>
      <w:pPr>
        <w:ind w:left="4260" w:hanging="180"/>
      </w:pPr>
    </w:lvl>
    <w:lvl w:ilvl="6" w:tplc="0422000F">
      <w:start w:val="1"/>
      <w:numFmt w:val="decimal"/>
      <w:lvlText w:val="%7."/>
      <w:lvlJc w:val="left"/>
      <w:pPr>
        <w:ind w:left="4980" w:hanging="360"/>
      </w:pPr>
    </w:lvl>
    <w:lvl w:ilvl="7" w:tplc="04220019">
      <w:start w:val="1"/>
      <w:numFmt w:val="lowerLetter"/>
      <w:lvlText w:val="%8."/>
      <w:lvlJc w:val="left"/>
      <w:pPr>
        <w:ind w:left="5700" w:hanging="360"/>
      </w:pPr>
    </w:lvl>
    <w:lvl w:ilvl="8" w:tplc="0422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09201CC"/>
    <w:multiLevelType w:val="hybridMultilevel"/>
    <w:tmpl w:val="E60E232C"/>
    <w:lvl w:ilvl="0" w:tplc="6F7095BC">
      <w:start w:val="7"/>
      <w:numFmt w:val="decimal"/>
      <w:lvlText w:val="%1"/>
      <w:lvlJc w:val="left"/>
      <w:pPr>
        <w:tabs>
          <w:tab w:val="num" w:pos="7425"/>
        </w:tabs>
        <w:ind w:left="7425" w:hanging="51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20"/>
    <w:rsid w:val="001409CA"/>
    <w:rsid w:val="00144EE5"/>
    <w:rsid w:val="00150A45"/>
    <w:rsid w:val="001E5B71"/>
    <w:rsid w:val="002A4A3F"/>
    <w:rsid w:val="005F6BAA"/>
    <w:rsid w:val="006936EE"/>
    <w:rsid w:val="006E6F16"/>
    <w:rsid w:val="006F5961"/>
    <w:rsid w:val="007A4613"/>
    <w:rsid w:val="00B6575D"/>
    <w:rsid w:val="00B94E9E"/>
    <w:rsid w:val="00CA2320"/>
    <w:rsid w:val="00CA5C98"/>
    <w:rsid w:val="00E5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2320"/>
    <w:pPr>
      <w:spacing w:before="100" w:beforeAutospacing="1" w:after="100" w:afterAutospacing="1"/>
    </w:pPr>
  </w:style>
  <w:style w:type="paragraph" w:customStyle="1" w:styleId="1">
    <w:name w:val="Звичайний1"/>
    <w:rsid w:val="00CA232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6F5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6F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F1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2320"/>
    <w:pPr>
      <w:spacing w:before="100" w:beforeAutospacing="1" w:after="100" w:afterAutospacing="1"/>
    </w:pPr>
  </w:style>
  <w:style w:type="paragraph" w:customStyle="1" w:styleId="1">
    <w:name w:val="Звичайний1"/>
    <w:rsid w:val="00CA232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6F5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6F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F1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ada.ekhmilnyk.gov.ua/uk/persons/category/postijna-komisiya-miskoi-radi-z-pitan-planuvannya-socialno-ekonomichnogo-rozvitku-byudzhetu-finansiv-pidpriemnictva-torgivli-ta-poslug-investicijnoi-ta-regulyatornoi-polit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1998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</cp:lastModifiedBy>
  <cp:revision>10</cp:revision>
  <cp:lastPrinted>2022-01-17T11:24:00Z</cp:lastPrinted>
  <dcterms:created xsi:type="dcterms:W3CDTF">2022-01-14T07:16:00Z</dcterms:created>
  <dcterms:modified xsi:type="dcterms:W3CDTF">2022-01-18T20:19:00Z</dcterms:modified>
</cp:coreProperties>
</file>