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8142E7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A507B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142E7">
        <w:rPr>
          <w:rFonts w:ascii="Times New Roman" w:hAnsi="Times New Roman"/>
          <w:b/>
          <w:bCs/>
          <w:sz w:val="28"/>
          <w:szCs w:val="28"/>
          <w:lang w:val="uk-UA"/>
        </w:rPr>
        <w:t>__________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8142E7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142E7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291B95">
        <w:rPr>
          <w:rFonts w:ascii="Times New Roman" w:hAnsi="Times New Roman"/>
          <w:sz w:val="28"/>
          <w:szCs w:val="28"/>
          <w:lang w:val="uk-UA" w:eastAsia="ar-SA"/>
        </w:rPr>
        <w:t>15</w:t>
      </w:r>
      <w:r w:rsidRPr="002D2E96">
        <w:rPr>
          <w:rFonts w:ascii="Times New Roman" w:hAnsi="Times New Roman"/>
          <w:sz w:val="28"/>
          <w:szCs w:val="28"/>
          <w:lang w:val="uk-UA" w:eastAsia="ar-SA"/>
        </w:rPr>
        <w:t>.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0</w:t>
      </w:r>
      <w:r w:rsidR="00344DA4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2D2E96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2D2E96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142E7" w:rsidRDefault="008142E7" w:rsidP="008142E7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визначеного за результатами проведення відкритих торгів через систему електронних закупівель 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ProZorro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8142E7" w:rsidRDefault="008142E7" w:rsidP="008142E7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A3785" w:rsidRDefault="00145BC7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344DA4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344DA4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344DA4">
        <w:rPr>
          <w:rFonts w:ascii="Times New Roman" w:hAnsi="Times New Roman"/>
          <w:sz w:val="28"/>
          <w:szCs w:val="28"/>
          <w:lang w:val="uk-UA" w:eastAsia="ar-SA"/>
        </w:rPr>
        <w:t>тополя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344DA4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4A3785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 w:rsidR="00344DA4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="003520B8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344DA4">
        <w:rPr>
          <w:rFonts w:ascii="Times New Roman" w:hAnsi="Times New Roman"/>
          <w:sz w:val="28"/>
          <w:szCs w:val="28"/>
          <w:lang w:val="uk-UA" w:eastAsia="uk-UA"/>
        </w:rPr>
        <w:t>5</w:t>
      </w:r>
      <w:r w:rsidR="003520B8">
        <w:rPr>
          <w:rFonts w:ascii="Times New Roman" w:hAnsi="Times New Roman"/>
          <w:sz w:val="28"/>
          <w:szCs w:val="28"/>
          <w:lang w:val="uk-UA" w:eastAsia="uk-UA"/>
        </w:rPr>
        <w:t>6</w:t>
      </w:r>
      <w:r w:rsidR="004A3785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344DA4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344DA4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="003520B8">
        <w:rPr>
          <w:rFonts w:ascii="Times New Roman" w:hAnsi="Times New Roman"/>
          <w:sz w:val="28"/>
          <w:szCs w:val="28"/>
          <w:lang w:val="uk-UA" w:eastAsia="ar-SA"/>
        </w:rPr>
        <w:t>аварійно-небезпечн</w:t>
      </w:r>
      <w:r w:rsidR="00344DA4">
        <w:rPr>
          <w:rFonts w:ascii="Times New Roman" w:hAnsi="Times New Roman"/>
          <w:sz w:val="28"/>
          <w:szCs w:val="28"/>
          <w:lang w:val="uk-UA" w:eastAsia="ar-SA"/>
        </w:rPr>
        <w:t>е, вкрите омелою</w:t>
      </w:r>
      <w:r w:rsidR="004A3785">
        <w:rPr>
          <w:rFonts w:ascii="Times New Roman" w:hAnsi="Times New Roman"/>
          <w:sz w:val="28"/>
          <w:szCs w:val="28"/>
          <w:lang w:val="uk-UA"/>
        </w:rPr>
        <w:t>)</w:t>
      </w:r>
      <w:r w:rsidR="00344DA4">
        <w:rPr>
          <w:rFonts w:ascii="Times New Roman" w:hAnsi="Times New Roman"/>
          <w:sz w:val="28"/>
          <w:szCs w:val="28"/>
          <w:lang w:val="uk-UA"/>
        </w:rPr>
        <w:t>;</w:t>
      </w:r>
    </w:p>
    <w:p w:rsidR="00344DA4" w:rsidRDefault="00344DA4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тополя,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навпроти багатоквартирного будинку по вул. С. Муравського, 5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(аварійно-небезпечне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8142E7" w:rsidRDefault="008142E7" w:rsidP="00FC454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415BA" w:rsidRDefault="003415BA" w:rsidP="003415B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C82572" w:rsidRDefault="00C82572" w:rsidP="003415B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3B2D" w:rsidRDefault="004B3B2D" w:rsidP="004B3B2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4B3B2D" w:rsidRDefault="003415BA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4B3B2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4B3B2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цього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B3B2D">
        <w:rPr>
          <w:rFonts w:ascii="Times New Roman" w:hAnsi="Times New Roman"/>
          <w:sz w:val="28"/>
          <w:szCs w:val="28"/>
        </w:rPr>
        <w:t>р</w:t>
      </w:r>
      <w:proofErr w:type="gramEnd"/>
      <w:r w:rsidR="004B3B2D">
        <w:rPr>
          <w:rFonts w:ascii="Times New Roman" w:hAnsi="Times New Roman"/>
          <w:sz w:val="28"/>
          <w:szCs w:val="28"/>
        </w:rPr>
        <w:t>ішення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голови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4B3B2D">
        <w:rPr>
          <w:rFonts w:ascii="Times New Roman" w:hAnsi="Times New Roman"/>
          <w:sz w:val="28"/>
          <w:szCs w:val="28"/>
        </w:rPr>
        <w:t>питань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органів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міської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4B3B2D">
        <w:rPr>
          <w:rFonts w:ascii="Times New Roman" w:hAnsi="Times New Roman"/>
          <w:sz w:val="28"/>
          <w:szCs w:val="28"/>
        </w:rPr>
        <w:t>Загіку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В.М.</w:t>
      </w:r>
      <w:r w:rsidR="004B3B2D">
        <w:rPr>
          <w:rFonts w:ascii="Times New Roman" w:hAnsi="Times New Roman"/>
          <w:sz w:val="24"/>
          <w:szCs w:val="24"/>
        </w:rPr>
        <w:t xml:space="preserve">   </w:t>
      </w: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415BA" w:rsidRDefault="003415B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142E7" w:rsidRDefault="008142E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44DA4" w:rsidRDefault="00344DA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44DA4" w:rsidRDefault="00344DA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44DA4" w:rsidRDefault="00344DA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44DA4" w:rsidRDefault="00344DA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44DA4" w:rsidRDefault="00344DA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44DA4" w:rsidRDefault="00344DA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44DA4" w:rsidRDefault="00344DA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44DA4" w:rsidRDefault="00344DA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44DA4" w:rsidRDefault="00344DA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44DA4" w:rsidRDefault="00344DA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142E7" w:rsidRDefault="008142E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Володимир ЗАГІКА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344DA4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291B95">
        <w:rPr>
          <w:rFonts w:ascii="Times New Roman" w:hAnsi="Times New Roman"/>
          <w:sz w:val="24"/>
          <w:szCs w:val="24"/>
          <w:lang w:val="uk-UA"/>
        </w:rPr>
        <w:t>Інна ЛИТВИНЕНКО</w:t>
      </w:r>
      <w:bookmarkStart w:id="0" w:name="_GoBack"/>
      <w:bookmarkEnd w:id="0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8142E7" w:rsidRDefault="008142E7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8142E7" w:rsidRDefault="008142E7" w:rsidP="008142E7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8142E7" w:rsidRDefault="008142E7" w:rsidP="008142E7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8142E7" w:rsidRDefault="008142E7" w:rsidP="008142E7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8142E7" w:rsidRDefault="008142E7" w:rsidP="008142E7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8142E7" w:rsidRDefault="008142E7" w:rsidP="008142E7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8142E7" w:rsidRDefault="008142E7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8142E7">
        <w:rPr>
          <w:rFonts w:ascii="Times New Roman" w:hAnsi="Times New Roman"/>
          <w:sz w:val="18"/>
          <w:szCs w:val="18"/>
          <w:lang w:val="uk-UA"/>
        </w:rPr>
        <w:t>.</w:t>
      </w: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sectPr w:rsidR="004169B0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C7B1E"/>
    <w:rsid w:val="001E2CF4"/>
    <w:rsid w:val="001F312A"/>
    <w:rsid w:val="0025350C"/>
    <w:rsid w:val="002555C6"/>
    <w:rsid w:val="00291B95"/>
    <w:rsid w:val="002A61A2"/>
    <w:rsid w:val="002B7FF3"/>
    <w:rsid w:val="002C3D7B"/>
    <w:rsid w:val="002C7D23"/>
    <w:rsid w:val="002D0A52"/>
    <w:rsid w:val="002D2E96"/>
    <w:rsid w:val="002F029A"/>
    <w:rsid w:val="002F0EB9"/>
    <w:rsid w:val="0030148F"/>
    <w:rsid w:val="00305A71"/>
    <w:rsid w:val="00330435"/>
    <w:rsid w:val="003355B1"/>
    <w:rsid w:val="003373EE"/>
    <w:rsid w:val="003415BA"/>
    <w:rsid w:val="00344DA4"/>
    <w:rsid w:val="003520B8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3785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3583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7134D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806EC7"/>
    <w:rsid w:val="00811049"/>
    <w:rsid w:val="008142E7"/>
    <w:rsid w:val="00824043"/>
    <w:rsid w:val="00824B7D"/>
    <w:rsid w:val="00826C3E"/>
    <w:rsid w:val="00830731"/>
    <w:rsid w:val="00840452"/>
    <w:rsid w:val="00854123"/>
    <w:rsid w:val="00857EC1"/>
    <w:rsid w:val="00873E65"/>
    <w:rsid w:val="00885FD2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6DA5"/>
    <w:rsid w:val="00A37C28"/>
    <w:rsid w:val="00A40C55"/>
    <w:rsid w:val="00A507BE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8768B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C38C5"/>
    <w:rsid w:val="00DC566D"/>
    <w:rsid w:val="00DD261E"/>
    <w:rsid w:val="00DF742D"/>
    <w:rsid w:val="00E110FF"/>
    <w:rsid w:val="00E12E16"/>
    <w:rsid w:val="00E31E22"/>
    <w:rsid w:val="00E471F5"/>
    <w:rsid w:val="00E51B27"/>
    <w:rsid w:val="00E83140"/>
    <w:rsid w:val="00E96884"/>
    <w:rsid w:val="00E973E4"/>
    <w:rsid w:val="00EB5AF4"/>
    <w:rsid w:val="00ED59EF"/>
    <w:rsid w:val="00EE2F84"/>
    <w:rsid w:val="00EF02C7"/>
    <w:rsid w:val="00F16584"/>
    <w:rsid w:val="00F53D5A"/>
    <w:rsid w:val="00F74CD6"/>
    <w:rsid w:val="00F8158B"/>
    <w:rsid w:val="00F86C9A"/>
    <w:rsid w:val="00FB156D"/>
    <w:rsid w:val="00FC454E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5292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3</cp:revision>
  <cp:lastPrinted>2022-02-16T10:59:00Z</cp:lastPrinted>
  <dcterms:created xsi:type="dcterms:W3CDTF">2022-02-15T09:00:00Z</dcterms:created>
  <dcterms:modified xsi:type="dcterms:W3CDTF">2022-02-16T10:59:00Z</dcterms:modified>
</cp:coreProperties>
</file>