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808C7">
        <w:rPr>
          <w:rFonts w:ascii="Times New Roman" w:hAnsi="Times New Roman"/>
          <w:b/>
          <w:bCs/>
          <w:sz w:val="28"/>
          <w:szCs w:val="28"/>
          <w:lang w:val="uk-UA"/>
        </w:rPr>
        <w:t xml:space="preserve">15 червня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B808C7">
        <w:rPr>
          <w:rFonts w:ascii="Times New Roman" w:hAnsi="Times New Roman"/>
          <w:b/>
          <w:bCs/>
          <w:sz w:val="28"/>
          <w:szCs w:val="28"/>
          <w:lang w:val="uk-UA"/>
        </w:rPr>
        <w:t>265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01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06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D4AC9" w:rsidRDefault="00153E7F" w:rsidP="006D4AC9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D4AC9">
        <w:rPr>
          <w:rFonts w:ascii="Times New Roman" w:hAnsi="Times New Roman"/>
          <w:b/>
          <w:sz w:val="28"/>
          <w:szCs w:val="28"/>
          <w:lang w:val="uk-UA"/>
        </w:rPr>
        <w:t>Надавачу послуги з озеленення територій та утримання зелених насаджень, визначеного за результатами проведення відкритих торгів через систему електронних закупівель «</w:t>
      </w:r>
      <w:proofErr w:type="spellStart"/>
      <w:r w:rsidR="006D4AC9">
        <w:rPr>
          <w:rFonts w:ascii="Times New Roman" w:hAnsi="Times New Roman"/>
          <w:b/>
          <w:sz w:val="28"/>
          <w:szCs w:val="28"/>
          <w:lang w:val="en-US"/>
        </w:rPr>
        <w:t>ProZorro</w:t>
      </w:r>
      <w:proofErr w:type="spellEnd"/>
      <w:r w:rsidR="006D4AC9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A40C55" w:rsidRDefault="00A40C55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558B5" w:rsidRDefault="00145BC7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B2129B">
        <w:rPr>
          <w:rFonts w:ascii="Times New Roman" w:hAnsi="Times New Roman"/>
          <w:sz w:val="28"/>
          <w:szCs w:val="28"/>
          <w:lang w:val="uk-UA" w:eastAsia="ar-SA"/>
        </w:rPr>
        <w:t xml:space="preserve">Дозволити 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видалення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клен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біля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пам’ятника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Шляхова</w:t>
      </w:r>
      <w:r w:rsidR="002C3D7B"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Кожухів</w:t>
      </w:r>
      <w:r w:rsidR="00B0326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</w:t>
      </w:r>
      <w:r w:rsidR="00D16905">
        <w:rPr>
          <w:rFonts w:ascii="Times New Roman" w:hAnsi="Times New Roman"/>
          <w:sz w:val="28"/>
          <w:szCs w:val="28"/>
          <w:lang w:val="uk-UA" w:eastAsia="uk-UA"/>
        </w:rPr>
        <w:t>го району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751534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1F312A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1F312A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6D4AC9">
        <w:rPr>
          <w:rFonts w:ascii="Times New Roman" w:hAnsi="Times New Roman"/>
          <w:sz w:val="28"/>
          <w:szCs w:val="28"/>
          <w:lang w:val="uk-UA"/>
        </w:rPr>
        <w:t>о-небезпечні</w:t>
      </w:r>
      <w:r w:rsidR="001F312A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C16F59">
        <w:rPr>
          <w:rFonts w:ascii="Times New Roman" w:hAnsi="Times New Roman"/>
          <w:sz w:val="28"/>
          <w:szCs w:val="28"/>
          <w:lang w:val="uk-UA"/>
        </w:rPr>
        <w:t>;</w:t>
      </w:r>
    </w:p>
    <w:p w:rsidR="00C9044D" w:rsidRDefault="00C9044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AC9" w:rsidRDefault="00FB156D" w:rsidP="006D4AC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видалення одного дерева породи ясен, що знаходиться біля пам’ятника по вул. Шляхова в с. Кожухів</w:t>
      </w:r>
      <w:r w:rsidR="006D4AC9"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="006D4AC9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6D4AC9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6D4AC9">
        <w:rPr>
          <w:rFonts w:ascii="Times New Roman" w:hAnsi="Times New Roman"/>
          <w:sz w:val="28"/>
          <w:szCs w:val="28"/>
          <w:lang w:val="uk-UA"/>
        </w:rPr>
        <w:t>о-небезпечне</w:t>
      </w:r>
      <w:r w:rsidR="006D4AC9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6D4AC9">
        <w:rPr>
          <w:rFonts w:ascii="Times New Roman" w:hAnsi="Times New Roman"/>
          <w:sz w:val="28"/>
          <w:szCs w:val="28"/>
          <w:lang w:val="uk-UA"/>
        </w:rPr>
        <w:t>;</w:t>
      </w:r>
    </w:p>
    <w:p w:rsidR="00C9044D" w:rsidRDefault="00C9044D" w:rsidP="006D4AC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AC9" w:rsidRDefault="006D4AC9" w:rsidP="006D4AC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видалення одного дерева породи ялина, що знаходиться біля пам’ятника по вул. Шляхова в с. Кожухів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9044D" w:rsidRDefault="00C9044D" w:rsidP="006D4AC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3D7B" w:rsidRDefault="002C3D7B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6D4AC9">
        <w:rPr>
          <w:rFonts w:ascii="Times New Roman" w:hAnsi="Times New Roman"/>
          <w:sz w:val="28"/>
          <w:szCs w:val="28"/>
          <w:lang w:val="uk-UA" w:eastAsia="ar-SA"/>
        </w:rPr>
        <w:t>трьох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сен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біля 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 вул.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Шляхова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2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Б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 с. </w:t>
      </w:r>
      <w:r w:rsidR="00FB156D">
        <w:rPr>
          <w:rFonts w:ascii="Times New Roman" w:hAnsi="Times New Roman"/>
          <w:sz w:val="28"/>
          <w:szCs w:val="28"/>
          <w:lang w:val="uk-UA" w:eastAsia="ar-SA"/>
        </w:rPr>
        <w:t>Кожухів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FB156D">
        <w:rPr>
          <w:rFonts w:ascii="Times New Roman" w:hAnsi="Times New Roman"/>
          <w:sz w:val="28"/>
          <w:szCs w:val="28"/>
          <w:lang w:val="uk-UA"/>
        </w:rPr>
        <w:t>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3005CA">
        <w:rPr>
          <w:rFonts w:ascii="Times New Roman" w:hAnsi="Times New Roman"/>
          <w:sz w:val="28"/>
          <w:szCs w:val="28"/>
          <w:lang w:val="uk-UA"/>
        </w:rPr>
        <w:t>.</w:t>
      </w:r>
    </w:p>
    <w:p w:rsidR="00FB156D" w:rsidRDefault="00FB156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5CA" w:rsidRDefault="003005CA" w:rsidP="003005C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Надавачу послуги з озеленення територій та утримання зелених насаджень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005CA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  Відділу культури і туризму Хмільницької міської ради: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2.1.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CB06E9">
        <w:rPr>
          <w:rFonts w:ascii="Times New Roman" w:hAnsi="Times New Roman"/>
          <w:sz w:val="28"/>
          <w:szCs w:val="28"/>
          <w:lang w:val="uk-UA" w:eastAsia="ar-SA"/>
        </w:rPr>
        <w:t xml:space="preserve"> породи береза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A13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«Ф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ілії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Будин</w:t>
      </w:r>
      <w:r w:rsidR="00A13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 культури</w:t>
      </w:r>
      <w:r w:rsidR="007A1E5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Кожухів</w:t>
      </w:r>
      <w:r w:rsidR="00A13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вул. Шляхова, 25 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с. </w:t>
      </w:r>
      <w:r w:rsidR="00CB06E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 xml:space="preserve"> які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мають незадовільний стан (аварійн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>і, стовбурова гниль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зрізуванню;</w:t>
      </w:r>
    </w:p>
    <w:p w:rsidR="003005CA" w:rsidRDefault="003005CA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913B5" w:rsidRDefault="001913B5" w:rsidP="001913B5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ясен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A13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«Філії Будинок культури с. Кожухів»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 вул. Шляхова, 25 в с. Кожухів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о-небезпечне</w:t>
      </w:r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3005CA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зрізуванню;</w:t>
      </w:r>
    </w:p>
    <w:p w:rsidR="003005CA" w:rsidRDefault="003005CA" w:rsidP="001913B5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005CA" w:rsidRDefault="003005CA" w:rsidP="003005C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A13EC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«Філії Будинок культури с. Кожухів»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 вул. Шляхова, 25 в с. Кожухів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яке має незадовільний стан (аварійне,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всихаюче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 та підлягає зрізуванню.</w:t>
      </w:r>
    </w:p>
    <w:p w:rsidR="003005CA" w:rsidRDefault="003005CA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2.2.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деревину від зрізаних дерев, зазначених в підпункт</w:t>
      </w:r>
      <w:r w:rsidR="001913B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2.1 пункту 2 цього рішення,  оприбуткувати через  бухгалтерію, гілки та непридатну деревину утилізувати, склавши відповідний акт.</w:t>
      </w:r>
    </w:p>
    <w:p w:rsidR="00C9044D" w:rsidRDefault="00C9044D" w:rsidP="004B3B2D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2.</w:t>
      </w:r>
      <w:r w:rsidR="001913B5"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дерев зазначених в підпункт</w:t>
      </w:r>
      <w:r w:rsidR="001913B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2.1 пункту 2 цього рішення, провести роботу щодо відновлення території новими саджанцями.</w:t>
      </w: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4B3B2D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</w:t>
      </w:r>
      <w:r w:rsidR="003005CA">
        <w:rPr>
          <w:rFonts w:ascii="Times New Roman" w:hAnsi="Times New Roman"/>
          <w:sz w:val="28"/>
          <w:szCs w:val="28"/>
          <w:lang w:val="uk-UA"/>
        </w:rPr>
        <w:t>Володимира ЗАГІКУ.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8158B" w:rsidRDefault="00F8158B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913B5" w:rsidRDefault="001913B5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9044D" w:rsidRDefault="00C9044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02B82" w:rsidRDefault="00C02B8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02B82" w:rsidRDefault="00C02B82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DE3E66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7C28"/>
    <w:rsid w:val="00A40C55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08C7"/>
    <w:rsid w:val="00B8768B"/>
    <w:rsid w:val="00BC04ED"/>
    <w:rsid w:val="00BD1D34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38C5"/>
    <w:rsid w:val="00DC566D"/>
    <w:rsid w:val="00DD261E"/>
    <w:rsid w:val="00DE3E66"/>
    <w:rsid w:val="00DF742D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2022-06-06T06:56:00Z</cp:lastPrinted>
  <dcterms:created xsi:type="dcterms:W3CDTF">2022-06-03T10:19:00Z</dcterms:created>
  <dcterms:modified xsi:type="dcterms:W3CDTF">2022-06-16T10:38:00Z</dcterms:modified>
</cp:coreProperties>
</file>