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2ACEF" w14:textId="75B71FCC" w:rsidR="009B6671" w:rsidRDefault="009B6671" w:rsidP="009B6671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49D555D9" wp14:editId="620505A9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84B47EA" wp14:editId="4212ABE6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06E5" w14:textId="77777777" w:rsidR="009B6671" w:rsidRDefault="009B6671" w:rsidP="009B667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EF25044" w14:textId="77777777" w:rsidR="009B6671" w:rsidRDefault="009B6671" w:rsidP="009B667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00FE08B7" w14:textId="77777777" w:rsidR="009B6671" w:rsidRDefault="009B6671" w:rsidP="009B667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2CA0F6F3" w14:textId="77777777" w:rsidR="009B6671" w:rsidRDefault="009B6671" w:rsidP="009B667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362E9109" w14:textId="77777777" w:rsidR="009B6671" w:rsidRDefault="009B6671" w:rsidP="009B667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337ED38F" w14:textId="77777777" w:rsidR="009B6671" w:rsidRPr="009B6671" w:rsidRDefault="009B6671" w:rsidP="009B6671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386E978" w14:textId="7B2E2EFA" w:rsidR="009B6671" w:rsidRDefault="009666E2" w:rsidP="009B6671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“04“  липня </w:t>
      </w:r>
      <w:bookmarkStart w:id="0" w:name="_GoBack"/>
      <w:bookmarkEnd w:id="0"/>
      <w:r w:rsidR="009B6671">
        <w:rPr>
          <w:color w:val="000000" w:themeColor="text1"/>
          <w:lang w:val="uk-UA"/>
        </w:rPr>
        <w:t xml:space="preserve"> 2022 р.                                                                                           № </w:t>
      </w:r>
      <w:r>
        <w:rPr>
          <w:color w:val="000000" w:themeColor="text1"/>
          <w:lang w:val="uk-UA"/>
        </w:rPr>
        <w:t>331</w:t>
      </w:r>
      <w:r w:rsidR="009B6671">
        <w:rPr>
          <w:color w:val="000000" w:themeColor="text1"/>
          <w:lang w:val="uk-UA"/>
        </w:rPr>
        <w:t xml:space="preserve">                                                                      </w:t>
      </w:r>
    </w:p>
    <w:p w14:paraId="09B7763E" w14:textId="77777777" w:rsidR="009B6671" w:rsidRDefault="009B6671" w:rsidP="009B6671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м.Хмільник</w:t>
      </w:r>
      <w:proofErr w:type="spellEnd"/>
    </w:p>
    <w:p w14:paraId="5E3FCD3D" w14:textId="77777777" w:rsidR="009B6671" w:rsidRDefault="009B6671" w:rsidP="009B6671">
      <w:pPr>
        <w:jc w:val="both"/>
        <w:rPr>
          <w:sz w:val="28"/>
          <w:szCs w:val="28"/>
          <w:lang w:val="uk-UA"/>
        </w:rPr>
      </w:pPr>
    </w:p>
    <w:p w14:paraId="50B17726" w14:textId="27B7047B" w:rsidR="009B6671" w:rsidRDefault="009B6671" w:rsidP="009B66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К. Л.В.</w:t>
      </w:r>
    </w:p>
    <w:p w14:paraId="4334CC6A" w14:textId="77777777" w:rsidR="009B6671" w:rsidRDefault="009B6671" w:rsidP="009B66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дитини  </w:t>
      </w:r>
    </w:p>
    <w:p w14:paraId="5B92CFA7" w14:textId="77777777" w:rsidR="009B6671" w:rsidRDefault="009B6671" w:rsidP="009B66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  №5 «Вишенька »  м. Хмільника</w:t>
      </w:r>
    </w:p>
    <w:p w14:paraId="2A352F02" w14:textId="77777777" w:rsidR="009B6671" w:rsidRDefault="009B6671" w:rsidP="009B6671">
      <w:pPr>
        <w:rPr>
          <w:b/>
          <w:lang w:val="uk-UA"/>
        </w:rPr>
      </w:pPr>
    </w:p>
    <w:p w14:paraId="5559246F" w14:textId="77777777" w:rsidR="009B6671" w:rsidRDefault="009B6671" w:rsidP="009B6671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0701278F" w14:textId="60D8EEA6" w:rsidR="009B6671" w:rsidRDefault="009B6671" w:rsidP="009B6671">
      <w:pPr>
        <w:tabs>
          <w:tab w:val="left" w:pos="5130"/>
        </w:tabs>
        <w:spacing w:line="276" w:lineRule="auto"/>
        <w:jc w:val="both"/>
        <w:rPr>
          <w:sz w:val="28"/>
          <w:szCs w:val="28"/>
          <w:lang w:val="uk-UA"/>
        </w:rPr>
      </w:pPr>
      <w:r w:rsidRPr="009B6671"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</w:t>
      </w:r>
      <w:proofErr w:type="spellStart"/>
      <w:r w:rsidRPr="009B6671">
        <w:rPr>
          <w:sz w:val="28"/>
          <w:szCs w:val="28"/>
          <w:lang w:val="uk-UA"/>
        </w:rPr>
        <w:t>Оліха</w:t>
      </w:r>
      <w:proofErr w:type="spellEnd"/>
      <w:r w:rsidRPr="009B6671">
        <w:rPr>
          <w:sz w:val="28"/>
          <w:szCs w:val="28"/>
          <w:lang w:val="uk-UA"/>
        </w:rPr>
        <w:t xml:space="preserve"> В.В.  від 29.06.2022року  № 01-15/  451  про звільнення гр. К. Л.В., яка проживає в м. Хмільнику по вулиці Подільській, 8, від оплати за харчування в Закладі дошкільної освіти №5 (ясла-садок) «Вишенька» м. Хмільника її доньки К. С. В., 20__ </w:t>
      </w:r>
      <w:proofErr w:type="spellStart"/>
      <w:r w:rsidRPr="009B6671">
        <w:rPr>
          <w:sz w:val="28"/>
          <w:szCs w:val="28"/>
          <w:lang w:val="uk-UA"/>
        </w:rPr>
        <w:t>р.н</w:t>
      </w:r>
      <w:proofErr w:type="spellEnd"/>
      <w:r w:rsidRPr="009B6671">
        <w:rPr>
          <w:sz w:val="28"/>
          <w:szCs w:val="28"/>
          <w:lang w:val="uk-UA"/>
        </w:rPr>
        <w:t xml:space="preserve">., (батько дитини має статус учасника бойових дій), відповідно  до </w:t>
      </w:r>
      <w:r w:rsidRPr="009B6671">
        <w:rPr>
          <w:bCs/>
          <w:sz w:val="28"/>
          <w:szCs w:val="28"/>
          <w:lang w:val="uk-UA"/>
        </w:rPr>
        <w:t xml:space="preserve">  комплексної  Програми </w:t>
      </w:r>
      <w:r w:rsidRPr="009B6671">
        <w:rPr>
          <w:sz w:val="28"/>
          <w:szCs w:val="28"/>
          <w:shd w:val="clear" w:color="auto" w:fill="FFFFFF"/>
          <w:lang w:val="uk-UA"/>
        </w:rPr>
        <w:t xml:space="preserve">підтримки  учасників Антитерористичної операції, </w:t>
      </w:r>
      <w:r w:rsidRPr="009B6671">
        <w:rPr>
          <w:sz w:val="28"/>
          <w:szCs w:val="28"/>
          <w:lang w:val="uk-UA"/>
        </w:rPr>
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 </w:t>
      </w:r>
      <w:r w:rsidRPr="009B6671">
        <w:rPr>
          <w:sz w:val="28"/>
          <w:szCs w:val="28"/>
          <w:shd w:val="clear" w:color="auto" w:fill="FFFFFF"/>
          <w:lang w:val="uk-UA"/>
        </w:rPr>
        <w:t>та членів їхніх сімей  – мешканців</w:t>
      </w:r>
      <w:r w:rsidRPr="009B6671"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 w:rsidRPr="009B6671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9B6671">
        <w:rPr>
          <w:bCs/>
          <w:sz w:val="28"/>
          <w:szCs w:val="28"/>
          <w:lang w:val="uk-UA"/>
        </w:rPr>
        <w:t xml:space="preserve"> громади, на 2022 -2023 рр., затвердженої рішенням виконавчого комітету Хмільницької міської ради  від 07 квітня 2022 року № 141</w:t>
      </w:r>
      <w:hyperlink r:id="rId7" w:history="1">
        <w:r w:rsidRPr="009B6671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, </w:t>
        </w:r>
        <w:proofErr w:type="spellStart"/>
        <w:r w:rsidRPr="009B6671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9B6671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№4 Порядку використання коштів  місцевого бюджету, передбачених  на фінансування заходів </w:t>
        </w:r>
        <w:r w:rsidRPr="009B6671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комплексної Програми </w:t>
        </w:r>
        <w:r w:rsidRPr="009B66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підтримки учасників Антитерористичної операції</w:t>
        </w:r>
        <w:r w:rsidRPr="009B6671">
          <w:rPr>
            <w:rStyle w:val="a3"/>
            <w:color w:val="auto"/>
            <w:sz w:val="28"/>
            <w:szCs w:val="28"/>
            <w:u w:val="none"/>
            <w:lang w:val="uk-UA"/>
          </w:rPr>
          <w:t>, операції  об’єднаних сил</w:t>
        </w:r>
        <w:r w:rsidRPr="009B66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,</w:t>
        </w:r>
        <w:r w:rsidRPr="009B6671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  </w:r>
        <w:r w:rsidRPr="009B66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та членів їхніх сімей – мешканців </w:t>
        </w:r>
        <w:r w:rsidRPr="009B6671">
          <w:rPr>
            <w:rStyle w:val="a3"/>
            <w:bCs/>
            <w:color w:val="auto"/>
            <w:sz w:val="28"/>
            <w:szCs w:val="28"/>
            <w:u w:val="none"/>
            <w:lang w:val="uk-UA"/>
          </w:rPr>
          <w:t>населених пунктів, що входять до складу</w:t>
        </w:r>
        <w:r w:rsidRPr="009B66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Хмільницької міської</w:t>
        </w:r>
        <w:r w:rsidRPr="009B6671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територіальної громади,</w:t>
        </w:r>
        <w:r w:rsidRPr="009B6671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 на 2022</w:t>
        </w:r>
        <w:r w:rsidR="00535776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</w:t>
        </w:r>
        <w:r w:rsidRPr="009B6671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– 2023 рр. згідно пункту 4.5. частини </w:t>
        </w:r>
        <w:r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                                      </w:t>
        </w:r>
        <w:r w:rsidRPr="009B6671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ІV «Надання освітніх послуг  та відповідних пільг» розділу VІІ «Напрями діяльності та заходи програми», </w:t>
        </w:r>
        <w:r w:rsidRPr="009B6671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виконавчого комітету Хмільницької міської ради від 07.04.2022 р. № 142</w:t>
        </w:r>
      </w:hyperlink>
      <w:r w:rsidRPr="009B6671">
        <w:rPr>
          <w:color w:val="000000" w:themeColor="text1"/>
          <w:sz w:val="28"/>
          <w:szCs w:val="28"/>
          <w:lang w:val="uk-UA"/>
        </w:rPr>
        <w:t>,</w:t>
      </w:r>
      <w:r w:rsidRPr="009B667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9B6671">
        <w:rPr>
          <w:sz w:val="28"/>
          <w:szCs w:val="28"/>
          <w:lang w:val="uk-UA"/>
        </w:rPr>
        <w:t xml:space="preserve"> враховуючи  рішенн</w:t>
      </w:r>
      <w:r>
        <w:rPr>
          <w:sz w:val="28"/>
          <w:szCs w:val="28"/>
          <w:lang w:val="uk-UA"/>
        </w:rPr>
        <w:t xml:space="preserve">я Конституційного суду України від 03.06.1999 р. №5-рп/99  та керуючись ст.3 Сімейного кодексу України,  ст.5 Закону України «Про охорону дитинства», ст.32,  ст.34,  ст.59  Закону  України « Про місцеве  </w:t>
      </w:r>
      <w:r w:rsidRPr="009B66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самоврядування </w:t>
      </w:r>
      <w:r w:rsidR="00535776">
        <w:rPr>
          <w:sz w:val="28"/>
          <w:szCs w:val="28"/>
          <w:lang w:val="uk-UA"/>
        </w:rPr>
        <w:t>в Україні»,</w:t>
      </w:r>
    </w:p>
    <w:p w14:paraId="182508A1" w14:textId="4A274D9A" w:rsidR="009B6671" w:rsidRDefault="009B6671" w:rsidP="009B6671">
      <w:pPr>
        <w:tabs>
          <w:tab w:val="left" w:pos="513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виконком Хмільницької  міської ради </w:t>
      </w:r>
    </w:p>
    <w:p w14:paraId="5FC8CBD9" w14:textId="292EBEBB" w:rsidR="009B6671" w:rsidRDefault="009B6671" w:rsidP="009B66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0157C1A9" w14:textId="77777777" w:rsidR="00535776" w:rsidRDefault="00535776" w:rsidP="009B6671">
      <w:pPr>
        <w:jc w:val="both"/>
        <w:rPr>
          <w:sz w:val="28"/>
          <w:szCs w:val="28"/>
          <w:lang w:val="uk-UA"/>
        </w:rPr>
      </w:pPr>
    </w:p>
    <w:p w14:paraId="74A1C409" w14:textId="77777777" w:rsidR="00535776" w:rsidRDefault="009B6671" w:rsidP="009B6671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</w:p>
    <w:p w14:paraId="354128FC" w14:textId="43B14EA9" w:rsidR="009B6671" w:rsidRDefault="00535776" w:rsidP="009B6671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9B6671">
        <w:rPr>
          <w:sz w:val="28"/>
          <w:szCs w:val="28"/>
          <w:lang w:val="uk-UA"/>
        </w:rPr>
        <w:t xml:space="preserve"> В И Р І Ш И В :</w:t>
      </w:r>
    </w:p>
    <w:p w14:paraId="1FCE2DA1" w14:textId="77777777" w:rsidR="009B6671" w:rsidRDefault="009B6671" w:rsidP="009B6671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4DA17900" w14:textId="45EBFD47" w:rsidR="00ED5F0C" w:rsidRDefault="009B6671" w:rsidP="00ED5F0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К. Л. В. від оплати за харчування її доньки К. С. В., 20___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 w:rsidR="00535776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у Закладі дошкільної освіти №5 (ясла-садок) «Вишенька» м. Хмільника на                             50 відсотків від встановленої батьківської плати з </w:t>
      </w:r>
      <w:r w:rsidR="00ED5F0C">
        <w:rPr>
          <w:sz w:val="28"/>
          <w:szCs w:val="28"/>
          <w:lang w:val="uk-UA"/>
        </w:rPr>
        <w:t xml:space="preserve"> дня відновлення очної форми навчання </w:t>
      </w:r>
      <w:r w:rsidR="00535776">
        <w:rPr>
          <w:sz w:val="28"/>
          <w:szCs w:val="28"/>
          <w:lang w:val="uk-UA"/>
        </w:rPr>
        <w:t xml:space="preserve">у закладі </w:t>
      </w:r>
      <w:r w:rsidR="00ED5F0C">
        <w:rPr>
          <w:sz w:val="28"/>
          <w:szCs w:val="28"/>
          <w:lang w:val="uk-UA"/>
        </w:rPr>
        <w:t xml:space="preserve"> по 31 грудня  2022 року. </w:t>
      </w:r>
    </w:p>
    <w:p w14:paraId="36687E94" w14:textId="33AB4C78" w:rsidR="009B6671" w:rsidRDefault="009B6671" w:rsidP="00ED5F0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61CCC4D6" w14:textId="77777777" w:rsidR="009B6671" w:rsidRDefault="009B6671" w:rsidP="009B66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7A8341E" w14:textId="77777777" w:rsidR="009B6671" w:rsidRDefault="009B6671" w:rsidP="009B6671">
      <w:pPr>
        <w:jc w:val="both"/>
        <w:rPr>
          <w:sz w:val="28"/>
          <w:szCs w:val="28"/>
          <w:lang w:val="uk-UA"/>
        </w:rPr>
      </w:pPr>
    </w:p>
    <w:p w14:paraId="78AEAFE7" w14:textId="2CAEAAF8" w:rsidR="009B6671" w:rsidRDefault="009B6671" w:rsidP="0053577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35776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4F38F3F2" w14:textId="77777777" w:rsidR="007E4D45" w:rsidRDefault="007E4D45"/>
    <w:sectPr w:rsidR="007E4D45" w:rsidSect="00535776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A8"/>
    <w:rsid w:val="00535776"/>
    <w:rsid w:val="007E4D45"/>
    <w:rsid w:val="009666E2"/>
    <w:rsid w:val="009B6671"/>
    <w:rsid w:val="00ED5F0C"/>
    <w:rsid w:val="00F2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D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66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67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semiHidden/>
    <w:unhideWhenUsed/>
    <w:rsid w:val="009B6671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9B6671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9B6671"/>
  </w:style>
  <w:style w:type="paragraph" w:styleId="a5">
    <w:name w:val="Balloon Text"/>
    <w:basedOn w:val="a"/>
    <w:link w:val="a6"/>
    <w:uiPriority w:val="99"/>
    <w:semiHidden/>
    <w:unhideWhenUsed/>
    <w:rsid w:val="00966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6E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66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67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semiHidden/>
    <w:unhideWhenUsed/>
    <w:rsid w:val="009B6671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9B6671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9B6671"/>
  </w:style>
  <w:style w:type="paragraph" w:styleId="a5">
    <w:name w:val="Balloon Text"/>
    <w:basedOn w:val="a"/>
    <w:link w:val="a6"/>
    <w:uiPriority w:val="99"/>
    <w:semiHidden/>
    <w:unhideWhenUsed/>
    <w:rsid w:val="00966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6E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hmilnyk.gov.ua/government/documents/deps/solutions?id=25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2022-06-30T12:34:00Z</dcterms:created>
  <dcterms:modified xsi:type="dcterms:W3CDTF">2022-07-04T13:23:00Z</dcterms:modified>
</cp:coreProperties>
</file>