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D504" w14:textId="77777777" w:rsidR="005C63C7" w:rsidRPr="00B40C50" w:rsidRDefault="005C63C7" w:rsidP="005C63C7">
      <w:pPr>
        <w:rPr>
          <w:b/>
          <w:bCs/>
          <w:sz w:val="28"/>
          <w:szCs w:val="28"/>
        </w:rPr>
      </w:pPr>
    </w:p>
    <w:p w14:paraId="16ED9F52" w14:textId="77777777" w:rsidR="005C63C7" w:rsidRPr="003339F0" w:rsidRDefault="005C63C7" w:rsidP="005C63C7">
      <w:pPr>
        <w:tabs>
          <w:tab w:val="left" w:pos="1140"/>
          <w:tab w:val="left" w:pos="4560"/>
        </w:tabs>
        <w:jc w:val="both"/>
        <w:rPr>
          <w:b/>
          <w:bCs/>
          <w:sz w:val="20"/>
          <w:szCs w:val="20"/>
        </w:rPr>
      </w:pPr>
      <w:r w:rsidRPr="00C97922">
        <w:rPr>
          <w:b/>
          <w:noProof/>
          <w:sz w:val="28"/>
          <w:szCs w:val="28"/>
          <w:lang w:val="ru-RU"/>
        </w:rPr>
        <w:drawing>
          <wp:inline distT="0" distB="0" distL="0" distR="0" wp14:anchorId="1D7DDB53" wp14:editId="0053D014">
            <wp:extent cx="601980" cy="76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97922">
        <w:rPr>
          <w:b/>
          <w:noProof/>
          <w:sz w:val="20"/>
          <w:szCs w:val="20"/>
          <w:lang w:val="ru-RU"/>
        </w:rPr>
        <w:drawing>
          <wp:inline distT="0" distB="0" distL="0" distR="0" wp14:anchorId="2A624956" wp14:editId="17A43952">
            <wp:extent cx="632460" cy="777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3505CE5B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3ACA411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7C2EF20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3006FF7C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1783F9E9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3D172C85" w14:textId="23B36DC2" w:rsidR="005C63C7" w:rsidRDefault="005C63C7" w:rsidP="005C63C7">
      <w:pPr>
        <w:spacing w:after="200" w:line="276" w:lineRule="auto"/>
        <w:rPr>
          <w:b/>
          <w:bCs/>
          <w:sz w:val="28"/>
          <w:szCs w:val="28"/>
        </w:rPr>
      </w:pPr>
      <w:r w:rsidRPr="0000627A">
        <w:rPr>
          <w:sz w:val="28"/>
          <w:szCs w:val="28"/>
        </w:rPr>
        <w:t>від “</w:t>
      </w:r>
      <w:r w:rsidR="006141F7">
        <w:rPr>
          <w:sz w:val="28"/>
          <w:szCs w:val="28"/>
          <w:u w:val="single"/>
          <w:lang w:val="en-US"/>
        </w:rPr>
        <w:t>16</w:t>
      </w:r>
      <w:r w:rsidRPr="0000627A">
        <w:rPr>
          <w:sz w:val="28"/>
          <w:szCs w:val="28"/>
        </w:rPr>
        <w:t xml:space="preserve">” </w:t>
      </w:r>
      <w:r w:rsidR="006141F7"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</w:rPr>
        <w:t>2022</w:t>
      </w:r>
      <w:r w:rsidRPr="0000627A">
        <w:rPr>
          <w:sz w:val="28"/>
          <w:szCs w:val="28"/>
        </w:rPr>
        <w:t>р.                                                                                №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7AED2" wp14:editId="7D3A725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F4212" w14:textId="77777777" w:rsidR="005C63C7" w:rsidRPr="000046D7" w:rsidRDefault="005C63C7" w:rsidP="005C63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7AED2" id="Прямоугольник 8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19F4212" w14:textId="77777777" w:rsidR="005C63C7" w:rsidRPr="000046D7" w:rsidRDefault="005C63C7" w:rsidP="005C63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27A">
        <w:rPr>
          <w:sz w:val="28"/>
          <w:szCs w:val="28"/>
        </w:rPr>
        <w:t xml:space="preserve"> </w:t>
      </w:r>
      <w:r w:rsidR="006141F7">
        <w:rPr>
          <w:sz w:val="28"/>
          <w:szCs w:val="28"/>
          <w:u w:val="single"/>
        </w:rPr>
        <w:t>410</w:t>
      </w:r>
      <w:bookmarkStart w:id="0" w:name="_GoBack"/>
      <w:bookmarkEnd w:id="0"/>
    </w:p>
    <w:p w14:paraId="3D13D218" w14:textId="77777777" w:rsidR="005C63C7" w:rsidRDefault="005C63C7" w:rsidP="005C63C7">
      <w:pPr>
        <w:rPr>
          <w:b/>
          <w:bCs/>
          <w:sz w:val="28"/>
          <w:szCs w:val="28"/>
        </w:rPr>
      </w:pPr>
    </w:p>
    <w:p w14:paraId="3C6FAC2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Про внесення змін до Порядку використання коштів </w:t>
      </w:r>
    </w:p>
    <w:p w14:paraId="232C07F2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6B399618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1B4005FD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02328AB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68002CC0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9C1AA4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45AE3F2F" w14:textId="77777777" w:rsidR="005C63C7" w:rsidRPr="00B40C50" w:rsidRDefault="005C63C7" w:rsidP="005C63C7">
      <w:pPr>
        <w:rPr>
          <w:sz w:val="28"/>
          <w:szCs w:val="28"/>
        </w:rPr>
      </w:pPr>
      <w:r w:rsidRPr="00B40C50">
        <w:rPr>
          <w:b/>
          <w:bCs/>
          <w:sz w:val="28"/>
          <w:szCs w:val="28"/>
        </w:rPr>
        <w:t>на 2022-2026 роки</w:t>
      </w:r>
    </w:p>
    <w:p w14:paraId="48BABC4D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3ED6A1BA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  <w:r w:rsidRPr="001911A6"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1911A6">
        <w:rPr>
          <w:sz w:val="28"/>
          <w:szCs w:val="28"/>
          <w:shd w:val="clear" w:color="auto" w:fill="FFFFFF"/>
        </w:rPr>
        <w:t>755 (зі змінами) та</w:t>
      </w:r>
      <w:r w:rsidRPr="001911A6">
        <w:rPr>
          <w:sz w:val="28"/>
          <w:szCs w:val="28"/>
        </w:rPr>
        <w:t xml:space="preserve"> Бюджетного </w:t>
      </w:r>
      <w:r w:rsidRPr="001D6CCA">
        <w:rPr>
          <w:sz w:val="28"/>
          <w:szCs w:val="28"/>
        </w:rPr>
        <w:t>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виконавчий комітет міської ради </w:t>
      </w:r>
    </w:p>
    <w:p w14:paraId="4B07288C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</w:p>
    <w:p w14:paraId="6CAB63BD" w14:textId="77777777" w:rsidR="005C63C7" w:rsidRPr="001911A6" w:rsidRDefault="005C63C7" w:rsidP="005C63C7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</w:p>
    <w:p w14:paraId="061E448C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52385E23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  <w:r w:rsidRPr="00B40C50">
        <w:rPr>
          <w:sz w:val="28"/>
          <w:szCs w:val="28"/>
        </w:rPr>
        <w:t>1. Внести наступні зміни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sz w:val="28"/>
          <w:szCs w:val="28"/>
        </w:rPr>
        <w:t xml:space="preserve"> (далі Порядок), а саме:</w:t>
      </w:r>
    </w:p>
    <w:p w14:paraId="57805628" w14:textId="77777777" w:rsidR="005C63C7" w:rsidRPr="00B40C50" w:rsidRDefault="005C63C7" w:rsidP="005C63C7">
      <w:pPr>
        <w:jc w:val="center"/>
        <w:rPr>
          <w:b/>
          <w:sz w:val="28"/>
          <w:szCs w:val="28"/>
        </w:rPr>
      </w:pPr>
    </w:p>
    <w:p w14:paraId="71761684" w14:textId="77777777" w:rsidR="005C63C7" w:rsidRPr="002401D6" w:rsidRDefault="005C63C7" w:rsidP="005C63C7">
      <w:pPr>
        <w:ind w:left="709"/>
        <w:jc w:val="both"/>
        <w:rPr>
          <w:sz w:val="27"/>
          <w:szCs w:val="27"/>
        </w:rPr>
      </w:pPr>
      <w:r w:rsidRPr="002401D6">
        <w:rPr>
          <w:sz w:val="27"/>
          <w:szCs w:val="27"/>
        </w:rPr>
        <w:t>1.1. Доповнити  пункт 3 розділу І. Загальні положення підпунктом</w:t>
      </w:r>
      <w:r>
        <w:rPr>
          <w:sz w:val="27"/>
          <w:szCs w:val="27"/>
        </w:rPr>
        <w:t xml:space="preserve"> 3.21</w:t>
      </w:r>
      <w:r w:rsidRPr="002401D6">
        <w:rPr>
          <w:sz w:val="27"/>
          <w:szCs w:val="27"/>
        </w:rPr>
        <w:t xml:space="preserve"> у наступній редакції:</w:t>
      </w:r>
    </w:p>
    <w:p w14:paraId="5A4ACBEC" w14:textId="77777777" w:rsidR="005C63C7" w:rsidRPr="0058275A" w:rsidRDefault="005C63C7" w:rsidP="005C63C7">
      <w:pPr>
        <w:ind w:firstLine="851"/>
        <w:jc w:val="both"/>
        <w:rPr>
          <w:sz w:val="27"/>
          <w:szCs w:val="27"/>
        </w:rPr>
      </w:pPr>
      <w:r w:rsidRPr="00F50A01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 </w:t>
      </w:r>
      <w:bookmarkStart w:id="1" w:name="_Hlk111127767"/>
      <w:r w:rsidRPr="0058275A">
        <w:rPr>
          <w:sz w:val="27"/>
          <w:szCs w:val="27"/>
        </w:rPr>
        <w:t>- п.3.21. «Придбання матеріалів, будівельних матеріалів, інвентарю та інструментів для проведення ремонтних робіт господарським способом:</w:t>
      </w:r>
    </w:p>
    <w:p w14:paraId="027E1440" w14:textId="77777777" w:rsidR="005C63C7" w:rsidRPr="0058275A" w:rsidRDefault="005C63C7" w:rsidP="005C63C7">
      <w:pPr>
        <w:ind w:firstLine="1197"/>
        <w:jc w:val="both"/>
        <w:rPr>
          <w:i/>
          <w:sz w:val="27"/>
          <w:szCs w:val="27"/>
        </w:rPr>
      </w:pPr>
      <w:r w:rsidRPr="0058275A">
        <w:rPr>
          <w:sz w:val="27"/>
          <w:szCs w:val="27"/>
        </w:rPr>
        <w:t xml:space="preserve">- придбання плитки». </w:t>
      </w:r>
      <w:bookmarkEnd w:id="1"/>
      <w:r w:rsidRPr="0058275A">
        <w:rPr>
          <w:b/>
          <w:bCs/>
          <w:sz w:val="28"/>
          <w:szCs w:val="28"/>
        </w:rPr>
        <w:t>»</w:t>
      </w:r>
      <w:r w:rsidRPr="0058275A">
        <w:rPr>
          <w:b/>
          <w:bCs/>
          <w:i/>
          <w:sz w:val="27"/>
          <w:szCs w:val="27"/>
        </w:rPr>
        <w:t xml:space="preserve"> </w:t>
      </w:r>
    </w:p>
    <w:p w14:paraId="39DB83DD" w14:textId="77777777" w:rsidR="005C63C7" w:rsidRPr="00B40C50" w:rsidRDefault="005C63C7" w:rsidP="005C63C7">
      <w:pPr>
        <w:ind w:firstLine="1197"/>
        <w:jc w:val="both"/>
        <w:rPr>
          <w:i/>
          <w:sz w:val="28"/>
          <w:szCs w:val="28"/>
        </w:rPr>
      </w:pPr>
    </w:p>
    <w:p w14:paraId="355E79FF" w14:textId="77777777" w:rsidR="005C63C7" w:rsidRPr="00B40C50" w:rsidRDefault="005C63C7" w:rsidP="005C63C7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B40C50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Pr="00B40C50">
        <w:rPr>
          <w:sz w:val="28"/>
          <w:szCs w:val="28"/>
        </w:rPr>
        <w:t xml:space="preserve"> </w:t>
      </w:r>
      <w:r w:rsidRPr="00B40C50">
        <w:rPr>
          <w:bCs/>
          <w:sz w:val="28"/>
          <w:szCs w:val="28"/>
        </w:rPr>
        <w:t xml:space="preserve">пункту </w:t>
      </w:r>
      <w:r w:rsidRPr="00B40C50">
        <w:rPr>
          <w:sz w:val="28"/>
          <w:szCs w:val="28"/>
        </w:rPr>
        <w:t xml:space="preserve">3 розділу І. Загальні положення в оригіналі  </w:t>
      </w:r>
      <w:r w:rsidRPr="00B40C50">
        <w:rPr>
          <w:bCs/>
          <w:sz w:val="28"/>
          <w:szCs w:val="28"/>
        </w:rPr>
        <w:t xml:space="preserve">рішення </w:t>
      </w:r>
      <w:r w:rsidRPr="00B40C50">
        <w:rPr>
          <w:sz w:val="28"/>
          <w:szCs w:val="28"/>
        </w:rPr>
        <w:t>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rStyle w:val="apple-converted-space"/>
          <w:sz w:val="28"/>
          <w:szCs w:val="28"/>
        </w:rPr>
        <w:t>.</w:t>
      </w:r>
    </w:p>
    <w:p w14:paraId="047B0BC6" w14:textId="77777777" w:rsidR="005C63C7" w:rsidRPr="00B40C50" w:rsidRDefault="005C63C7" w:rsidP="005C63C7">
      <w:pPr>
        <w:tabs>
          <w:tab w:val="left" w:pos="4307"/>
        </w:tabs>
        <w:ind w:left="450" w:hanging="24"/>
        <w:jc w:val="both"/>
        <w:rPr>
          <w:sz w:val="28"/>
          <w:szCs w:val="28"/>
        </w:rPr>
      </w:pPr>
      <w:r w:rsidRPr="00B40C50">
        <w:rPr>
          <w:sz w:val="28"/>
          <w:szCs w:val="28"/>
        </w:rPr>
        <w:t xml:space="preserve"> </w:t>
      </w:r>
      <w:r w:rsidRPr="00B40C50">
        <w:rPr>
          <w:sz w:val="28"/>
          <w:szCs w:val="28"/>
        </w:rPr>
        <w:tab/>
      </w:r>
    </w:p>
    <w:p w14:paraId="7F7F6020" w14:textId="77777777" w:rsidR="005C63C7" w:rsidRPr="00B40C50" w:rsidRDefault="005C63C7" w:rsidP="005C63C7">
      <w:pPr>
        <w:jc w:val="both"/>
        <w:rPr>
          <w:sz w:val="28"/>
          <w:szCs w:val="28"/>
        </w:rPr>
      </w:pPr>
      <w:r w:rsidRPr="00B40C50">
        <w:rPr>
          <w:bCs/>
          <w:sz w:val="28"/>
          <w:szCs w:val="28"/>
        </w:rPr>
        <w:t>3.</w:t>
      </w:r>
      <w:r w:rsidRPr="00B40C50">
        <w:rPr>
          <w:sz w:val="28"/>
          <w:szCs w:val="28"/>
        </w:rPr>
        <w:t xml:space="preserve"> </w:t>
      </w:r>
      <w:r w:rsidRPr="001911A6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>
        <w:rPr>
          <w:sz w:val="28"/>
          <w:szCs w:val="28"/>
        </w:rPr>
        <w:t>.</w:t>
      </w:r>
    </w:p>
    <w:p w14:paraId="5497AA7A" w14:textId="77777777" w:rsidR="005C63C7" w:rsidRPr="001911A6" w:rsidRDefault="005C63C7" w:rsidP="005C63C7">
      <w:pPr>
        <w:pStyle w:val="2"/>
        <w:ind w:left="0" w:right="-1"/>
        <w:jc w:val="both"/>
        <w:rPr>
          <w:sz w:val="28"/>
          <w:szCs w:val="28"/>
        </w:rPr>
      </w:pPr>
    </w:p>
    <w:p w14:paraId="5973F817" w14:textId="77777777" w:rsidR="005C63C7" w:rsidRPr="00664A34" w:rsidRDefault="005C63C7" w:rsidP="005C63C7">
      <w:pPr>
        <w:jc w:val="both"/>
        <w:rPr>
          <w:sz w:val="28"/>
          <w:szCs w:val="28"/>
        </w:rPr>
      </w:pPr>
    </w:p>
    <w:p w14:paraId="5101682A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3E05FCFB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06C70E57" w14:textId="77777777" w:rsidR="005C63C7" w:rsidRPr="00664A34" w:rsidRDefault="005C63C7" w:rsidP="005C63C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7F3F9A">
        <w:rPr>
          <w:b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Pr="007F3F9A">
        <w:rPr>
          <w:b/>
          <w:sz w:val="28"/>
          <w:szCs w:val="28"/>
          <w:lang w:val="uk-UA"/>
        </w:rPr>
        <w:t>Микола ЮРЧИШИН</w:t>
      </w:r>
    </w:p>
    <w:p w14:paraId="6456787E" w14:textId="77777777" w:rsidR="00C977DC" w:rsidRPr="005C63C7" w:rsidRDefault="006141F7" w:rsidP="005C63C7"/>
    <w:sectPr w:rsidR="00C977DC" w:rsidRPr="005C6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9"/>
    <w:rsid w:val="002F58AE"/>
    <w:rsid w:val="003B6675"/>
    <w:rsid w:val="004800D6"/>
    <w:rsid w:val="00585419"/>
    <w:rsid w:val="005C63C7"/>
    <w:rsid w:val="006141F7"/>
    <w:rsid w:val="006B5CA3"/>
    <w:rsid w:val="00893510"/>
    <w:rsid w:val="00EA7E26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8</cp:revision>
  <cp:lastPrinted>2022-08-09T06:01:00Z</cp:lastPrinted>
  <dcterms:created xsi:type="dcterms:W3CDTF">2021-10-07T13:04:00Z</dcterms:created>
  <dcterms:modified xsi:type="dcterms:W3CDTF">2022-08-17T08:50:00Z</dcterms:modified>
</cp:coreProperties>
</file>