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8A6488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BC42F3">
        <w:rPr>
          <w:lang w:val="uk-UA"/>
        </w:rPr>
        <w:t xml:space="preserve"> 16 вересня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BC42F3">
        <w:rPr>
          <w:lang w:val="uk-UA"/>
        </w:rPr>
        <w:t>481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71100F">
        <w:rPr>
          <w:b/>
          <w:bCs/>
          <w:lang w:val="uk-UA"/>
        </w:rPr>
        <w:t>ТОВ «</w:t>
      </w:r>
      <w:r w:rsidR="00EF0361">
        <w:rPr>
          <w:b/>
          <w:bCs/>
          <w:lang w:val="uk-UA"/>
        </w:rPr>
        <w:t>ХМІЛЬНИК ЕНЕРДЖІ</w:t>
      </w:r>
      <w:r w:rsidR="0071100F">
        <w:rPr>
          <w:b/>
          <w:bCs/>
          <w:lang w:val="uk-UA"/>
        </w:rPr>
        <w:t>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="00E54E4A">
        <w:rPr>
          <w:lang w:val="uk-UA"/>
        </w:rPr>
        <w:t xml:space="preserve"> №</w:t>
      </w:r>
      <w:r w:rsidR="0076312A">
        <w:rPr>
          <w:lang w:val="uk-UA"/>
        </w:rPr>
        <w:t xml:space="preserve"> </w:t>
      </w:r>
      <w:r w:rsidR="00010E9A">
        <w:rPr>
          <w:lang w:val="uk-UA"/>
        </w:rPr>
        <w:t>68</w:t>
      </w:r>
      <w:r w:rsidR="008A6488">
        <w:rPr>
          <w:lang w:val="uk-UA"/>
        </w:rPr>
        <w:t xml:space="preserve"> від 15</w:t>
      </w:r>
      <w:r w:rsidR="00761FFE">
        <w:rPr>
          <w:lang w:val="uk-UA"/>
        </w:rPr>
        <w:t>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="00F83D89">
        <w:rPr>
          <w:lang w:val="uk-UA"/>
        </w:rPr>
        <w:t xml:space="preserve">на якому було розглянуто спільну заяву </w:t>
      </w:r>
      <w:proofErr w:type="spellStart"/>
      <w:r w:rsidR="00F83D89">
        <w:rPr>
          <w:lang w:val="uk-UA"/>
        </w:rPr>
        <w:t>Іванинюка</w:t>
      </w:r>
      <w:proofErr w:type="spellEnd"/>
      <w:r w:rsidR="00F83D89">
        <w:rPr>
          <w:lang w:val="uk-UA"/>
        </w:rPr>
        <w:t xml:space="preserve"> Михайла Григоровича, ТОВ «АТМОСЕРВІС», ТОВ «ХМІЛЬНИК ЕНЕРДЖІ» від 12.09.2022</w:t>
      </w:r>
      <w:r w:rsidR="00F83D89">
        <w:rPr>
          <w:bCs/>
          <w:lang w:val="uk-UA"/>
        </w:rPr>
        <w:t xml:space="preserve">, </w:t>
      </w:r>
      <w:r w:rsidRPr="00F449C0">
        <w:rPr>
          <w:lang w:val="uk-UA"/>
        </w:rPr>
        <w:t>враховуючи ст. ст. 156, 157, 211 Земельного Кодексу України, Постанову Кабінету Міністрів України «Про Порядок визначення та відшкодування збитків власника</w:t>
      </w:r>
      <w:r w:rsidR="00761FFE">
        <w:rPr>
          <w:lang w:val="uk-UA"/>
        </w:rPr>
        <w:t>м землі та землекористувачам» №</w:t>
      </w:r>
      <w:r w:rsidR="0076312A">
        <w:rPr>
          <w:lang w:val="uk-UA"/>
        </w:rPr>
        <w:t xml:space="preserve"> </w:t>
      </w:r>
      <w:r w:rsidRPr="00F449C0">
        <w:rPr>
          <w:lang w:val="uk-UA"/>
        </w:rPr>
        <w:t xml:space="preserve">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EF28FB">
        <w:rPr>
          <w:lang w:val="uk-UA"/>
        </w:rPr>
        <w:t>псування земель, порушення режиму, нормативів і правил їх використання</w:t>
      </w:r>
      <w:r w:rsidR="00761FFE">
        <w:rPr>
          <w:lang w:val="uk-UA"/>
        </w:rPr>
        <w:t>» №</w:t>
      </w:r>
      <w:r w:rsidR="0076312A">
        <w:rPr>
          <w:lang w:val="uk-UA"/>
        </w:rPr>
        <w:t xml:space="preserve">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76312A">
        <w:rPr>
          <w:lang w:val="uk-UA"/>
        </w:rPr>
        <w:t xml:space="preserve"> Хмільницької</w:t>
      </w:r>
      <w:r w:rsidRPr="00F449C0">
        <w:rPr>
          <w:lang w:val="uk-UA"/>
        </w:rPr>
        <w:t xml:space="preserve">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76312A">
        <w:rPr>
          <w:lang w:val="uk-UA"/>
        </w:rPr>
        <w:t>затвердження складу</w:t>
      </w:r>
      <w:r w:rsidR="0031329C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76312A">
        <w:rPr>
          <w:lang w:val="uk-UA"/>
        </w:rPr>
        <w:t>21 липня 2022 року № 362</w:t>
      </w:r>
      <w:r w:rsidR="0031329C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76312A">
        <w:rPr>
          <w:lang w:val="uk-UA"/>
        </w:rPr>
        <w:t xml:space="preserve"> Хмільницької </w:t>
      </w:r>
      <w:r w:rsidR="0031329C">
        <w:rPr>
          <w:lang w:val="uk-UA"/>
        </w:rPr>
        <w:t>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3A51DF">
        <w:rPr>
          <w:lang w:val="uk-UA"/>
        </w:rPr>
        <w:t>екористувачам від 15</w:t>
      </w:r>
      <w:r w:rsidR="00761FFE">
        <w:rPr>
          <w:lang w:val="uk-UA"/>
        </w:rPr>
        <w:t xml:space="preserve"> вересня</w:t>
      </w:r>
      <w:r w:rsidR="0092705B" w:rsidRPr="00B57799">
        <w:rPr>
          <w:lang w:val="uk-UA"/>
        </w:rPr>
        <w:t xml:space="preserve"> 2022</w:t>
      </w:r>
      <w:r w:rsidR="00EF0F33" w:rsidRPr="00B57799">
        <w:rPr>
          <w:lang w:val="uk-UA"/>
        </w:rPr>
        <w:t xml:space="preserve"> року про нарахування </w:t>
      </w:r>
      <w:r w:rsidR="00EF0361">
        <w:rPr>
          <w:b/>
          <w:bCs/>
          <w:lang w:val="uk-UA"/>
        </w:rPr>
        <w:t>ТОВ «ХМІЛЬНИК ЕНЕРДЖІ»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761FFE">
        <w:rPr>
          <w:color w:val="000000"/>
          <w:lang w:val="uk-UA" w:eastAsia="uk-UA"/>
        </w:rPr>
        <w:t xml:space="preserve"> площею 0,0769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EF0361">
        <w:rPr>
          <w:u w:val="single"/>
          <w:lang w:val="uk-UA"/>
        </w:rPr>
        <w:t>з 27.08</w:t>
      </w:r>
      <w:r w:rsidR="00761FFE">
        <w:rPr>
          <w:u w:val="single"/>
          <w:lang w:val="uk-UA"/>
        </w:rPr>
        <w:t>.2021 по 30.09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761FFE">
        <w:rPr>
          <w:b/>
          <w:bCs/>
          <w:lang w:val="uk-UA"/>
        </w:rPr>
        <w:t>39 114,32</w:t>
      </w:r>
      <w:r w:rsidR="00761FFE">
        <w:rPr>
          <w:b/>
          <w:lang w:val="uk-UA"/>
        </w:rPr>
        <w:t xml:space="preserve"> грн. (тридцять дев’ять</w:t>
      </w:r>
      <w:r w:rsidR="00EF0361" w:rsidRPr="00432365">
        <w:rPr>
          <w:b/>
          <w:lang w:val="uk-UA"/>
        </w:rPr>
        <w:t xml:space="preserve"> тисяч </w:t>
      </w:r>
      <w:r w:rsidR="00761FFE">
        <w:rPr>
          <w:b/>
          <w:lang w:val="uk-UA"/>
        </w:rPr>
        <w:t>сто чотирнадцять гривень 32 копійки</w:t>
      </w:r>
      <w:r w:rsidR="00EF0361" w:rsidRPr="00432365">
        <w:rPr>
          <w:b/>
          <w:lang w:val="uk-UA"/>
        </w:rPr>
        <w:t>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EF0361">
        <w:rPr>
          <w:b/>
          <w:bCs/>
          <w:lang w:val="uk-UA"/>
        </w:rPr>
        <w:t>ТОВ «ХМІЛЬНИК ЕНЕРДЖІ»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EF0361">
        <w:rPr>
          <w:u w:val="single"/>
          <w:lang w:val="uk-UA"/>
        </w:rPr>
        <w:t>27.08</w:t>
      </w:r>
      <w:r w:rsidR="00761FFE">
        <w:rPr>
          <w:u w:val="single"/>
          <w:lang w:val="uk-UA"/>
        </w:rPr>
        <w:t>.2021 по 30.09.2022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761FFE">
        <w:rPr>
          <w:color w:val="000000"/>
          <w:lang w:val="uk-UA" w:eastAsia="uk-UA"/>
        </w:rPr>
        <w:t>ул. Північна, 12А, площею 0,0769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</w:t>
      </w:r>
      <w:r w:rsidR="00761FFE">
        <w:rPr>
          <w:color w:val="000000"/>
          <w:lang w:val="uk-UA" w:eastAsia="uk-UA"/>
        </w:rPr>
        <w:t xml:space="preserve"> </w:t>
      </w:r>
      <w:r w:rsidR="00761FFE">
        <w:rPr>
          <w:b/>
          <w:bCs/>
          <w:lang w:val="uk-UA"/>
        </w:rPr>
        <w:t>39 114,32</w:t>
      </w:r>
      <w:r w:rsidR="00761FFE">
        <w:rPr>
          <w:b/>
          <w:lang w:val="uk-UA"/>
        </w:rPr>
        <w:t xml:space="preserve"> грн. (тридцять дев’ять</w:t>
      </w:r>
      <w:r w:rsidR="00761FFE" w:rsidRPr="00432365">
        <w:rPr>
          <w:b/>
          <w:lang w:val="uk-UA"/>
        </w:rPr>
        <w:t xml:space="preserve"> тисяч </w:t>
      </w:r>
      <w:r w:rsidR="00761FFE">
        <w:rPr>
          <w:b/>
          <w:lang w:val="uk-UA"/>
        </w:rPr>
        <w:t>сто чотирнадцять гривень 32 копійки</w:t>
      </w:r>
      <w:r w:rsidR="00EF0361" w:rsidRPr="00432365">
        <w:rPr>
          <w:b/>
          <w:lang w:val="uk-UA"/>
        </w:rPr>
        <w:t>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EF0361">
        <w:rPr>
          <w:lang w:val="uk-UA"/>
        </w:rPr>
        <w:t xml:space="preserve">Доручити управлінню земельних відносин Хмільницької міської ради протягом десяти днів з моменту прийняття цього рішення направити його листом </w:t>
      </w:r>
      <w:r w:rsidR="0092705B" w:rsidRPr="00EF0361">
        <w:rPr>
          <w:lang w:val="uk-UA"/>
        </w:rPr>
        <w:t>з</w:t>
      </w:r>
      <w:r w:rsidR="00C837E6" w:rsidRPr="00EF0361">
        <w:rPr>
          <w:lang w:val="uk-UA"/>
        </w:rPr>
        <w:t xml:space="preserve"> повідомленням землекористувачу</w:t>
      </w:r>
      <w:r w:rsidR="009D4044" w:rsidRPr="00EF0361">
        <w:rPr>
          <w:lang w:val="uk-UA"/>
        </w:rPr>
        <w:t xml:space="preserve"> </w:t>
      </w:r>
      <w:r w:rsidR="00EF0361" w:rsidRPr="00EF0361">
        <w:rPr>
          <w:bCs/>
          <w:lang w:val="uk-UA"/>
        </w:rPr>
        <w:t>ТОВ «ХМІЛЬНИК ЕНЕРДЖІ»</w:t>
      </w:r>
      <w:r w:rsidR="009D4044" w:rsidRPr="00EF0361">
        <w:rPr>
          <w:lang w:val="uk-UA"/>
        </w:rPr>
        <w:t>.</w:t>
      </w:r>
    </w:p>
    <w:p w:rsidR="00010E9A" w:rsidRDefault="00010E9A" w:rsidP="00010E9A">
      <w:pPr>
        <w:ind w:right="-142"/>
        <w:jc w:val="both"/>
        <w:rPr>
          <w:lang w:val="uk-UA"/>
        </w:rPr>
      </w:pPr>
      <w:r>
        <w:rPr>
          <w:lang w:val="uk-UA"/>
        </w:rPr>
        <w:t>4. Визнати таким, що втратило чинність рішення виконавчого комітету №371 від 28.07.2022 року</w:t>
      </w:r>
      <w:r w:rsidRPr="00A44742">
        <w:rPr>
          <w:lang w:val="uk-UA"/>
        </w:rPr>
        <w:t xml:space="preserve"> «Про затвердження акту комісії з визначення та відшкодування збитків власникам землі та землекористувачам, що стосується </w:t>
      </w:r>
      <w:r>
        <w:rPr>
          <w:bCs/>
          <w:lang w:val="uk-UA"/>
        </w:rPr>
        <w:t>ТОВ «ХМІЛЬНИК ЕНЕРДЖІ</w:t>
      </w:r>
      <w:r w:rsidRPr="00A44742">
        <w:rPr>
          <w:bCs/>
          <w:lang w:val="uk-UA"/>
        </w:rPr>
        <w:t>»</w:t>
      </w:r>
      <w:r w:rsidR="00AB4BFC">
        <w:rPr>
          <w:lang w:val="uk-UA"/>
        </w:rPr>
        <w:t>.</w:t>
      </w:r>
    </w:p>
    <w:p w:rsidR="00AB4BFC" w:rsidRPr="00010E9A" w:rsidRDefault="00AB4BFC" w:rsidP="00010E9A">
      <w:pPr>
        <w:ind w:right="-142"/>
        <w:jc w:val="both"/>
        <w:rPr>
          <w:b/>
          <w:lang w:val="uk-UA"/>
        </w:rPr>
      </w:pPr>
      <w:r>
        <w:rPr>
          <w:lang w:val="uk-UA"/>
        </w:rPr>
        <w:t>5. Загальному відділу міської ради у документах постійного зберігання зазначити факт та підставу втрати чинності рішення зазначеного у п. 4 цього рішення.</w:t>
      </w:r>
    </w:p>
    <w:p w:rsidR="009D4044" w:rsidRPr="00EF0361" w:rsidRDefault="00AB4BFC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6</w:t>
      </w:r>
      <w:r w:rsidR="009D4044" w:rsidRPr="00EF0361">
        <w:rPr>
          <w:lang w:val="uk-UA"/>
        </w:rPr>
        <w:t xml:space="preserve">. Юридичному відділу Хмільницької міської ради у разі невиконання п. 2 цього рішення </w:t>
      </w:r>
      <w:r w:rsidR="00EF0361" w:rsidRPr="00EF0361">
        <w:rPr>
          <w:bCs/>
          <w:lang w:val="uk-UA"/>
        </w:rPr>
        <w:t>ТОВ «ХМІЛЬНИК ЕНЕРДЖІ»</w:t>
      </w:r>
      <w:r w:rsidR="0092705B" w:rsidRPr="00EF0361">
        <w:rPr>
          <w:bCs/>
          <w:lang w:val="uk-UA"/>
        </w:rPr>
        <w:t xml:space="preserve"> </w:t>
      </w:r>
      <w:r w:rsidR="009D4044" w:rsidRPr="00EF0361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AB4BFC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>7</w:t>
      </w:r>
      <w:r w:rsidR="009D4044" w:rsidRPr="00EF0361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76312A">
        <w:rPr>
          <w:lang w:val="uk-UA"/>
        </w:rPr>
        <w:t xml:space="preserve"> міської ради</w:t>
      </w:r>
      <w:r w:rsidR="009D4044" w:rsidRPr="00EF0361">
        <w:rPr>
          <w:lang w:val="uk-UA"/>
        </w:rPr>
        <w:t xml:space="preserve"> В.М. </w:t>
      </w:r>
      <w:proofErr w:type="spellStart"/>
      <w:r w:rsidR="009D4044" w:rsidRPr="00EF0361">
        <w:rPr>
          <w:lang w:val="uk-UA"/>
        </w:rPr>
        <w:t>Загіку</w:t>
      </w:r>
      <w:proofErr w:type="spellEnd"/>
      <w:r w:rsidR="009D4044" w:rsidRPr="00EF0361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8A6488" w:rsidRDefault="008A6488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5E66D2" w:rsidRDefault="005E66D2" w:rsidP="005E66D2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АКТ</w:t>
      </w:r>
    </w:p>
    <w:p w:rsidR="005E66D2" w:rsidRDefault="005E66D2" w:rsidP="005E66D2">
      <w:pPr>
        <w:jc w:val="center"/>
        <w:rPr>
          <w:b/>
          <w:lang w:val="uk-UA"/>
        </w:rPr>
      </w:pPr>
      <w:r>
        <w:rPr>
          <w:b/>
          <w:lang w:val="uk-UA"/>
        </w:rPr>
        <w:t>про визначення розміру збитків</w:t>
      </w:r>
    </w:p>
    <w:p w:rsidR="005E66D2" w:rsidRDefault="005E66D2" w:rsidP="005E66D2">
      <w:pPr>
        <w:jc w:val="center"/>
        <w:rPr>
          <w:b/>
          <w:lang w:val="uk-UA"/>
        </w:rPr>
      </w:pPr>
    </w:p>
    <w:p w:rsidR="005E66D2" w:rsidRDefault="005E66D2" w:rsidP="005E66D2">
      <w:pPr>
        <w:jc w:val="center"/>
        <w:rPr>
          <w:b/>
          <w:lang w:val="uk-UA"/>
        </w:rPr>
      </w:pPr>
      <w:r>
        <w:rPr>
          <w:b/>
          <w:lang w:val="uk-UA"/>
        </w:rPr>
        <w:t>15 вересня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 Хмільник</w:t>
      </w:r>
    </w:p>
    <w:p w:rsidR="005E66D2" w:rsidRDefault="005E66D2" w:rsidP="005E66D2">
      <w:pPr>
        <w:jc w:val="both"/>
        <w:rPr>
          <w:lang w:val="uk-UA"/>
        </w:rPr>
      </w:pPr>
    </w:p>
    <w:p w:rsidR="005E66D2" w:rsidRDefault="005E66D2" w:rsidP="005E66D2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5E66D2" w:rsidTr="005E66D2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органів, ГОЛОВА КОМІСІЇ</w:t>
            </w:r>
          </w:p>
        </w:tc>
      </w:tr>
      <w:tr w:rsidR="005E66D2" w:rsidTr="005E66D2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D2" w:rsidRDefault="005E66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ЧЛЕНИ КОМІСІЇ</w:t>
            </w:r>
          </w:p>
        </w:tc>
      </w:tr>
      <w:tr w:rsidR="005E66D2" w:rsidTr="005E66D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В.о</w:t>
            </w:r>
            <w:proofErr w:type="spellEnd"/>
            <w:r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5E66D2" w:rsidTr="005E66D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5E66D2" w:rsidTr="005E66D2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  <w:tr w:rsidR="005E66D2" w:rsidTr="005E66D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2" w:rsidRDefault="005E66D2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5E66D2" w:rsidRDefault="005E66D2" w:rsidP="005E66D2">
      <w:pPr>
        <w:ind w:firstLine="567"/>
        <w:jc w:val="both"/>
        <w:rPr>
          <w:lang w:val="uk-UA"/>
        </w:rPr>
      </w:pPr>
      <w:r>
        <w:rPr>
          <w:b/>
          <w:lang w:val="uk-UA"/>
        </w:rPr>
        <w:t>Відсутні члени комісії:</w:t>
      </w:r>
      <w:r>
        <w:rPr>
          <w:lang w:val="uk-UA"/>
        </w:rPr>
        <w:t xml:space="preserve"> </w:t>
      </w:r>
      <w:r>
        <w:rPr>
          <w:lang w:val="uk-UA" w:eastAsia="en-US"/>
        </w:rPr>
        <w:t>Світлана ТИШКЕВИЧ</w:t>
      </w:r>
      <w:r>
        <w:rPr>
          <w:lang w:val="uk-UA"/>
        </w:rPr>
        <w:t xml:space="preserve"> – </w:t>
      </w:r>
      <w:r>
        <w:rPr>
          <w:lang w:val="uk-UA" w:eastAsia="en-US"/>
        </w:rPr>
        <w:t xml:space="preserve">Начальник управління земельних відносин </w:t>
      </w:r>
      <w:r>
        <w:rPr>
          <w:lang w:val="uk-UA"/>
        </w:rPr>
        <w:t xml:space="preserve">міської ради, ЗАСТУПНИК ГОЛОВИ КОМІСІЇ та Віталій ГЕДЗУН – </w:t>
      </w:r>
      <w:r>
        <w:rPr>
          <w:lang w:val="uk-UA" w:eastAsia="en-US"/>
        </w:rPr>
        <w:t xml:space="preserve">провідний спеціаліст управління земельних відносин </w:t>
      </w:r>
      <w:r>
        <w:rPr>
          <w:lang w:val="uk-UA"/>
        </w:rPr>
        <w:t xml:space="preserve">міської ради, СЕКРЕТАР КОМІСІЇ та Надія БУЛИКОВА – </w:t>
      </w:r>
      <w:r>
        <w:rPr>
          <w:lang w:val="uk-UA" w:eastAsia="en-US"/>
        </w:rPr>
        <w:t>Начальник юридичного відділу міської ради,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відповідно до розпорядження міського голови перебувають у </w:t>
      </w:r>
      <w:r>
        <w:rPr>
          <w:i/>
          <w:lang w:val="uk-UA" w:eastAsia="en-US"/>
        </w:rPr>
        <w:t>відпустці.</w:t>
      </w:r>
    </w:p>
    <w:p w:rsidR="005E66D2" w:rsidRDefault="005E66D2" w:rsidP="005E66D2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не з’явився.</w:t>
      </w:r>
    </w:p>
    <w:p w:rsidR="005E66D2" w:rsidRDefault="005E66D2" w:rsidP="005E66D2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Держекоінспекції</w:t>
      </w:r>
      <w:proofErr w:type="spellEnd"/>
      <w:r>
        <w:rPr>
          <w:lang w:val="uk-UA"/>
        </w:rPr>
        <w:t xml:space="preserve"> не з’явився.</w:t>
      </w:r>
    </w:p>
    <w:p w:rsidR="005E66D2" w:rsidRDefault="005E66D2" w:rsidP="005E66D2">
      <w:pPr>
        <w:ind w:firstLine="567"/>
        <w:jc w:val="both"/>
        <w:rPr>
          <w:lang w:val="uk-UA"/>
        </w:rPr>
      </w:pPr>
    </w:p>
    <w:p w:rsidR="005E66D2" w:rsidRDefault="005E66D2" w:rsidP="005E66D2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ВСТАНОВИЛА</w:t>
      </w:r>
    </w:p>
    <w:p w:rsidR="005E66D2" w:rsidRDefault="005E66D2" w:rsidP="005E66D2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Земельна ділянка на якій розміщене власне нерухоме майно землекористувача </w:t>
      </w:r>
      <w:r>
        <w:rPr>
          <w:b/>
          <w:lang w:val="uk-UA"/>
        </w:rPr>
        <w:t xml:space="preserve">ТОВ «ХМІЛЬНИК ЕНЕРДЖІ» </w:t>
      </w:r>
      <w:r>
        <w:rPr>
          <w:lang w:val="uk-UA"/>
        </w:rPr>
        <w:t xml:space="preserve">(код ЄДРПОУ 44370250), юридична адреса: 22000 м. Хмільник, вул. Північна, 12А, використовується в період </w:t>
      </w:r>
      <w:r>
        <w:rPr>
          <w:u w:val="single"/>
          <w:lang w:val="uk-UA"/>
        </w:rPr>
        <w:t>з 27.08.2021 по 30.09.2022 роки</w:t>
      </w:r>
      <w:r>
        <w:rPr>
          <w:lang w:val="uk-UA"/>
        </w:rPr>
        <w:t>, розташована за адресою:</w:t>
      </w:r>
    </w:p>
    <w:p w:rsidR="005E66D2" w:rsidRDefault="005E66D2" w:rsidP="005E66D2">
      <w:pPr>
        <w:pStyle w:val="a7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Bidi"/>
          <w:sz w:val="26"/>
          <w:szCs w:val="26"/>
          <w:lang w:val="uk-UA"/>
        </w:rPr>
      </w:pPr>
      <w:r>
        <w:rPr>
          <w:color w:val="000000"/>
          <w:lang w:val="uk-UA" w:eastAsia="uk-UA"/>
        </w:rPr>
        <w:t>м. Хмільник по вул. Північна (</w:t>
      </w:r>
      <w:proofErr w:type="spellStart"/>
      <w:r>
        <w:rPr>
          <w:color w:val="000000"/>
          <w:lang w:val="uk-UA" w:eastAsia="uk-UA"/>
        </w:rPr>
        <w:t>кол.Жданова</w:t>
      </w:r>
      <w:proofErr w:type="spellEnd"/>
      <w:r>
        <w:rPr>
          <w:color w:val="000000"/>
          <w:lang w:val="uk-UA" w:eastAsia="uk-UA"/>
        </w:rPr>
        <w:t>), 12А, площа земельної ділянки (під спорудами) становить 0,0769 га, кадастровий номер 0510900000:00:008:0357.</w:t>
      </w:r>
    </w:p>
    <w:p w:rsidR="005E66D2" w:rsidRDefault="005E66D2" w:rsidP="005E66D2">
      <w:pPr>
        <w:ind w:firstLine="567"/>
        <w:jc w:val="both"/>
        <w:rPr>
          <w:bCs/>
          <w:lang w:val="uk-UA"/>
        </w:rPr>
      </w:pPr>
    </w:p>
    <w:p w:rsidR="005E66D2" w:rsidRDefault="005E66D2" w:rsidP="005E66D2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>
        <w:rPr>
          <w:bCs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5E66D2" w:rsidRDefault="005E66D2" w:rsidP="005E66D2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За несплату при фактичному використанні земельної ділянки без належного оформлення правовстановлюючих документів, яка знаходиться в </w:t>
      </w:r>
      <w:r>
        <w:rPr>
          <w:color w:val="000000"/>
          <w:lang w:val="uk-UA" w:eastAsia="uk-UA"/>
        </w:rPr>
        <w:t>місті Хмільнику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по вул. Північна, 12А, площа земельної ділянки (під спорудами) становить 0,0769 га, кадастровий номер 0510900000:00:008:0357 </w:t>
      </w:r>
      <w:r>
        <w:rPr>
          <w:bCs/>
          <w:lang w:val="uk-UA"/>
        </w:rPr>
        <w:t>–</w:t>
      </w:r>
      <w:r>
        <w:rPr>
          <w:color w:val="000000"/>
          <w:lang w:val="uk-UA" w:eastAsia="uk-UA"/>
        </w:rPr>
        <w:t xml:space="preserve"> за період </w:t>
      </w:r>
      <w:r>
        <w:rPr>
          <w:u w:val="single"/>
          <w:lang w:val="uk-UA"/>
        </w:rPr>
        <w:t xml:space="preserve">з </w:t>
      </w:r>
      <w:r>
        <w:rPr>
          <w:u w:val="single"/>
        </w:rPr>
        <w:t>2</w:t>
      </w:r>
      <w:r>
        <w:rPr>
          <w:u w:val="single"/>
          <w:lang w:val="uk-UA"/>
        </w:rPr>
        <w:t>7.08.2021 по 30.09.2022 роки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39 114,32</w:t>
      </w:r>
      <w:r>
        <w:rPr>
          <w:b/>
          <w:lang w:val="uk-UA"/>
        </w:rPr>
        <w:t xml:space="preserve"> грн. (тридцять дев’ять тисяч сто чотирнадцять  гривень 32 копійки).</w:t>
      </w:r>
    </w:p>
    <w:p w:rsidR="005E66D2" w:rsidRDefault="005E66D2" w:rsidP="005E66D2">
      <w:pPr>
        <w:pStyle w:val="a5"/>
        <w:spacing w:line="360" w:lineRule="auto"/>
        <w:ind w:firstLine="284"/>
        <w:rPr>
          <w:b/>
          <w:lang w:val="uk-UA"/>
        </w:rPr>
      </w:pPr>
    </w:p>
    <w:p w:rsidR="005E66D2" w:rsidRDefault="005E66D2" w:rsidP="005E66D2">
      <w:pPr>
        <w:pStyle w:val="a5"/>
        <w:spacing w:line="360" w:lineRule="auto"/>
        <w:ind w:firstLine="284"/>
        <w:rPr>
          <w:b/>
          <w:lang w:val="uk-UA"/>
        </w:rPr>
      </w:pPr>
      <w:r>
        <w:rPr>
          <w:b/>
          <w:lang w:val="uk-UA"/>
        </w:rPr>
        <w:lastRenderedPageBreak/>
        <w:t>Голова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Володимир ЗАГІКА</w:t>
      </w:r>
    </w:p>
    <w:p w:rsidR="009D4044" w:rsidRPr="005A62A5" w:rsidRDefault="005E66D2" w:rsidP="005E66D2">
      <w:pPr>
        <w:spacing w:after="200" w:line="276" w:lineRule="auto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Олександр ОЛІЙНИК</w:t>
      </w:r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10E9A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94F59"/>
    <w:rsid w:val="001A29A0"/>
    <w:rsid w:val="001A4AC2"/>
    <w:rsid w:val="001D2EEC"/>
    <w:rsid w:val="00211EAA"/>
    <w:rsid w:val="00231C65"/>
    <w:rsid w:val="0027149A"/>
    <w:rsid w:val="00273B14"/>
    <w:rsid w:val="00274766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240F"/>
    <w:rsid w:val="00354890"/>
    <w:rsid w:val="00362CB5"/>
    <w:rsid w:val="00383216"/>
    <w:rsid w:val="003A51DF"/>
    <w:rsid w:val="003B4C73"/>
    <w:rsid w:val="003D2827"/>
    <w:rsid w:val="003F7B2E"/>
    <w:rsid w:val="003F7C71"/>
    <w:rsid w:val="004017BE"/>
    <w:rsid w:val="0041658D"/>
    <w:rsid w:val="00436CA4"/>
    <w:rsid w:val="00444310"/>
    <w:rsid w:val="004568E6"/>
    <w:rsid w:val="004D0679"/>
    <w:rsid w:val="004F01E0"/>
    <w:rsid w:val="004F54C4"/>
    <w:rsid w:val="004F6A30"/>
    <w:rsid w:val="005375DA"/>
    <w:rsid w:val="005662D1"/>
    <w:rsid w:val="00572328"/>
    <w:rsid w:val="005730C2"/>
    <w:rsid w:val="005A62A5"/>
    <w:rsid w:val="005E66D2"/>
    <w:rsid w:val="00612D40"/>
    <w:rsid w:val="00660881"/>
    <w:rsid w:val="006A353A"/>
    <w:rsid w:val="006B484B"/>
    <w:rsid w:val="006B500D"/>
    <w:rsid w:val="006C3103"/>
    <w:rsid w:val="006E114B"/>
    <w:rsid w:val="0070684C"/>
    <w:rsid w:val="0071100F"/>
    <w:rsid w:val="00730415"/>
    <w:rsid w:val="00754C64"/>
    <w:rsid w:val="00761303"/>
    <w:rsid w:val="00761FFE"/>
    <w:rsid w:val="0076312A"/>
    <w:rsid w:val="007A1C70"/>
    <w:rsid w:val="007C4BED"/>
    <w:rsid w:val="007D646E"/>
    <w:rsid w:val="008011F4"/>
    <w:rsid w:val="00817A0F"/>
    <w:rsid w:val="00851A74"/>
    <w:rsid w:val="008738FC"/>
    <w:rsid w:val="008A24E2"/>
    <w:rsid w:val="008A3658"/>
    <w:rsid w:val="008A6488"/>
    <w:rsid w:val="008C0205"/>
    <w:rsid w:val="008C1673"/>
    <w:rsid w:val="008C6CF7"/>
    <w:rsid w:val="008D41CF"/>
    <w:rsid w:val="008E75F0"/>
    <w:rsid w:val="008F49BF"/>
    <w:rsid w:val="0091084C"/>
    <w:rsid w:val="00922FA1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62677"/>
    <w:rsid w:val="00A91F7C"/>
    <w:rsid w:val="00AB3B2C"/>
    <w:rsid w:val="00AB4BFC"/>
    <w:rsid w:val="00AD7FA0"/>
    <w:rsid w:val="00AF20F9"/>
    <w:rsid w:val="00B03443"/>
    <w:rsid w:val="00B2394A"/>
    <w:rsid w:val="00B24028"/>
    <w:rsid w:val="00B57799"/>
    <w:rsid w:val="00BC3701"/>
    <w:rsid w:val="00BC42F3"/>
    <w:rsid w:val="00BE4A4F"/>
    <w:rsid w:val="00BE789F"/>
    <w:rsid w:val="00C06349"/>
    <w:rsid w:val="00C100B5"/>
    <w:rsid w:val="00C47AD5"/>
    <w:rsid w:val="00C5360B"/>
    <w:rsid w:val="00C61249"/>
    <w:rsid w:val="00C837E6"/>
    <w:rsid w:val="00C92DDD"/>
    <w:rsid w:val="00CC1C15"/>
    <w:rsid w:val="00D00353"/>
    <w:rsid w:val="00D078F1"/>
    <w:rsid w:val="00D2343B"/>
    <w:rsid w:val="00D4405A"/>
    <w:rsid w:val="00D56AAE"/>
    <w:rsid w:val="00D929DA"/>
    <w:rsid w:val="00DC1906"/>
    <w:rsid w:val="00DC6B0D"/>
    <w:rsid w:val="00E05E26"/>
    <w:rsid w:val="00E54E4A"/>
    <w:rsid w:val="00EC6AAB"/>
    <w:rsid w:val="00EF0361"/>
    <w:rsid w:val="00EF06C8"/>
    <w:rsid w:val="00EF0A73"/>
    <w:rsid w:val="00EF0F33"/>
    <w:rsid w:val="00EF2047"/>
    <w:rsid w:val="00EF255A"/>
    <w:rsid w:val="00EF28FB"/>
    <w:rsid w:val="00EF733F"/>
    <w:rsid w:val="00F0411D"/>
    <w:rsid w:val="00F42C4C"/>
    <w:rsid w:val="00F449C0"/>
    <w:rsid w:val="00F55439"/>
    <w:rsid w:val="00F56E00"/>
    <w:rsid w:val="00F57239"/>
    <w:rsid w:val="00F614CF"/>
    <w:rsid w:val="00F6261F"/>
    <w:rsid w:val="00F64809"/>
    <w:rsid w:val="00F83D89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E38-94A9-4BE0-84B6-5A4759E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108</cp:revision>
  <cp:lastPrinted>2022-09-15T14:20:00Z</cp:lastPrinted>
  <dcterms:created xsi:type="dcterms:W3CDTF">2020-12-09T08:57:00Z</dcterms:created>
  <dcterms:modified xsi:type="dcterms:W3CDTF">2022-09-21T10:58:00Z</dcterms:modified>
</cp:coreProperties>
</file>