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2B" w:rsidRPr="0007562B" w:rsidRDefault="0007562B" w:rsidP="0007562B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ru-RU" w:eastAsia="ru-RU"/>
        </w:rPr>
      </w:pPr>
      <w:r w:rsidRPr="0007562B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193675</wp:posOffset>
            </wp:positionV>
            <wp:extent cx="466725" cy="676275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3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5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Pr="0007562B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ru-RU" w:eastAsia="ru-RU"/>
        </w:rPr>
        <w:tab/>
      </w:r>
      <w:r w:rsidRPr="0007562B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ru-RU" w:eastAsia="ru-RU"/>
        </w:rPr>
        <w:tab/>
        <w:t xml:space="preserve">                                                     </w:t>
      </w:r>
    </w:p>
    <w:p w:rsidR="0007562B" w:rsidRPr="0007562B" w:rsidRDefault="0007562B" w:rsidP="00075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ru-RU" w:eastAsia="ru-RU"/>
        </w:rPr>
      </w:pPr>
    </w:p>
    <w:p w:rsidR="0007562B" w:rsidRPr="0007562B" w:rsidRDefault="0007562B" w:rsidP="00075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ru-RU" w:eastAsia="ru-RU"/>
        </w:rPr>
      </w:pPr>
    </w:p>
    <w:p w:rsidR="0007562B" w:rsidRPr="0007562B" w:rsidRDefault="0007562B" w:rsidP="00075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ru-RU" w:eastAsia="ru-RU"/>
        </w:rPr>
      </w:pPr>
      <w:r w:rsidRPr="0007562B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ru-RU" w:eastAsia="ru-RU"/>
        </w:rPr>
        <w:t xml:space="preserve">                                  </w:t>
      </w:r>
    </w:p>
    <w:p w:rsidR="00D72BF8" w:rsidRDefault="00D72BF8" w:rsidP="0091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ru-RU" w:eastAsia="ru-RU"/>
        </w:rPr>
      </w:pPr>
    </w:p>
    <w:p w:rsidR="0007562B" w:rsidRPr="0007562B" w:rsidRDefault="0007562B" w:rsidP="0091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ru-RU" w:eastAsia="ru-RU"/>
        </w:rPr>
      </w:pPr>
      <w:r w:rsidRPr="0007562B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ru-RU" w:eastAsia="ru-RU"/>
        </w:rPr>
        <w:t>УКРАЇНА</w:t>
      </w:r>
    </w:p>
    <w:p w:rsidR="0007562B" w:rsidRPr="0007562B" w:rsidRDefault="0007562B" w:rsidP="00912C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756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ХМІЛЬНИЦЬКА МІСЬКА РАДА</w:t>
      </w:r>
    </w:p>
    <w:p w:rsidR="0007562B" w:rsidRPr="0007562B" w:rsidRDefault="0007562B" w:rsidP="00912CD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ru-RU" w:eastAsia="ru-RU"/>
        </w:rPr>
      </w:pPr>
      <w:r w:rsidRPr="0007562B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ru-RU" w:eastAsia="ru-RU"/>
        </w:rPr>
        <w:t>ВІННИЦЬКОЇ ОБЛАСТІ</w:t>
      </w:r>
    </w:p>
    <w:p w:rsidR="0007562B" w:rsidRPr="0007562B" w:rsidRDefault="0007562B" w:rsidP="00912CD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i/>
          <w:spacing w:val="-20"/>
          <w:sz w:val="24"/>
          <w:szCs w:val="24"/>
          <w:lang w:eastAsia="ru-RU"/>
        </w:rPr>
      </w:pPr>
      <w:proofErr w:type="gramStart"/>
      <w:r w:rsidRPr="0007562B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ru-RU" w:eastAsia="ru-RU"/>
        </w:rPr>
        <w:t>Р</w:t>
      </w:r>
      <w:proofErr w:type="gramEnd"/>
      <w:r w:rsidRPr="0007562B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ru-RU" w:eastAsia="ru-RU"/>
        </w:rPr>
        <w:t>ІШЕННЯ   №</w:t>
      </w:r>
      <w:r w:rsidR="00D72BF8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ru-RU" w:eastAsia="ru-RU"/>
        </w:rPr>
        <w:t>1567</w:t>
      </w:r>
    </w:p>
    <w:p w:rsidR="0007562B" w:rsidRPr="0007562B" w:rsidRDefault="0007562B" w:rsidP="0007562B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</w:pPr>
      <w:r w:rsidRPr="0007562B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 xml:space="preserve">                                    </w:t>
      </w:r>
    </w:p>
    <w:p w:rsidR="0007562B" w:rsidRPr="0007562B" w:rsidRDefault="0007562B" w:rsidP="0007562B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756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</w:p>
    <w:p w:rsidR="0007562B" w:rsidRPr="0007562B" w:rsidRDefault="0007562B" w:rsidP="0007562B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7562B" w:rsidRPr="0007562B" w:rsidRDefault="00D72BF8" w:rsidP="0007562B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«03</w:t>
      </w:r>
      <w:r w:rsidR="0007562B" w:rsidRPr="000756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»</w:t>
      </w:r>
      <w:r w:rsidR="0007562B" w:rsidRPr="00075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лютого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7562B" w:rsidRPr="000756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20</w:t>
      </w:r>
      <w:r w:rsidR="0007562B" w:rsidRPr="00075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="0007562B" w:rsidRPr="000756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року                                                    </w:t>
      </w:r>
      <w:r w:rsidR="0007562B" w:rsidRPr="00075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07562B" w:rsidRPr="000756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07562B" w:rsidRPr="00075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38</w:t>
      </w:r>
      <w:r w:rsidR="0007562B" w:rsidRPr="000756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="0007562B" w:rsidRPr="000756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сесія</w:t>
      </w:r>
      <w:proofErr w:type="spellEnd"/>
      <w:r w:rsidR="0007562B" w:rsidRPr="000756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="0007562B" w:rsidRPr="000756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міської</w:t>
      </w:r>
      <w:proofErr w:type="spellEnd"/>
      <w:r w:rsidR="0007562B" w:rsidRPr="000756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ради</w:t>
      </w:r>
    </w:p>
    <w:p w:rsidR="0007562B" w:rsidRPr="0007562B" w:rsidRDefault="0007562B" w:rsidP="0007562B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756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</w:t>
      </w:r>
      <w:r w:rsidR="00D72BF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     </w:t>
      </w:r>
      <w:r w:rsidRPr="00075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0756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</w:t>
      </w:r>
      <w:proofErr w:type="spellStart"/>
      <w:r w:rsidRPr="000756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скликання</w:t>
      </w:r>
      <w:proofErr w:type="spellEnd"/>
    </w:p>
    <w:p w:rsidR="0007562B" w:rsidRPr="0007562B" w:rsidRDefault="0007562B" w:rsidP="00075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62B" w:rsidRPr="0007562B" w:rsidRDefault="0007562B" w:rsidP="00075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затвердження Положення</w:t>
      </w:r>
    </w:p>
    <w:p w:rsidR="0007562B" w:rsidRPr="0007562B" w:rsidRDefault="0007562B" w:rsidP="000756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</w:pPr>
      <w:r w:rsidRPr="00075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Наглядову раду КНП «Хмільницька ЦЛ»</w:t>
      </w:r>
    </w:p>
    <w:p w:rsidR="0007562B" w:rsidRPr="0007562B" w:rsidRDefault="0007562B" w:rsidP="00075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5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562B" w:rsidRPr="0007562B" w:rsidRDefault="0007562B" w:rsidP="00075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62B" w:rsidRPr="0007562B" w:rsidRDefault="0007562B" w:rsidP="00075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7562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частини 7</w:t>
      </w:r>
      <w:r w:rsidR="0004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56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 78 Господарського кодексу України,</w:t>
      </w:r>
      <w:r w:rsidR="00425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України «</w:t>
      </w:r>
      <w:r w:rsidR="00425443" w:rsidRPr="004254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Основи законодавства України про охорону здоров'я</w:t>
      </w:r>
      <w:r w:rsidR="0042544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07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виконання</w:t>
      </w:r>
      <w:r w:rsidR="0004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56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 7.</w:t>
      </w:r>
      <w:r w:rsidR="000432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розділу 7 Статуту </w:t>
      </w:r>
      <w:r w:rsidR="000432CF" w:rsidRPr="0007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Комунального некомерційного підприємства «Хмільницька центральна лікарня» Хмільницької міської ради</w:t>
      </w:r>
      <w:r w:rsidRPr="000756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затвердженого рішенням </w:t>
      </w:r>
      <w:r w:rsidR="008A7EE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A7EEE" w:rsidRPr="008A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Хмільницької міської ради 8 скликання від </w:t>
      </w:r>
      <w:r w:rsidR="008A7EEE">
        <w:rPr>
          <w:rFonts w:ascii="Times New Roman" w:eastAsia="Times New Roman" w:hAnsi="Times New Roman" w:cs="Times New Roman"/>
          <w:sz w:val="28"/>
          <w:szCs w:val="28"/>
          <w:lang w:eastAsia="ru-RU"/>
        </w:rPr>
        <w:t>19 жовтня</w:t>
      </w:r>
      <w:r w:rsidR="008A7EEE" w:rsidRPr="008A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р. № </w:t>
      </w:r>
      <w:r w:rsidR="008A7EEE">
        <w:rPr>
          <w:rFonts w:ascii="Times New Roman" w:eastAsia="Times New Roman" w:hAnsi="Times New Roman" w:cs="Times New Roman"/>
          <w:sz w:val="28"/>
          <w:szCs w:val="28"/>
          <w:lang w:eastAsia="ru-RU"/>
        </w:rPr>
        <w:t>895</w:t>
      </w:r>
      <w:r w:rsidRPr="0007562B">
        <w:rPr>
          <w:rFonts w:ascii="Times New Roman" w:eastAsia="Times New Roman" w:hAnsi="Times New Roman" w:cs="Times New Roman"/>
          <w:sz w:val="28"/>
          <w:szCs w:val="28"/>
          <w:lang w:eastAsia="ru-RU"/>
        </w:rPr>
        <w:t>, з метою визначення правового статусу Наглядової ради</w:t>
      </w:r>
      <w:r w:rsidR="0004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комунального некомерційного підприємства </w:t>
      </w:r>
      <w:r w:rsidR="008A7EEE" w:rsidRPr="0007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«Хмільницька центральна лікарня» Хмільницької міської ради</w:t>
      </w:r>
      <w:r w:rsidRPr="0007562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керуючись ст.ст. 25, 26, 59 Закону України «Про місцеве самоврядування в Україні», Хмільницька міська рада</w:t>
      </w:r>
    </w:p>
    <w:p w:rsidR="0007562B" w:rsidRPr="0007562B" w:rsidRDefault="0007562B" w:rsidP="0007562B">
      <w:pPr>
        <w:shd w:val="clear" w:color="auto" w:fill="FFFFFF"/>
        <w:spacing w:before="75" w:after="75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756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ВИРІШИЛА:</w:t>
      </w:r>
    </w:p>
    <w:p w:rsidR="0007562B" w:rsidRPr="0007562B" w:rsidRDefault="0007562B" w:rsidP="0007562B">
      <w:pPr>
        <w:numPr>
          <w:ilvl w:val="0"/>
          <w:numId w:val="18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Положення про </w:t>
      </w:r>
      <w:r w:rsidRPr="00075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Наглядову раду </w:t>
      </w:r>
      <w:r w:rsidR="006A3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07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омунального некомерційного підприємства «Хмільницька центральна лікарня» Хмільницької міської ради</w:t>
      </w:r>
      <w:r w:rsidRPr="0007562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згідно додатку.</w:t>
      </w:r>
    </w:p>
    <w:p w:rsidR="0007562B" w:rsidRPr="0007562B" w:rsidRDefault="0007562B" w:rsidP="0007562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62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756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 за виконанням цього рішення покласти на постійну комісію з питань охорони здоров'я, освіти, культури, молодіжної політики та спорту (голова комісії </w:t>
      </w:r>
      <w:proofErr w:type="spellStart"/>
      <w:r w:rsidRPr="0007562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Шумигора</w:t>
      </w:r>
      <w:proofErr w:type="spellEnd"/>
      <w:r w:rsidRPr="0007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Ю.В.).</w:t>
      </w:r>
    </w:p>
    <w:p w:rsidR="0007562B" w:rsidRDefault="0007562B" w:rsidP="00075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6EE" w:rsidRPr="0007562B" w:rsidRDefault="006A36EE" w:rsidP="00075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562B" w:rsidRPr="0007562B" w:rsidRDefault="0007562B" w:rsidP="00075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562B" w:rsidRDefault="0007562B" w:rsidP="0007562B">
      <w:pPr>
        <w:jc w:val="right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0756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proofErr w:type="spellStart"/>
      <w:r w:rsidRPr="0007562B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Міський</w:t>
      </w:r>
      <w:proofErr w:type="spellEnd"/>
      <w:r w:rsidRPr="0007562B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голова </w:t>
      </w:r>
      <w:r w:rsidRPr="0007562B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ab/>
      </w:r>
      <w:r w:rsidRPr="0007562B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ab/>
      </w:r>
      <w:r w:rsidRPr="0007562B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ab/>
      </w:r>
      <w:r w:rsidRPr="0007562B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ab/>
      </w:r>
      <w:r w:rsidRPr="000756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7562B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ab/>
      </w:r>
      <w:r w:rsidRPr="0007562B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ab/>
      </w:r>
      <w:proofErr w:type="spellStart"/>
      <w:r w:rsidRPr="0007562B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Микола</w:t>
      </w:r>
      <w:proofErr w:type="spellEnd"/>
      <w:r w:rsidRPr="0007562B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ЮРЧИШИН</w:t>
      </w:r>
    </w:p>
    <w:p w:rsidR="0007562B" w:rsidRDefault="0007562B" w:rsidP="0007562B">
      <w:pPr>
        <w:jc w:val="right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07562B" w:rsidRDefault="0007562B" w:rsidP="0007562B">
      <w:pPr>
        <w:jc w:val="right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8A7EEE" w:rsidRDefault="008A7EEE" w:rsidP="008A7EEE">
      <w:pPr>
        <w:jc w:val="right"/>
        <w:rPr>
          <w:color w:val="000000" w:themeColor="text1"/>
        </w:rPr>
      </w:pPr>
      <w:bookmarkStart w:id="0" w:name="_Hlk84485680"/>
    </w:p>
    <w:p w:rsidR="00BD0EF3" w:rsidRDefault="00BD0EF3" w:rsidP="008A7EEE">
      <w:pPr>
        <w:jc w:val="right"/>
        <w:rPr>
          <w:color w:val="000000" w:themeColor="text1"/>
        </w:rPr>
      </w:pPr>
    </w:p>
    <w:p w:rsidR="006A36EE" w:rsidRDefault="006A36EE" w:rsidP="008A7EEE">
      <w:pPr>
        <w:jc w:val="right"/>
        <w:rPr>
          <w:color w:val="000000" w:themeColor="text1"/>
        </w:rPr>
      </w:pPr>
    </w:p>
    <w:p w:rsidR="006A36EE" w:rsidRDefault="006A36EE" w:rsidP="008A7EEE">
      <w:pPr>
        <w:jc w:val="right"/>
        <w:rPr>
          <w:color w:val="000000" w:themeColor="text1"/>
        </w:rPr>
      </w:pPr>
    </w:p>
    <w:p w:rsidR="00D72BF8" w:rsidRDefault="00D72BF8" w:rsidP="008A7EEE">
      <w:pPr>
        <w:jc w:val="right"/>
        <w:rPr>
          <w:color w:val="000000" w:themeColor="text1"/>
        </w:rPr>
      </w:pPr>
    </w:p>
    <w:p w:rsidR="008A7EEE" w:rsidRPr="008A7EEE" w:rsidRDefault="008A7EEE" w:rsidP="00D72BF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8A7EEE">
        <w:rPr>
          <w:rFonts w:ascii="Times New Roman" w:hAnsi="Times New Roman" w:cs="Times New Roman"/>
          <w:color w:val="000000" w:themeColor="text1"/>
        </w:rPr>
        <w:t>Додаток 1</w:t>
      </w:r>
    </w:p>
    <w:p w:rsidR="008A7EEE" w:rsidRPr="008A7EEE" w:rsidRDefault="008A7EEE" w:rsidP="00D72BF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8A7EEE">
        <w:rPr>
          <w:rFonts w:ascii="Times New Roman" w:hAnsi="Times New Roman" w:cs="Times New Roman"/>
          <w:color w:val="000000" w:themeColor="text1"/>
        </w:rPr>
        <w:t xml:space="preserve">до рішення </w:t>
      </w:r>
      <w:r w:rsidR="00D72BF8">
        <w:rPr>
          <w:rFonts w:ascii="Times New Roman" w:hAnsi="Times New Roman" w:cs="Times New Roman"/>
          <w:color w:val="000000" w:themeColor="text1"/>
        </w:rPr>
        <w:t>38</w:t>
      </w:r>
      <w:r w:rsidRPr="008A7EEE">
        <w:rPr>
          <w:rFonts w:ascii="Times New Roman" w:hAnsi="Times New Roman" w:cs="Times New Roman"/>
          <w:color w:val="000000" w:themeColor="text1"/>
        </w:rPr>
        <w:t xml:space="preserve"> сесії Хмільницької міської ради </w:t>
      </w:r>
    </w:p>
    <w:p w:rsidR="008A7EEE" w:rsidRDefault="008A7EEE" w:rsidP="00D72BF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8A7EEE">
        <w:rPr>
          <w:rFonts w:ascii="Times New Roman" w:hAnsi="Times New Roman" w:cs="Times New Roman"/>
          <w:color w:val="000000" w:themeColor="text1"/>
        </w:rPr>
        <w:t xml:space="preserve">8 скликання від </w:t>
      </w:r>
      <w:r w:rsidR="00D72BF8">
        <w:rPr>
          <w:rFonts w:ascii="Times New Roman" w:hAnsi="Times New Roman" w:cs="Times New Roman"/>
          <w:color w:val="000000" w:themeColor="text1"/>
        </w:rPr>
        <w:t>03 лютого</w:t>
      </w:r>
      <w:r w:rsidR="00C734FA">
        <w:rPr>
          <w:rFonts w:ascii="Times New Roman" w:hAnsi="Times New Roman" w:cs="Times New Roman"/>
          <w:color w:val="000000" w:themeColor="text1"/>
        </w:rPr>
        <w:t xml:space="preserve"> </w:t>
      </w:r>
      <w:r w:rsidR="00D72BF8">
        <w:rPr>
          <w:rFonts w:ascii="Times New Roman" w:hAnsi="Times New Roman" w:cs="Times New Roman"/>
          <w:color w:val="000000" w:themeColor="text1"/>
        </w:rPr>
        <w:t xml:space="preserve"> </w:t>
      </w:r>
      <w:r w:rsidRPr="008A7EEE">
        <w:rPr>
          <w:rFonts w:ascii="Times New Roman" w:hAnsi="Times New Roman" w:cs="Times New Roman"/>
          <w:color w:val="000000" w:themeColor="text1"/>
        </w:rPr>
        <w:t>202</w:t>
      </w:r>
      <w:r>
        <w:rPr>
          <w:rFonts w:ascii="Times New Roman" w:hAnsi="Times New Roman" w:cs="Times New Roman"/>
          <w:color w:val="000000" w:themeColor="text1"/>
        </w:rPr>
        <w:t>3</w:t>
      </w:r>
      <w:r w:rsidRPr="008A7EEE">
        <w:rPr>
          <w:rFonts w:ascii="Times New Roman" w:hAnsi="Times New Roman" w:cs="Times New Roman"/>
          <w:color w:val="000000" w:themeColor="text1"/>
        </w:rPr>
        <w:t xml:space="preserve"> р. № </w:t>
      </w:r>
      <w:r w:rsidR="00D72BF8">
        <w:rPr>
          <w:rFonts w:ascii="Times New Roman" w:hAnsi="Times New Roman" w:cs="Times New Roman"/>
          <w:color w:val="000000" w:themeColor="text1"/>
        </w:rPr>
        <w:t>1567</w:t>
      </w:r>
    </w:p>
    <w:p w:rsidR="008A7EEE" w:rsidRDefault="008A7EEE" w:rsidP="00D72BF8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</w:p>
    <w:p w:rsidR="00D72BF8" w:rsidRPr="008A7EEE" w:rsidRDefault="00D72BF8" w:rsidP="00D72BF8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</w:p>
    <w:bookmarkEnd w:id="0"/>
    <w:p w:rsidR="00D84BDD" w:rsidRPr="00022403" w:rsidRDefault="00D84BDD" w:rsidP="00D84BDD">
      <w:pPr>
        <w:pStyle w:val="Default"/>
        <w:jc w:val="center"/>
        <w:rPr>
          <w:sz w:val="28"/>
          <w:szCs w:val="28"/>
          <w:lang w:val="uk-UA"/>
        </w:rPr>
      </w:pPr>
      <w:r w:rsidRPr="00022403">
        <w:rPr>
          <w:b/>
          <w:bCs/>
          <w:sz w:val="28"/>
          <w:szCs w:val="28"/>
          <w:lang w:val="uk-UA"/>
        </w:rPr>
        <w:t>ПОЛОЖЕННЯ</w:t>
      </w:r>
    </w:p>
    <w:p w:rsidR="00D84BDD" w:rsidRPr="00022403" w:rsidRDefault="00D84BDD" w:rsidP="00D84BDD">
      <w:pPr>
        <w:pStyle w:val="Default"/>
        <w:jc w:val="center"/>
        <w:rPr>
          <w:sz w:val="28"/>
          <w:szCs w:val="28"/>
          <w:lang w:val="uk-UA"/>
        </w:rPr>
      </w:pPr>
      <w:r w:rsidRPr="00022403">
        <w:rPr>
          <w:b/>
          <w:bCs/>
          <w:sz w:val="28"/>
          <w:szCs w:val="28"/>
          <w:lang w:val="uk-UA"/>
        </w:rPr>
        <w:t xml:space="preserve">про Наглядову раду комунального некомерційного </w:t>
      </w:r>
      <w:r w:rsidR="00A40DC3">
        <w:rPr>
          <w:b/>
          <w:bCs/>
          <w:sz w:val="28"/>
          <w:szCs w:val="28"/>
          <w:lang w:val="uk-UA"/>
        </w:rPr>
        <w:t>Підприємства</w:t>
      </w:r>
    </w:p>
    <w:p w:rsidR="00D84BDD" w:rsidRPr="00022403" w:rsidRDefault="00D84BDD" w:rsidP="00D84BDD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022403">
        <w:rPr>
          <w:b/>
          <w:bCs/>
          <w:sz w:val="28"/>
          <w:szCs w:val="28"/>
          <w:lang w:val="uk-UA"/>
        </w:rPr>
        <w:t>«Хмільницька центральна лікарня» Хмільницької міської ради</w:t>
      </w:r>
    </w:p>
    <w:p w:rsidR="00D84BDD" w:rsidRPr="00022403" w:rsidRDefault="00D84BDD">
      <w:pPr>
        <w:rPr>
          <w:b/>
          <w:bCs/>
        </w:rPr>
      </w:pPr>
    </w:p>
    <w:p w:rsidR="00DA7E63" w:rsidRPr="00DA7E63" w:rsidRDefault="00DA7E63" w:rsidP="00DA7E63">
      <w:pPr>
        <w:pStyle w:val="Default"/>
        <w:ind w:firstLine="708"/>
        <w:jc w:val="center"/>
        <w:rPr>
          <w:b/>
          <w:bCs/>
          <w:sz w:val="28"/>
          <w:szCs w:val="28"/>
          <w:lang w:val="uk-UA"/>
        </w:rPr>
      </w:pPr>
      <w:r>
        <w:rPr>
          <w:rFonts w:ascii="TimesNewRoman" w:hAnsi="TimesNewRoman" w:cstheme="minorBidi"/>
          <w:b/>
          <w:bCs/>
          <w:sz w:val="28"/>
          <w:szCs w:val="28"/>
          <w:lang w:val="uk-UA"/>
        </w:rPr>
        <w:t xml:space="preserve">1. </w:t>
      </w:r>
      <w:r w:rsidRPr="00DA7E63">
        <w:rPr>
          <w:rFonts w:ascii="TimesNewRoman" w:hAnsi="TimesNewRoman" w:cstheme="minorBidi"/>
          <w:b/>
          <w:bCs/>
          <w:sz w:val="28"/>
          <w:szCs w:val="28"/>
          <w:lang w:val="uk-UA"/>
        </w:rPr>
        <w:t>Загальна частина</w:t>
      </w:r>
    </w:p>
    <w:p w:rsidR="00D84BDD" w:rsidRPr="00022403" w:rsidRDefault="00D84BDD" w:rsidP="00801129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1.1. Положення про </w:t>
      </w:r>
      <w:r w:rsidR="00801129" w:rsidRPr="00022403">
        <w:rPr>
          <w:sz w:val="28"/>
          <w:szCs w:val="28"/>
          <w:lang w:val="uk-UA"/>
        </w:rPr>
        <w:t xml:space="preserve">Наглядову раду комунального некомерційного </w:t>
      </w:r>
      <w:r w:rsidR="00A40DC3">
        <w:rPr>
          <w:sz w:val="28"/>
          <w:szCs w:val="28"/>
          <w:lang w:val="uk-UA"/>
        </w:rPr>
        <w:t>Підприємства</w:t>
      </w:r>
      <w:r w:rsidR="00801129" w:rsidRPr="00022403">
        <w:rPr>
          <w:sz w:val="28"/>
          <w:szCs w:val="28"/>
          <w:lang w:val="uk-UA"/>
        </w:rPr>
        <w:t xml:space="preserve"> «Хмільницька центральна лікарня» Хмільницької міської ради </w:t>
      </w:r>
      <w:r w:rsidRPr="00022403">
        <w:rPr>
          <w:sz w:val="28"/>
          <w:szCs w:val="28"/>
          <w:lang w:val="uk-UA"/>
        </w:rPr>
        <w:t xml:space="preserve">(надалі - Положення) розроблено відповідно до чинного законодавства України. </w:t>
      </w:r>
    </w:p>
    <w:p w:rsidR="00D84BDD" w:rsidRPr="00022403" w:rsidRDefault="00D84BDD" w:rsidP="00801129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1.2. Положення визначає правовий статус діяльності </w:t>
      </w:r>
      <w:r w:rsidR="00DA7E63">
        <w:rPr>
          <w:sz w:val="28"/>
          <w:szCs w:val="28"/>
          <w:lang w:val="uk-UA"/>
        </w:rPr>
        <w:t>Наглядової</w:t>
      </w:r>
      <w:r w:rsidR="00801129" w:rsidRPr="00022403">
        <w:rPr>
          <w:sz w:val="28"/>
          <w:szCs w:val="28"/>
          <w:lang w:val="uk-UA"/>
        </w:rPr>
        <w:t xml:space="preserve"> ради комунального некомерційного </w:t>
      </w:r>
      <w:r w:rsidR="00A40DC3">
        <w:rPr>
          <w:sz w:val="28"/>
          <w:szCs w:val="28"/>
          <w:lang w:val="uk-UA"/>
        </w:rPr>
        <w:t>Підприємства</w:t>
      </w:r>
      <w:r w:rsidR="00801129" w:rsidRPr="00022403">
        <w:rPr>
          <w:sz w:val="28"/>
          <w:szCs w:val="28"/>
          <w:lang w:val="uk-UA"/>
        </w:rPr>
        <w:t xml:space="preserve"> «Хмільницька центральна лікарня» Хмільницької міської ради</w:t>
      </w:r>
      <w:r w:rsidRPr="00022403">
        <w:rPr>
          <w:sz w:val="28"/>
          <w:szCs w:val="28"/>
          <w:lang w:val="uk-UA"/>
        </w:rPr>
        <w:t xml:space="preserve"> (далі – Наглядова рада). </w:t>
      </w:r>
    </w:p>
    <w:p w:rsidR="00D84BDD" w:rsidRPr="00022403" w:rsidRDefault="00D84BDD" w:rsidP="00D84BD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D84BDD" w:rsidRPr="00022403" w:rsidRDefault="00DA7E63" w:rsidP="00D84BDD">
      <w:pPr>
        <w:pStyle w:val="Default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</w:t>
      </w:r>
      <w:r w:rsidR="00D84BDD" w:rsidRPr="00022403">
        <w:rPr>
          <w:b/>
          <w:bCs/>
          <w:sz w:val="28"/>
          <w:szCs w:val="28"/>
          <w:lang w:val="uk-UA"/>
        </w:rPr>
        <w:t xml:space="preserve">. Правовий статус </w:t>
      </w:r>
      <w:r>
        <w:rPr>
          <w:b/>
          <w:bCs/>
          <w:sz w:val="28"/>
          <w:szCs w:val="28"/>
          <w:lang w:val="uk-UA"/>
        </w:rPr>
        <w:t>Наглядової</w:t>
      </w:r>
      <w:r w:rsidR="00D84BDD" w:rsidRPr="00022403">
        <w:rPr>
          <w:b/>
          <w:bCs/>
          <w:sz w:val="28"/>
          <w:szCs w:val="28"/>
          <w:lang w:val="uk-UA"/>
        </w:rPr>
        <w:t xml:space="preserve"> ради</w:t>
      </w:r>
    </w:p>
    <w:p w:rsidR="00D84BDD" w:rsidRPr="00022403" w:rsidRDefault="00D84BDD" w:rsidP="00D84BDD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2.1. Наглядова рада є постійно діючим колегіальним контролюючим органом </w:t>
      </w:r>
      <w:r w:rsidR="00801129" w:rsidRPr="00022403">
        <w:rPr>
          <w:sz w:val="28"/>
          <w:szCs w:val="28"/>
          <w:lang w:val="uk-UA"/>
        </w:rPr>
        <w:t xml:space="preserve">комунального некомерційного </w:t>
      </w:r>
      <w:r w:rsidR="00A40DC3">
        <w:rPr>
          <w:sz w:val="28"/>
          <w:szCs w:val="28"/>
          <w:lang w:val="uk-UA"/>
        </w:rPr>
        <w:t>Підприємства</w:t>
      </w:r>
      <w:r w:rsidR="00801129" w:rsidRPr="00022403">
        <w:rPr>
          <w:sz w:val="28"/>
          <w:szCs w:val="28"/>
          <w:lang w:val="uk-UA"/>
        </w:rPr>
        <w:t xml:space="preserve"> «Хмільницька центральна лікарня» Хмільницької міської ради (надалі - </w:t>
      </w:r>
      <w:r w:rsidR="00022403" w:rsidRPr="00022403">
        <w:rPr>
          <w:sz w:val="28"/>
          <w:szCs w:val="28"/>
          <w:lang w:val="uk-UA"/>
        </w:rPr>
        <w:t>Підприємство</w:t>
      </w:r>
      <w:r w:rsidR="00801129" w:rsidRPr="00022403">
        <w:rPr>
          <w:sz w:val="28"/>
          <w:szCs w:val="28"/>
          <w:lang w:val="uk-UA"/>
        </w:rPr>
        <w:t>)</w:t>
      </w:r>
      <w:r w:rsidRPr="00022403">
        <w:rPr>
          <w:sz w:val="28"/>
          <w:szCs w:val="28"/>
          <w:lang w:val="uk-UA"/>
        </w:rPr>
        <w:t xml:space="preserve">, яка в межах компетенції, визначеної цим Положенням, контролює і спрямовує діяльність керівника </w:t>
      </w:r>
      <w:r w:rsidR="00A40DC3">
        <w:rPr>
          <w:sz w:val="28"/>
          <w:szCs w:val="28"/>
          <w:lang w:val="uk-UA"/>
        </w:rPr>
        <w:t>Підприємства</w:t>
      </w:r>
      <w:r w:rsidRPr="00022403">
        <w:rPr>
          <w:sz w:val="28"/>
          <w:szCs w:val="28"/>
          <w:lang w:val="uk-UA"/>
        </w:rPr>
        <w:t xml:space="preserve">. </w:t>
      </w:r>
    </w:p>
    <w:p w:rsidR="00D84BDD" w:rsidRPr="00022403" w:rsidRDefault="00D84BDD" w:rsidP="00D84BDD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2.2. Метою </w:t>
      </w:r>
      <w:r w:rsidRPr="00022403">
        <w:rPr>
          <w:color w:val="auto"/>
          <w:sz w:val="28"/>
          <w:szCs w:val="28"/>
          <w:lang w:val="uk-UA"/>
        </w:rPr>
        <w:t xml:space="preserve">діяльності </w:t>
      </w:r>
      <w:r w:rsidR="00DA7E63">
        <w:rPr>
          <w:color w:val="auto"/>
          <w:sz w:val="28"/>
          <w:szCs w:val="28"/>
          <w:lang w:val="uk-UA"/>
        </w:rPr>
        <w:t>Наглядової</w:t>
      </w:r>
      <w:r w:rsidRPr="00022403">
        <w:rPr>
          <w:color w:val="auto"/>
          <w:sz w:val="28"/>
          <w:szCs w:val="28"/>
          <w:lang w:val="uk-UA"/>
        </w:rPr>
        <w:t xml:space="preserve"> ради є </w:t>
      </w:r>
      <w:r w:rsidR="00801129" w:rsidRPr="00022403">
        <w:rPr>
          <w:color w:val="auto"/>
          <w:sz w:val="28"/>
          <w:szCs w:val="28"/>
          <w:shd w:val="clear" w:color="auto" w:fill="FFFFFF"/>
          <w:lang w:val="uk-UA"/>
        </w:rPr>
        <w:t xml:space="preserve">дотримання прав та забезпечення безпеки пацієнтів </w:t>
      </w:r>
      <w:r w:rsidR="00A40DC3">
        <w:rPr>
          <w:color w:val="auto"/>
          <w:sz w:val="28"/>
          <w:szCs w:val="28"/>
          <w:shd w:val="clear" w:color="auto" w:fill="FFFFFF"/>
          <w:lang w:val="uk-UA"/>
        </w:rPr>
        <w:t>Підприємства</w:t>
      </w:r>
      <w:r w:rsidR="00801129" w:rsidRPr="00022403">
        <w:rPr>
          <w:color w:val="auto"/>
          <w:sz w:val="28"/>
          <w:szCs w:val="28"/>
          <w:shd w:val="clear" w:color="auto" w:fill="FFFFFF"/>
          <w:lang w:val="uk-UA"/>
        </w:rPr>
        <w:t xml:space="preserve">, додержання вимог законодавства при здійсненні медичного обслуговування населення Підприємством, фінансово-господарської діяльності </w:t>
      </w:r>
      <w:r w:rsidR="00A40DC3">
        <w:rPr>
          <w:color w:val="auto"/>
          <w:sz w:val="28"/>
          <w:szCs w:val="28"/>
          <w:shd w:val="clear" w:color="auto" w:fill="FFFFFF"/>
          <w:lang w:val="uk-UA"/>
        </w:rPr>
        <w:t>Підприємства</w:t>
      </w:r>
      <w:r w:rsidR="00425443">
        <w:rPr>
          <w:color w:val="auto"/>
          <w:sz w:val="28"/>
          <w:szCs w:val="28"/>
          <w:shd w:val="clear" w:color="auto" w:fill="FFFFFF"/>
          <w:lang w:val="uk-UA"/>
        </w:rPr>
        <w:t>, покращення якості та доступності медичних послуг</w:t>
      </w:r>
      <w:r w:rsidRPr="00022403">
        <w:rPr>
          <w:sz w:val="28"/>
          <w:szCs w:val="28"/>
          <w:lang w:val="uk-UA"/>
        </w:rPr>
        <w:t xml:space="preserve">. </w:t>
      </w:r>
    </w:p>
    <w:p w:rsidR="008A7EEE" w:rsidRDefault="00D84BDD" w:rsidP="00022403">
      <w:pPr>
        <w:pStyle w:val="Default"/>
        <w:ind w:left="993" w:hanging="284"/>
        <w:rPr>
          <w:rStyle w:val="fontstyle01"/>
          <w:lang w:val="uk-UA"/>
        </w:rPr>
      </w:pPr>
      <w:r w:rsidRPr="00022403">
        <w:rPr>
          <w:sz w:val="28"/>
          <w:szCs w:val="28"/>
          <w:lang w:val="uk-UA"/>
        </w:rPr>
        <w:t xml:space="preserve">2.3. </w:t>
      </w:r>
      <w:r w:rsidR="00022403" w:rsidRPr="00022403">
        <w:rPr>
          <w:rStyle w:val="fontstyle01"/>
          <w:lang w:val="uk-UA"/>
        </w:rPr>
        <w:t xml:space="preserve">Основними принципами діяльності </w:t>
      </w:r>
      <w:r w:rsidR="00DA7E63">
        <w:rPr>
          <w:rStyle w:val="fontstyle01"/>
          <w:lang w:val="uk-UA"/>
        </w:rPr>
        <w:t>Наглядової</w:t>
      </w:r>
      <w:r w:rsidR="00022403" w:rsidRPr="00022403">
        <w:rPr>
          <w:rStyle w:val="fontstyle01"/>
          <w:lang w:val="uk-UA"/>
        </w:rPr>
        <w:t xml:space="preserve"> ради є:</w:t>
      </w:r>
    </w:p>
    <w:p w:rsidR="008A7EEE" w:rsidRDefault="00022403" w:rsidP="00022403">
      <w:pPr>
        <w:pStyle w:val="Default"/>
        <w:ind w:left="993" w:hanging="284"/>
        <w:rPr>
          <w:rStyle w:val="fontstyle01"/>
          <w:lang w:val="uk-UA"/>
        </w:rPr>
      </w:pPr>
      <w:r w:rsidRPr="00022403">
        <w:rPr>
          <w:rStyle w:val="fontstyle01"/>
          <w:lang w:val="uk-UA"/>
        </w:rPr>
        <w:t>- колегіальність та відкритість у прийнятті рішень;</w:t>
      </w:r>
    </w:p>
    <w:p w:rsidR="008A7EEE" w:rsidRDefault="00022403" w:rsidP="00022403">
      <w:pPr>
        <w:pStyle w:val="Default"/>
        <w:ind w:left="993" w:hanging="284"/>
        <w:rPr>
          <w:rStyle w:val="fontstyle01"/>
          <w:lang w:val="uk-UA"/>
        </w:rPr>
      </w:pPr>
      <w:r w:rsidRPr="00022403">
        <w:rPr>
          <w:rStyle w:val="fontstyle01"/>
          <w:lang w:val="uk-UA"/>
        </w:rPr>
        <w:t>- прозорість діяльності;</w:t>
      </w:r>
    </w:p>
    <w:p w:rsidR="008A7EEE" w:rsidRDefault="00022403" w:rsidP="00022403">
      <w:pPr>
        <w:pStyle w:val="Default"/>
        <w:ind w:left="993" w:hanging="284"/>
        <w:rPr>
          <w:rStyle w:val="fontstyle01"/>
          <w:lang w:val="uk-UA"/>
        </w:rPr>
      </w:pPr>
      <w:r w:rsidRPr="00022403">
        <w:rPr>
          <w:rStyle w:val="fontstyle01"/>
          <w:lang w:val="uk-UA"/>
        </w:rPr>
        <w:t xml:space="preserve">- неупередженість і рівноправність членів </w:t>
      </w:r>
      <w:r w:rsidR="00DA7E63">
        <w:rPr>
          <w:rStyle w:val="fontstyle01"/>
          <w:lang w:val="uk-UA"/>
        </w:rPr>
        <w:t>Наглядової</w:t>
      </w:r>
      <w:r w:rsidRPr="00022403">
        <w:rPr>
          <w:rStyle w:val="fontstyle01"/>
          <w:lang w:val="uk-UA"/>
        </w:rPr>
        <w:t xml:space="preserve"> ради;</w:t>
      </w:r>
    </w:p>
    <w:p w:rsidR="00D84BDD" w:rsidRPr="00022403" w:rsidRDefault="00022403" w:rsidP="00022403">
      <w:pPr>
        <w:pStyle w:val="Default"/>
        <w:ind w:left="993" w:hanging="284"/>
        <w:rPr>
          <w:sz w:val="28"/>
          <w:szCs w:val="28"/>
          <w:lang w:val="uk-UA"/>
        </w:rPr>
      </w:pPr>
      <w:r w:rsidRPr="00022403">
        <w:rPr>
          <w:rStyle w:val="fontstyle01"/>
          <w:lang w:val="uk-UA"/>
        </w:rPr>
        <w:t>- незалежність.</w:t>
      </w:r>
    </w:p>
    <w:p w:rsidR="00022403" w:rsidRPr="00022403" w:rsidRDefault="00022403" w:rsidP="008A7EEE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2.4. Порядок створення, діяльності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 та питання, віднесені до її компетенції, визначаються Господарським кодексом України, Цивільним кодексом України, Законом України «Про місцеве самоврядування в Україні», Законом України «Основи законодавства України про охорону здоров'я»</w:t>
      </w:r>
      <w:r w:rsidR="00425443">
        <w:rPr>
          <w:sz w:val="28"/>
          <w:szCs w:val="28"/>
          <w:lang w:val="uk-UA"/>
        </w:rPr>
        <w:t xml:space="preserve">, рішеннями Засновника </w:t>
      </w:r>
      <w:r w:rsidRPr="00022403">
        <w:rPr>
          <w:sz w:val="28"/>
          <w:szCs w:val="28"/>
          <w:lang w:val="uk-UA"/>
        </w:rPr>
        <w:t>та цим Положенням.</w:t>
      </w:r>
    </w:p>
    <w:p w:rsidR="00D84BDD" w:rsidRPr="00022403" w:rsidRDefault="00D84BDD" w:rsidP="00D84BDD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>2.</w:t>
      </w:r>
      <w:r w:rsidR="00022403" w:rsidRPr="00022403">
        <w:rPr>
          <w:sz w:val="28"/>
          <w:szCs w:val="28"/>
          <w:lang w:val="uk-UA"/>
        </w:rPr>
        <w:t>5</w:t>
      </w:r>
      <w:r w:rsidRPr="00022403">
        <w:rPr>
          <w:sz w:val="28"/>
          <w:szCs w:val="28"/>
          <w:lang w:val="uk-UA"/>
        </w:rPr>
        <w:t xml:space="preserve">. Наглядова рада звітує перед </w:t>
      </w:r>
      <w:r w:rsidR="00801129" w:rsidRPr="00022403">
        <w:rPr>
          <w:sz w:val="28"/>
          <w:szCs w:val="28"/>
          <w:lang w:val="uk-UA"/>
        </w:rPr>
        <w:t>Хмільницькою міською</w:t>
      </w:r>
      <w:r w:rsidRPr="00022403">
        <w:rPr>
          <w:sz w:val="28"/>
          <w:szCs w:val="28"/>
          <w:lang w:val="uk-UA"/>
        </w:rPr>
        <w:t xml:space="preserve"> радою</w:t>
      </w:r>
      <w:r w:rsidR="00022403" w:rsidRPr="00022403">
        <w:rPr>
          <w:sz w:val="28"/>
          <w:szCs w:val="28"/>
          <w:lang w:val="uk-UA"/>
        </w:rPr>
        <w:t xml:space="preserve"> про свою діяльність</w:t>
      </w:r>
      <w:r w:rsidRPr="00022403">
        <w:rPr>
          <w:sz w:val="28"/>
          <w:szCs w:val="28"/>
          <w:lang w:val="uk-UA"/>
        </w:rPr>
        <w:t xml:space="preserve"> не рідше одного разу на рік, згідно цього Положення. </w:t>
      </w:r>
    </w:p>
    <w:p w:rsidR="00D84BDD" w:rsidRPr="00022403" w:rsidRDefault="00D84BDD" w:rsidP="00D84BD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D84BDD" w:rsidRPr="00022403" w:rsidRDefault="00DA7E63" w:rsidP="00D84BDD">
      <w:pPr>
        <w:pStyle w:val="Default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</w:t>
      </w:r>
      <w:r w:rsidR="00D84BDD" w:rsidRPr="00022403">
        <w:rPr>
          <w:b/>
          <w:bCs/>
          <w:sz w:val="28"/>
          <w:szCs w:val="28"/>
          <w:lang w:val="uk-UA"/>
        </w:rPr>
        <w:t xml:space="preserve">. Компетенція, функції та завдання </w:t>
      </w:r>
      <w:r>
        <w:rPr>
          <w:b/>
          <w:bCs/>
          <w:sz w:val="28"/>
          <w:szCs w:val="28"/>
          <w:lang w:val="uk-UA"/>
        </w:rPr>
        <w:t>Наглядової</w:t>
      </w:r>
      <w:r w:rsidR="00D84BDD" w:rsidRPr="00022403">
        <w:rPr>
          <w:b/>
          <w:bCs/>
          <w:sz w:val="28"/>
          <w:szCs w:val="28"/>
          <w:lang w:val="uk-UA"/>
        </w:rPr>
        <w:t xml:space="preserve"> ради</w:t>
      </w:r>
    </w:p>
    <w:p w:rsidR="00022403" w:rsidRPr="00022403" w:rsidRDefault="00D84BDD" w:rsidP="00D84BDD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3.1. </w:t>
      </w:r>
      <w:r w:rsidR="00022403" w:rsidRPr="00022403">
        <w:rPr>
          <w:rStyle w:val="fontstyle01"/>
          <w:lang w:val="uk-UA"/>
        </w:rPr>
        <w:t xml:space="preserve">Метою діяльності </w:t>
      </w:r>
      <w:r w:rsidR="00DA7E63">
        <w:rPr>
          <w:rStyle w:val="fontstyle01"/>
          <w:lang w:val="uk-UA"/>
        </w:rPr>
        <w:t>Наглядової</w:t>
      </w:r>
      <w:r w:rsidR="00022403" w:rsidRPr="00022403">
        <w:rPr>
          <w:rStyle w:val="fontstyle01"/>
          <w:lang w:val="uk-UA"/>
        </w:rPr>
        <w:t xml:space="preserve"> ради є сприяння реалізації права громадян на участь в управлінні</w:t>
      </w:r>
      <w:r w:rsidR="00022403" w:rsidRPr="00022403">
        <w:rPr>
          <w:sz w:val="28"/>
          <w:szCs w:val="28"/>
          <w:lang w:val="uk-UA"/>
        </w:rPr>
        <w:t xml:space="preserve"> Підприємством.</w:t>
      </w:r>
    </w:p>
    <w:p w:rsidR="00D84BDD" w:rsidRPr="00022403" w:rsidRDefault="00022403" w:rsidP="00D84BDD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3.2. К</w:t>
      </w:r>
      <w:r w:rsidR="00D84BDD" w:rsidRPr="00022403">
        <w:rPr>
          <w:sz w:val="28"/>
          <w:szCs w:val="28"/>
          <w:lang w:val="uk-UA"/>
        </w:rPr>
        <w:t>омпетенці</w:t>
      </w:r>
      <w:r w:rsidR="009A6A31">
        <w:rPr>
          <w:sz w:val="28"/>
          <w:szCs w:val="28"/>
          <w:lang w:val="uk-UA"/>
        </w:rPr>
        <w:t>я</w:t>
      </w:r>
      <w:r w:rsidR="00D84BDD" w:rsidRPr="00022403">
        <w:rPr>
          <w:sz w:val="28"/>
          <w:szCs w:val="28"/>
          <w:lang w:val="uk-UA"/>
        </w:rPr>
        <w:t xml:space="preserve"> </w:t>
      </w:r>
      <w:r w:rsidR="00DA7E63">
        <w:rPr>
          <w:sz w:val="28"/>
          <w:szCs w:val="28"/>
          <w:lang w:val="uk-UA"/>
        </w:rPr>
        <w:t>Наглядової</w:t>
      </w:r>
      <w:r w:rsidR="00D84BDD" w:rsidRPr="00022403">
        <w:rPr>
          <w:sz w:val="28"/>
          <w:szCs w:val="28"/>
          <w:lang w:val="uk-UA"/>
        </w:rPr>
        <w:t xml:space="preserve"> ради: </w:t>
      </w:r>
    </w:p>
    <w:p w:rsidR="00D84BDD" w:rsidRPr="00022403" w:rsidRDefault="00D84BDD" w:rsidP="00B253C5">
      <w:pPr>
        <w:pStyle w:val="Default"/>
        <w:numPr>
          <w:ilvl w:val="0"/>
          <w:numId w:val="4"/>
        </w:numPr>
        <w:tabs>
          <w:tab w:val="left" w:pos="1701"/>
        </w:tabs>
        <w:ind w:left="1701" w:hanging="850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>обрання голови</w:t>
      </w:r>
      <w:r w:rsidR="00B253C5">
        <w:rPr>
          <w:sz w:val="28"/>
          <w:szCs w:val="28"/>
          <w:lang w:val="uk-UA"/>
        </w:rPr>
        <w:t xml:space="preserve"> </w:t>
      </w:r>
      <w:r w:rsidRPr="00022403">
        <w:rPr>
          <w:sz w:val="28"/>
          <w:szCs w:val="28"/>
          <w:lang w:val="uk-UA"/>
        </w:rPr>
        <w:t xml:space="preserve">та секретаря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 </w:t>
      </w:r>
      <w:r w:rsidR="00A40DC3">
        <w:rPr>
          <w:sz w:val="28"/>
          <w:szCs w:val="28"/>
          <w:lang w:val="uk-UA"/>
        </w:rPr>
        <w:t>Підприємства</w:t>
      </w:r>
      <w:r w:rsidRPr="00022403">
        <w:rPr>
          <w:sz w:val="28"/>
          <w:szCs w:val="28"/>
          <w:lang w:val="uk-UA"/>
        </w:rPr>
        <w:t xml:space="preserve">; </w:t>
      </w:r>
    </w:p>
    <w:p w:rsidR="00D84BDD" w:rsidRPr="00022403" w:rsidRDefault="00425443" w:rsidP="00B253C5">
      <w:pPr>
        <w:pStyle w:val="Default"/>
        <w:numPr>
          <w:ilvl w:val="0"/>
          <w:numId w:val="4"/>
        </w:numPr>
        <w:tabs>
          <w:tab w:val="left" w:pos="1701"/>
        </w:tabs>
        <w:spacing w:after="27"/>
        <w:ind w:left="1701" w:hanging="8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розгляд</w:t>
      </w:r>
      <w:r w:rsidR="00D84BDD" w:rsidRPr="00022403">
        <w:rPr>
          <w:sz w:val="28"/>
          <w:szCs w:val="28"/>
          <w:lang w:val="uk-UA"/>
        </w:rPr>
        <w:t xml:space="preserve"> річного фінансового плану </w:t>
      </w:r>
      <w:r w:rsidR="00A40DC3">
        <w:rPr>
          <w:sz w:val="28"/>
          <w:szCs w:val="28"/>
          <w:lang w:val="uk-UA"/>
        </w:rPr>
        <w:t>Підприємства</w:t>
      </w:r>
      <w:r w:rsidR="00D84BDD" w:rsidRPr="00022403">
        <w:rPr>
          <w:sz w:val="28"/>
          <w:szCs w:val="28"/>
          <w:lang w:val="uk-UA"/>
        </w:rPr>
        <w:t xml:space="preserve">; </w:t>
      </w:r>
    </w:p>
    <w:p w:rsidR="00D84BDD" w:rsidRPr="00022403" w:rsidRDefault="00D84BDD" w:rsidP="00B253C5">
      <w:pPr>
        <w:pStyle w:val="Default"/>
        <w:numPr>
          <w:ilvl w:val="0"/>
          <w:numId w:val="4"/>
        </w:numPr>
        <w:tabs>
          <w:tab w:val="left" w:pos="1701"/>
        </w:tabs>
        <w:spacing w:after="27"/>
        <w:ind w:left="1701" w:hanging="850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розгляд звіту про виконання фінансового плану </w:t>
      </w:r>
      <w:r w:rsidR="00A40DC3">
        <w:rPr>
          <w:sz w:val="28"/>
          <w:szCs w:val="28"/>
          <w:lang w:val="uk-UA"/>
        </w:rPr>
        <w:t>Підприємства</w:t>
      </w:r>
      <w:r w:rsidRPr="00022403">
        <w:rPr>
          <w:sz w:val="28"/>
          <w:szCs w:val="28"/>
          <w:lang w:val="uk-UA"/>
        </w:rPr>
        <w:t xml:space="preserve">; </w:t>
      </w:r>
    </w:p>
    <w:p w:rsidR="00D84BDD" w:rsidRPr="00022403" w:rsidRDefault="00D84BDD" w:rsidP="00B253C5">
      <w:pPr>
        <w:pStyle w:val="Default"/>
        <w:numPr>
          <w:ilvl w:val="0"/>
          <w:numId w:val="4"/>
        </w:numPr>
        <w:tabs>
          <w:tab w:val="left" w:pos="1701"/>
        </w:tabs>
        <w:spacing w:after="27"/>
        <w:ind w:left="1701" w:hanging="850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надання допомоги в розвитку пріоритетних напрямків </w:t>
      </w:r>
      <w:r w:rsidR="00A40DC3">
        <w:rPr>
          <w:sz w:val="28"/>
          <w:szCs w:val="28"/>
          <w:lang w:val="uk-UA"/>
        </w:rPr>
        <w:t>Підприємства</w:t>
      </w:r>
      <w:r w:rsidRPr="00022403">
        <w:rPr>
          <w:sz w:val="28"/>
          <w:szCs w:val="28"/>
          <w:lang w:val="uk-UA"/>
        </w:rPr>
        <w:t xml:space="preserve">; </w:t>
      </w:r>
    </w:p>
    <w:p w:rsidR="00D84BDD" w:rsidRPr="00022403" w:rsidRDefault="00D84BDD" w:rsidP="00B253C5">
      <w:pPr>
        <w:pStyle w:val="Default"/>
        <w:numPr>
          <w:ilvl w:val="0"/>
          <w:numId w:val="4"/>
        </w:numPr>
        <w:tabs>
          <w:tab w:val="left" w:pos="1701"/>
        </w:tabs>
        <w:ind w:left="1701" w:hanging="850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формування антикорупційної політики </w:t>
      </w:r>
      <w:r w:rsidR="00A40DC3">
        <w:rPr>
          <w:sz w:val="28"/>
          <w:szCs w:val="28"/>
          <w:lang w:val="uk-UA"/>
        </w:rPr>
        <w:t>Підприємства</w:t>
      </w:r>
      <w:r w:rsidRPr="00022403">
        <w:rPr>
          <w:sz w:val="28"/>
          <w:szCs w:val="28"/>
          <w:lang w:val="uk-UA"/>
        </w:rPr>
        <w:t xml:space="preserve"> та затвердження правил ділової етики; </w:t>
      </w:r>
    </w:p>
    <w:p w:rsidR="00D84BDD" w:rsidRPr="00022403" w:rsidRDefault="00D84BDD" w:rsidP="00B253C5">
      <w:pPr>
        <w:pStyle w:val="Default"/>
        <w:numPr>
          <w:ilvl w:val="0"/>
          <w:numId w:val="4"/>
        </w:numPr>
        <w:tabs>
          <w:tab w:val="left" w:pos="1701"/>
        </w:tabs>
        <w:spacing w:after="28"/>
        <w:ind w:left="1701" w:hanging="850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здійснення контролю за дотриманням умов контракту керівником </w:t>
      </w:r>
      <w:r w:rsidR="00A40DC3">
        <w:rPr>
          <w:sz w:val="28"/>
          <w:szCs w:val="28"/>
          <w:lang w:val="uk-UA"/>
        </w:rPr>
        <w:t>Підприємства</w:t>
      </w:r>
      <w:r w:rsidRPr="00022403">
        <w:rPr>
          <w:sz w:val="28"/>
          <w:szCs w:val="28"/>
          <w:lang w:val="uk-UA"/>
        </w:rPr>
        <w:t xml:space="preserve">; </w:t>
      </w:r>
    </w:p>
    <w:p w:rsidR="00D84BDD" w:rsidRPr="00022403" w:rsidRDefault="00D84BDD" w:rsidP="00B253C5">
      <w:pPr>
        <w:pStyle w:val="Default"/>
        <w:numPr>
          <w:ilvl w:val="0"/>
          <w:numId w:val="4"/>
        </w:numPr>
        <w:tabs>
          <w:tab w:val="left" w:pos="1701"/>
        </w:tabs>
        <w:spacing w:after="28"/>
        <w:ind w:left="1701" w:hanging="850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здійснення контролю за виробничою, фінансово-господарською діяльністю </w:t>
      </w:r>
      <w:r w:rsidR="00A40DC3">
        <w:rPr>
          <w:sz w:val="28"/>
          <w:szCs w:val="28"/>
          <w:lang w:val="uk-UA"/>
        </w:rPr>
        <w:t>Підприємства</w:t>
      </w:r>
      <w:r w:rsidRPr="00022403">
        <w:rPr>
          <w:sz w:val="28"/>
          <w:szCs w:val="28"/>
          <w:lang w:val="uk-UA"/>
        </w:rPr>
        <w:t xml:space="preserve">; </w:t>
      </w:r>
    </w:p>
    <w:p w:rsidR="00D84BDD" w:rsidRPr="00022403" w:rsidRDefault="00D84BDD" w:rsidP="00B253C5">
      <w:pPr>
        <w:pStyle w:val="Default"/>
        <w:numPr>
          <w:ilvl w:val="0"/>
          <w:numId w:val="4"/>
        </w:numPr>
        <w:tabs>
          <w:tab w:val="left" w:pos="1701"/>
        </w:tabs>
        <w:spacing w:after="28"/>
        <w:ind w:left="1701" w:hanging="850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здійснення контролю за ефективністю управління </w:t>
      </w:r>
      <w:r w:rsidR="00A40DC3">
        <w:rPr>
          <w:sz w:val="28"/>
          <w:szCs w:val="28"/>
          <w:lang w:val="uk-UA"/>
        </w:rPr>
        <w:t>П</w:t>
      </w:r>
      <w:r w:rsidRPr="00022403">
        <w:rPr>
          <w:sz w:val="28"/>
          <w:szCs w:val="28"/>
          <w:lang w:val="uk-UA"/>
        </w:rPr>
        <w:t xml:space="preserve">ідприємством та ініціювання, за потреби, перед </w:t>
      </w:r>
      <w:r w:rsidR="00EE6771" w:rsidRPr="00022403">
        <w:rPr>
          <w:sz w:val="28"/>
          <w:szCs w:val="28"/>
          <w:lang w:val="uk-UA"/>
        </w:rPr>
        <w:t xml:space="preserve">Засновником </w:t>
      </w:r>
      <w:r w:rsidR="00A40DC3">
        <w:rPr>
          <w:sz w:val="28"/>
          <w:szCs w:val="28"/>
          <w:lang w:val="uk-UA"/>
        </w:rPr>
        <w:t>Підприємства</w:t>
      </w:r>
      <w:r w:rsidR="00EE6771" w:rsidRPr="00022403">
        <w:rPr>
          <w:sz w:val="28"/>
          <w:szCs w:val="28"/>
          <w:lang w:val="uk-UA"/>
        </w:rPr>
        <w:t>,</w:t>
      </w:r>
      <w:r w:rsidRPr="00022403">
        <w:rPr>
          <w:sz w:val="28"/>
          <w:szCs w:val="28"/>
          <w:lang w:val="uk-UA"/>
        </w:rPr>
        <w:t xml:space="preserve"> вжиття відповідних заходів; </w:t>
      </w:r>
    </w:p>
    <w:p w:rsidR="009A6A31" w:rsidRDefault="00D84BDD" w:rsidP="00B253C5">
      <w:pPr>
        <w:pStyle w:val="Default"/>
        <w:numPr>
          <w:ilvl w:val="0"/>
          <w:numId w:val="4"/>
        </w:numPr>
        <w:tabs>
          <w:tab w:val="left" w:pos="1701"/>
        </w:tabs>
        <w:spacing w:after="28"/>
        <w:ind w:left="1701" w:hanging="850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здійснення контролю за своєчасним, достовірним і повним публічним розкриттям інформації, яка підлягає оприлюдненню </w:t>
      </w:r>
      <w:r w:rsidR="00B24201">
        <w:rPr>
          <w:sz w:val="28"/>
          <w:szCs w:val="28"/>
          <w:lang w:val="uk-UA"/>
        </w:rPr>
        <w:t>П</w:t>
      </w:r>
      <w:r w:rsidRPr="00022403">
        <w:rPr>
          <w:sz w:val="28"/>
          <w:szCs w:val="28"/>
          <w:lang w:val="uk-UA"/>
        </w:rPr>
        <w:t xml:space="preserve">ідприємством, відповідно до вимог частини 8 статті 78 Господарського кодексу України; </w:t>
      </w:r>
    </w:p>
    <w:p w:rsidR="00D84BDD" w:rsidRPr="009A6A31" w:rsidRDefault="00D84BDD" w:rsidP="00B253C5">
      <w:pPr>
        <w:pStyle w:val="Default"/>
        <w:numPr>
          <w:ilvl w:val="0"/>
          <w:numId w:val="4"/>
        </w:numPr>
        <w:tabs>
          <w:tab w:val="left" w:pos="1701"/>
        </w:tabs>
        <w:spacing w:after="28"/>
        <w:ind w:left="1701" w:hanging="850"/>
        <w:jc w:val="both"/>
        <w:rPr>
          <w:sz w:val="28"/>
          <w:szCs w:val="28"/>
          <w:lang w:val="uk-UA"/>
        </w:rPr>
      </w:pPr>
      <w:r w:rsidRPr="009A6A31">
        <w:rPr>
          <w:sz w:val="28"/>
          <w:szCs w:val="28"/>
          <w:lang w:val="uk-UA"/>
        </w:rPr>
        <w:t xml:space="preserve">здійснення контролю за виконанням </w:t>
      </w:r>
      <w:r w:rsidR="00B24201">
        <w:rPr>
          <w:sz w:val="28"/>
          <w:szCs w:val="28"/>
          <w:lang w:val="uk-UA"/>
        </w:rPr>
        <w:t>П</w:t>
      </w:r>
      <w:r w:rsidRPr="009A6A31">
        <w:rPr>
          <w:sz w:val="28"/>
          <w:szCs w:val="28"/>
          <w:lang w:val="uk-UA"/>
        </w:rPr>
        <w:t xml:space="preserve">ідприємством рішень </w:t>
      </w:r>
      <w:r w:rsidR="00115008" w:rsidRPr="009A6A31">
        <w:rPr>
          <w:sz w:val="28"/>
          <w:szCs w:val="28"/>
          <w:lang w:val="uk-UA"/>
        </w:rPr>
        <w:t>Засновника</w:t>
      </w:r>
      <w:r w:rsidRPr="009A6A31">
        <w:rPr>
          <w:sz w:val="28"/>
          <w:szCs w:val="28"/>
          <w:lang w:val="uk-UA"/>
        </w:rPr>
        <w:t xml:space="preserve">; </w:t>
      </w:r>
    </w:p>
    <w:p w:rsidR="00D84BDD" w:rsidRPr="00022403" w:rsidRDefault="00D84BDD" w:rsidP="00B253C5">
      <w:pPr>
        <w:pStyle w:val="Default"/>
        <w:numPr>
          <w:ilvl w:val="0"/>
          <w:numId w:val="4"/>
        </w:numPr>
        <w:tabs>
          <w:tab w:val="left" w:pos="1701"/>
        </w:tabs>
        <w:spacing w:after="28"/>
        <w:ind w:left="1701" w:hanging="850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забезпечення запобігання, виявлення та врегулювання конфліктів інтересів керівника та членів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ради; </w:t>
      </w:r>
    </w:p>
    <w:p w:rsidR="00D84BDD" w:rsidRPr="00022403" w:rsidRDefault="00D84BDD" w:rsidP="00B253C5">
      <w:pPr>
        <w:pStyle w:val="Default"/>
        <w:numPr>
          <w:ilvl w:val="0"/>
          <w:numId w:val="4"/>
        </w:numPr>
        <w:tabs>
          <w:tab w:val="left" w:pos="1701"/>
        </w:tabs>
        <w:spacing w:after="28"/>
        <w:ind w:left="1701" w:hanging="850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складення щорічного звіту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 за результатами її діяльності, оцінка роботи членів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 та якості управління; </w:t>
      </w:r>
    </w:p>
    <w:p w:rsidR="00D84BDD" w:rsidRPr="00022403" w:rsidRDefault="00D84BDD" w:rsidP="00B253C5">
      <w:pPr>
        <w:pStyle w:val="Default"/>
        <w:numPr>
          <w:ilvl w:val="0"/>
          <w:numId w:val="4"/>
        </w:numPr>
        <w:tabs>
          <w:tab w:val="left" w:pos="1701"/>
        </w:tabs>
        <w:spacing w:after="28"/>
        <w:ind w:left="1701" w:hanging="850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обрання незалежного аудитора </w:t>
      </w:r>
      <w:r w:rsidR="00A40DC3">
        <w:rPr>
          <w:sz w:val="28"/>
          <w:szCs w:val="28"/>
          <w:lang w:val="uk-UA"/>
        </w:rPr>
        <w:t>Підприємства</w:t>
      </w:r>
      <w:r w:rsidRPr="00022403">
        <w:rPr>
          <w:sz w:val="28"/>
          <w:szCs w:val="28"/>
          <w:lang w:val="uk-UA"/>
        </w:rPr>
        <w:t xml:space="preserve"> відповідно до визначення умов договору, що укладається з ним, встановлення розміру оплати його послуг; </w:t>
      </w:r>
    </w:p>
    <w:p w:rsidR="00D84BDD" w:rsidRPr="00022403" w:rsidRDefault="00D84BDD" w:rsidP="00B253C5">
      <w:pPr>
        <w:pStyle w:val="Default"/>
        <w:numPr>
          <w:ilvl w:val="0"/>
          <w:numId w:val="4"/>
        </w:numPr>
        <w:tabs>
          <w:tab w:val="left" w:pos="1701"/>
        </w:tabs>
        <w:ind w:left="1701" w:hanging="850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вирішення інших питань, що згідно із законодавством України належать до виключної компетенції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ради. </w:t>
      </w:r>
    </w:p>
    <w:p w:rsidR="00EE6771" w:rsidRPr="00B97A81" w:rsidRDefault="00B253C5" w:rsidP="00B253C5">
      <w:pPr>
        <w:pStyle w:val="Default"/>
        <w:numPr>
          <w:ilvl w:val="0"/>
          <w:numId w:val="4"/>
        </w:numPr>
        <w:tabs>
          <w:tab w:val="left" w:pos="1560"/>
          <w:tab w:val="left" w:pos="1701"/>
        </w:tabs>
        <w:ind w:left="1701" w:hanging="850"/>
        <w:jc w:val="both"/>
        <w:rPr>
          <w:color w:val="auto"/>
          <w:sz w:val="28"/>
          <w:szCs w:val="28"/>
          <w:lang w:val="uk-UA"/>
        </w:rPr>
      </w:pPr>
      <w:r>
        <w:rPr>
          <w:color w:val="C00000"/>
          <w:sz w:val="28"/>
          <w:szCs w:val="28"/>
          <w:lang w:val="uk-UA"/>
        </w:rPr>
        <w:t xml:space="preserve"> </w:t>
      </w:r>
      <w:r w:rsidR="00B97A81">
        <w:rPr>
          <w:color w:val="C00000"/>
          <w:sz w:val="28"/>
          <w:szCs w:val="28"/>
          <w:lang w:val="uk-UA"/>
        </w:rPr>
        <w:t xml:space="preserve"> </w:t>
      </w:r>
      <w:r w:rsidR="00115008" w:rsidRPr="00B97A81">
        <w:rPr>
          <w:color w:val="auto"/>
          <w:sz w:val="28"/>
          <w:szCs w:val="28"/>
          <w:lang w:val="uk-UA"/>
        </w:rPr>
        <w:t>з</w:t>
      </w:r>
      <w:r w:rsidR="00EE6771" w:rsidRPr="00B97A81">
        <w:rPr>
          <w:color w:val="auto"/>
          <w:sz w:val="28"/>
          <w:szCs w:val="28"/>
          <w:lang w:val="uk-UA"/>
        </w:rPr>
        <w:t>атвердж</w:t>
      </w:r>
      <w:r w:rsidRPr="00B97A81">
        <w:rPr>
          <w:color w:val="auto"/>
          <w:sz w:val="28"/>
          <w:szCs w:val="28"/>
          <w:lang w:val="uk-UA"/>
        </w:rPr>
        <w:t>ення</w:t>
      </w:r>
      <w:r w:rsidR="00EE6771" w:rsidRPr="00B97A81">
        <w:rPr>
          <w:color w:val="auto"/>
          <w:sz w:val="28"/>
          <w:szCs w:val="28"/>
          <w:lang w:val="uk-UA"/>
        </w:rPr>
        <w:t xml:space="preserve"> план</w:t>
      </w:r>
      <w:r w:rsidRPr="00B97A81">
        <w:rPr>
          <w:color w:val="auto"/>
          <w:sz w:val="28"/>
          <w:szCs w:val="28"/>
          <w:lang w:val="uk-UA"/>
        </w:rPr>
        <w:t>у</w:t>
      </w:r>
      <w:r w:rsidR="00EE6771" w:rsidRPr="00B97A81">
        <w:rPr>
          <w:color w:val="auto"/>
          <w:sz w:val="28"/>
          <w:szCs w:val="28"/>
          <w:lang w:val="uk-UA"/>
        </w:rPr>
        <w:t xml:space="preserve"> роботи </w:t>
      </w:r>
      <w:r w:rsidR="00DA7E63">
        <w:rPr>
          <w:color w:val="auto"/>
          <w:sz w:val="28"/>
          <w:szCs w:val="28"/>
          <w:lang w:val="uk-UA"/>
        </w:rPr>
        <w:t>Наглядової</w:t>
      </w:r>
      <w:r w:rsidR="00EE6771" w:rsidRPr="00B97A81">
        <w:rPr>
          <w:color w:val="auto"/>
          <w:sz w:val="28"/>
          <w:szCs w:val="28"/>
          <w:lang w:val="uk-UA"/>
        </w:rPr>
        <w:t xml:space="preserve"> ради;</w:t>
      </w:r>
    </w:p>
    <w:p w:rsidR="005A1D7B" w:rsidRPr="00022403" w:rsidRDefault="00EE6771" w:rsidP="00B253C5">
      <w:pPr>
        <w:pStyle w:val="Default"/>
        <w:numPr>
          <w:ilvl w:val="0"/>
          <w:numId w:val="4"/>
        </w:numPr>
        <w:tabs>
          <w:tab w:val="left" w:pos="1701"/>
        </w:tabs>
        <w:ind w:left="1701" w:hanging="850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>розгляд питання щодо дотримання вимог законодавства під час</w:t>
      </w:r>
      <w:r w:rsidR="00115008" w:rsidRPr="00022403">
        <w:rPr>
          <w:sz w:val="28"/>
          <w:szCs w:val="28"/>
          <w:lang w:val="uk-UA"/>
        </w:rPr>
        <w:t xml:space="preserve"> </w:t>
      </w:r>
      <w:r w:rsidRPr="00022403">
        <w:rPr>
          <w:sz w:val="28"/>
          <w:szCs w:val="28"/>
          <w:lang w:val="uk-UA"/>
        </w:rPr>
        <w:t xml:space="preserve">здійснення медичного обслуговування населення </w:t>
      </w:r>
      <w:r w:rsidR="00115008" w:rsidRPr="00022403">
        <w:rPr>
          <w:sz w:val="28"/>
          <w:szCs w:val="28"/>
          <w:lang w:val="uk-UA"/>
        </w:rPr>
        <w:t>Підприємством</w:t>
      </w:r>
      <w:r w:rsidRPr="00022403">
        <w:rPr>
          <w:sz w:val="28"/>
          <w:szCs w:val="28"/>
          <w:lang w:val="uk-UA"/>
        </w:rPr>
        <w:t>;</w:t>
      </w:r>
    </w:p>
    <w:p w:rsidR="005A1D7B" w:rsidRPr="00022403" w:rsidRDefault="00EE6771" w:rsidP="00B253C5">
      <w:pPr>
        <w:pStyle w:val="Default"/>
        <w:numPr>
          <w:ilvl w:val="0"/>
          <w:numId w:val="4"/>
        </w:numPr>
        <w:tabs>
          <w:tab w:val="left" w:pos="1701"/>
        </w:tabs>
        <w:ind w:left="1701" w:hanging="850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розгляд питання щодо дотримання </w:t>
      </w:r>
      <w:r w:rsidR="00115008" w:rsidRPr="00022403">
        <w:rPr>
          <w:sz w:val="28"/>
          <w:szCs w:val="28"/>
          <w:lang w:val="uk-UA"/>
        </w:rPr>
        <w:t xml:space="preserve">Підприємством </w:t>
      </w:r>
      <w:r w:rsidRPr="00022403">
        <w:rPr>
          <w:sz w:val="28"/>
          <w:szCs w:val="28"/>
          <w:lang w:val="uk-UA"/>
        </w:rPr>
        <w:t>прав та</w:t>
      </w:r>
      <w:r w:rsidR="00115008" w:rsidRPr="00022403">
        <w:rPr>
          <w:sz w:val="28"/>
          <w:szCs w:val="28"/>
          <w:lang w:val="uk-UA"/>
        </w:rPr>
        <w:t xml:space="preserve"> </w:t>
      </w:r>
      <w:r w:rsidRPr="00022403">
        <w:rPr>
          <w:sz w:val="28"/>
          <w:szCs w:val="28"/>
          <w:lang w:val="uk-UA"/>
        </w:rPr>
        <w:t>забезпечення безпеки пацієнтів під час здійснення медичного обслуговування, в</w:t>
      </w:r>
      <w:r w:rsidR="00115008" w:rsidRPr="00022403">
        <w:rPr>
          <w:sz w:val="28"/>
          <w:szCs w:val="28"/>
          <w:lang w:val="uk-UA"/>
        </w:rPr>
        <w:t xml:space="preserve"> </w:t>
      </w:r>
      <w:r w:rsidRPr="00022403">
        <w:rPr>
          <w:sz w:val="28"/>
          <w:szCs w:val="28"/>
          <w:lang w:val="uk-UA"/>
        </w:rPr>
        <w:t>тому числі питання щодо належного розгляду скарг пацієнтів (їх законних</w:t>
      </w:r>
      <w:r w:rsidR="00115008" w:rsidRPr="00022403">
        <w:rPr>
          <w:sz w:val="28"/>
          <w:szCs w:val="28"/>
          <w:lang w:val="uk-UA"/>
        </w:rPr>
        <w:t xml:space="preserve"> </w:t>
      </w:r>
      <w:r w:rsidRPr="00022403">
        <w:rPr>
          <w:sz w:val="28"/>
          <w:szCs w:val="28"/>
          <w:lang w:val="uk-UA"/>
        </w:rPr>
        <w:t xml:space="preserve">представників, членів сім’ї та родичів) та реагування </w:t>
      </w:r>
      <w:r w:rsidR="00A40DC3">
        <w:rPr>
          <w:sz w:val="28"/>
          <w:szCs w:val="28"/>
          <w:lang w:val="uk-UA"/>
        </w:rPr>
        <w:t>Підприємства</w:t>
      </w:r>
      <w:r w:rsidR="00115008" w:rsidRPr="00022403">
        <w:rPr>
          <w:sz w:val="28"/>
          <w:szCs w:val="28"/>
          <w:lang w:val="uk-UA"/>
        </w:rPr>
        <w:t xml:space="preserve"> </w:t>
      </w:r>
      <w:r w:rsidRPr="00022403">
        <w:rPr>
          <w:sz w:val="28"/>
          <w:szCs w:val="28"/>
          <w:lang w:val="uk-UA"/>
        </w:rPr>
        <w:t>на такі скарги;</w:t>
      </w:r>
      <w:r w:rsidR="005A1D7B" w:rsidRPr="00022403">
        <w:rPr>
          <w:sz w:val="28"/>
          <w:szCs w:val="28"/>
          <w:lang w:val="uk-UA"/>
        </w:rPr>
        <w:t xml:space="preserve"> </w:t>
      </w:r>
    </w:p>
    <w:p w:rsidR="00EE6771" w:rsidRPr="00022403" w:rsidRDefault="005A1D7B" w:rsidP="00B253C5">
      <w:pPr>
        <w:pStyle w:val="Default"/>
        <w:numPr>
          <w:ilvl w:val="0"/>
          <w:numId w:val="4"/>
        </w:numPr>
        <w:tabs>
          <w:tab w:val="left" w:pos="1701"/>
        </w:tabs>
        <w:ind w:left="1701" w:hanging="850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>інформу</w:t>
      </w:r>
      <w:r w:rsidR="00B253C5">
        <w:rPr>
          <w:sz w:val="28"/>
          <w:szCs w:val="28"/>
          <w:lang w:val="uk-UA"/>
        </w:rPr>
        <w:t>вання</w:t>
      </w:r>
      <w:r w:rsidRPr="00022403">
        <w:rPr>
          <w:sz w:val="28"/>
          <w:szCs w:val="28"/>
          <w:lang w:val="uk-UA"/>
        </w:rPr>
        <w:t xml:space="preserve"> Засновника </w:t>
      </w:r>
      <w:r w:rsidR="00A40DC3">
        <w:rPr>
          <w:sz w:val="28"/>
          <w:szCs w:val="28"/>
          <w:lang w:val="uk-UA"/>
        </w:rPr>
        <w:t>Підприємства</w:t>
      </w:r>
      <w:r w:rsidRPr="00022403">
        <w:rPr>
          <w:sz w:val="28"/>
          <w:szCs w:val="28"/>
          <w:lang w:val="uk-UA"/>
        </w:rPr>
        <w:t xml:space="preserve">, або уповноважений ним орган, про недоліки діяльності </w:t>
      </w:r>
      <w:r w:rsidR="00A40DC3">
        <w:rPr>
          <w:sz w:val="28"/>
          <w:szCs w:val="28"/>
          <w:lang w:val="uk-UA"/>
        </w:rPr>
        <w:t>Підприємства</w:t>
      </w:r>
      <w:r w:rsidRPr="00022403">
        <w:rPr>
          <w:sz w:val="28"/>
          <w:szCs w:val="28"/>
          <w:lang w:val="uk-UA"/>
        </w:rPr>
        <w:t>, випадки недодержання вимог законодавства під час здійснення медичного обслуговування населення;</w:t>
      </w:r>
    </w:p>
    <w:p w:rsidR="005A1D7B" w:rsidRPr="00022403" w:rsidRDefault="005A1D7B" w:rsidP="00B253C5">
      <w:pPr>
        <w:pStyle w:val="Default"/>
        <w:numPr>
          <w:ilvl w:val="0"/>
          <w:numId w:val="4"/>
        </w:numPr>
        <w:tabs>
          <w:tab w:val="left" w:pos="1701"/>
        </w:tabs>
        <w:ind w:left="1701" w:hanging="850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lastRenderedPageBreak/>
        <w:t>пода</w:t>
      </w:r>
      <w:r w:rsidR="00B253C5">
        <w:rPr>
          <w:sz w:val="28"/>
          <w:szCs w:val="28"/>
          <w:lang w:val="uk-UA"/>
        </w:rPr>
        <w:t>ння</w:t>
      </w:r>
      <w:r w:rsidRPr="00022403">
        <w:rPr>
          <w:sz w:val="28"/>
          <w:szCs w:val="28"/>
          <w:lang w:val="uk-UA"/>
        </w:rPr>
        <w:t xml:space="preserve"> пропозиції Засновнику  </w:t>
      </w:r>
      <w:r w:rsidR="00A40DC3">
        <w:rPr>
          <w:sz w:val="28"/>
          <w:szCs w:val="28"/>
          <w:lang w:val="uk-UA"/>
        </w:rPr>
        <w:t>Підприємства</w:t>
      </w:r>
      <w:r w:rsidRPr="00022403">
        <w:rPr>
          <w:sz w:val="28"/>
          <w:szCs w:val="28"/>
          <w:lang w:val="uk-UA"/>
        </w:rPr>
        <w:t xml:space="preserve">  (уповноваженому ним органу) та керівнику </w:t>
      </w:r>
      <w:r w:rsidR="00A40DC3">
        <w:rPr>
          <w:sz w:val="28"/>
          <w:szCs w:val="28"/>
          <w:lang w:val="uk-UA"/>
        </w:rPr>
        <w:t>Підприємства</w:t>
      </w:r>
      <w:r w:rsidRPr="00022403">
        <w:rPr>
          <w:sz w:val="28"/>
          <w:szCs w:val="28"/>
          <w:lang w:val="uk-UA"/>
        </w:rPr>
        <w:t xml:space="preserve">  щодо вжиття заходів для усунення виявлених порушень та підвищення рівня забезпечення безпеки пацієнтів у Підприємстві;  </w:t>
      </w:r>
    </w:p>
    <w:p w:rsidR="00EE6771" w:rsidRPr="00022403" w:rsidRDefault="00EE6771" w:rsidP="00B253C5">
      <w:pPr>
        <w:pStyle w:val="Default"/>
        <w:numPr>
          <w:ilvl w:val="0"/>
          <w:numId w:val="4"/>
        </w:numPr>
        <w:tabs>
          <w:tab w:val="left" w:pos="1701"/>
        </w:tabs>
        <w:ind w:left="1701" w:hanging="850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>розгляд питання щодо результатів фінансово-господарської діяльності</w:t>
      </w:r>
      <w:r w:rsidR="00115008" w:rsidRPr="00022403">
        <w:rPr>
          <w:sz w:val="28"/>
          <w:szCs w:val="28"/>
          <w:lang w:val="uk-UA"/>
        </w:rPr>
        <w:t xml:space="preserve"> </w:t>
      </w:r>
      <w:r w:rsidR="00A40DC3">
        <w:rPr>
          <w:sz w:val="28"/>
          <w:szCs w:val="28"/>
          <w:lang w:val="uk-UA"/>
        </w:rPr>
        <w:t>Підприємства</w:t>
      </w:r>
      <w:r w:rsidRPr="00022403">
        <w:rPr>
          <w:sz w:val="28"/>
          <w:szCs w:val="28"/>
          <w:lang w:val="uk-UA"/>
        </w:rPr>
        <w:t>;</w:t>
      </w:r>
    </w:p>
    <w:p w:rsidR="00EE6771" w:rsidRPr="00022403" w:rsidRDefault="00EE6771" w:rsidP="00B253C5">
      <w:pPr>
        <w:pStyle w:val="Default"/>
        <w:numPr>
          <w:ilvl w:val="0"/>
          <w:numId w:val="4"/>
        </w:numPr>
        <w:tabs>
          <w:tab w:val="left" w:pos="1701"/>
        </w:tabs>
        <w:ind w:left="1701" w:hanging="850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>вн</w:t>
      </w:r>
      <w:r w:rsidR="00B253C5">
        <w:rPr>
          <w:sz w:val="28"/>
          <w:szCs w:val="28"/>
          <w:lang w:val="uk-UA"/>
        </w:rPr>
        <w:t>есення</w:t>
      </w:r>
      <w:r w:rsidRPr="00022403">
        <w:rPr>
          <w:sz w:val="28"/>
          <w:szCs w:val="28"/>
          <w:lang w:val="uk-UA"/>
        </w:rPr>
        <w:t xml:space="preserve"> керівнику </w:t>
      </w:r>
      <w:r w:rsidR="00A40DC3">
        <w:rPr>
          <w:sz w:val="28"/>
          <w:szCs w:val="28"/>
          <w:lang w:val="uk-UA"/>
        </w:rPr>
        <w:t>Підприємства</w:t>
      </w:r>
      <w:r w:rsidR="00115008" w:rsidRPr="00022403">
        <w:rPr>
          <w:sz w:val="28"/>
          <w:szCs w:val="28"/>
          <w:lang w:val="uk-UA"/>
        </w:rPr>
        <w:t xml:space="preserve"> </w:t>
      </w:r>
      <w:r w:rsidRPr="00022403">
        <w:rPr>
          <w:sz w:val="28"/>
          <w:szCs w:val="28"/>
          <w:lang w:val="uk-UA"/>
        </w:rPr>
        <w:t>пропозиції з питань</w:t>
      </w:r>
      <w:r w:rsidR="00115008" w:rsidRPr="00022403">
        <w:rPr>
          <w:sz w:val="28"/>
          <w:szCs w:val="28"/>
          <w:lang w:val="uk-UA"/>
        </w:rPr>
        <w:t xml:space="preserve"> </w:t>
      </w:r>
      <w:r w:rsidRPr="00022403">
        <w:rPr>
          <w:sz w:val="28"/>
          <w:szCs w:val="28"/>
          <w:lang w:val="uk-UA"/>
        </w:rPr>
        <w:t xml:space="preserve">діяльності </w:t>
      </w:r>
      <w:r w:rsidR="00A40DC3">
        <w:rPr>
          <w:sz w:val="28"/>
          <w:szCs w:val="28"/>
          <w:lang w:val="uk-UA"/>
        </w:rPr>
        <w:t>Підприємства</w:t>
      </w:r>
      <w:r w:rsidRPr="00022403">
        <w:rPr>
          <w:sz w:val="28"/>
          <w:szCs w:val="28"/>
          <w:lang w:val="uk-UA"/>
        </w:rPr>
        <w:t>, покращення якості забезпечення</w:t>
      </w:r>
      <w:r w:rsidR="00115008" w:rsidRPr="00022403">
        <w:rPr>
          <w:sz w:val="28"/>
          <w:szCs w:val="28"/>
          <w:lang w:val="uk-UA"/>
        </w:rPr>
        <w:t xml:space="preserve"> </w:t>
      </w:r>
      <w:r w:rsidRPr="00022403">
        <w:rPr>
          <w:sz w:val="28"/>
          <w:szCs w:val="28"/>
          <w:lang w:val="uk-UA"/>
        </w:rPr>
        <w:t>населення медичним обслуговуванням, дотримання прав та забезпечення</w:t>
      </w:r>
      <w:r w:rsidR="00115008" w:rsidRPr="00022403">
        <w:rPr>
          <w:sz w:val="28"/>
          <w:szCs w:val="28"/>
          <w:lang w:val="uk-UA"/>
        </w:rPr>
        <w:t xml:space="preserve"> </w:t>
      </w:r>
      <w:r w:rsidRPr="00022403">
        <w:rPr>
          <w:sz w:val="28"/>
          <w:szCs w:val="28"/>
          <w:lang w:val="uk-UA"/>
        </w:rPr>
        <w:t>безпеки пацієнтів;</w:t>
      </w:r>
    </w:p>
    <w:p w:rsidR="00115008" w:rsidRPr="00022403" w:rsidRDefault="00425443" w:rsidP="00B253C5">
      <w:pPr>
        <w:pStyle w:val="Default"/>
        <w:numPr>
          <w:ilvl w:val="0"/>
          <w:numId w:val="4"/>
        </w:numPr>
        <w:tabs>
          <w:tab w:val="left" w:pos="1701"/>
        </w:tabs>
        <w:ind w:left="1701" w:hanging="8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</w:t>
      </w:r>
      <w:r w:rsidR="00EE6771" w:rsidRPr="00022403">
        <w:rPr>
          <w:sz w:val="28"/>
          <w:szCs w:val="28"/>
          <w:lang w:val="uk-UA"/>
        </w:rPr>
        <w:t xml:space="preserve"> участ</w:t>
      </w:r>
      <w:r>
        <w:rPr>
          <w:sz w:val="28"/>
          <w:szCs w:val="28"/>
          <w:lang w:val="uk-UA"/>
        </w:rPr>
        <w:t>ь</w:t>
      </w:r>
      <w:r w:rsidR="00EE6771" w:rsidRPr="00022403">
        <w:rPr>
          <w:sz w:val="28"/>
          <w:szCs w:val="28"/>
          <w:lang w:val="uk-UA"/>
        </w:rPr>
        <w:t xml:space="preserve"> у підготовці пропозицій щодо розвитку матеріально-технічної</w:t>
      </w:r>
      <w:r w:rsidR="00115008" w:rsidRPr="00022403">
        <w:rPr>
          <w:sz w:val="28"/>
          <w:szCs w:val="28"/>
          <w:lang w:val="uk-UA"/>
        </w:rPr>
        <w:t xml:space="preserve"> </w:t>
      </w:r>
      <w:r w:rsidR="00EE6771" w:rsidRPr="00022403">
        <w:rPr>
          <w:sz w:val="28"/>
          <w:szCs w:val="28"/>
          <w:lang w:val="uk-UA"/>
        </w:rPr>
        <w:t xml:space="preserve">бази та інфраструктури </w:t>
      </w:r>
      <w:r w:rsidR="00A40DC3">
        <w:rPr>
          <w:sz w:val="28"/>
          <w:szCs w:val="28"/>
          <w:lang w:val="uk-UA"/>
        </w:rPr>
        <w:t>Підприємства</w:t>
      </w:r>
      <w:r w:rsidR="00115008" w:rsidRPr="00022403">
        <w:rPr>
          <w:sz w:val="28"/>
          <w:szCs w:val="28"/>
          <w:lang w:val="uk-UA"/>
        </w:rPr>
        <w:t>;</w:t>
      </w:r>
    </w:p>
    <w:p w:rsidR="005A1D7B" w:rsidRPr="00022403" w:rsidRDefault="00EE6771" w:rsidP="00B253C5">
      <w:pPr>
        <w:pStyle w:val="Default"/>
        <w:numPr>
          <w:ilvl w:val="0"/>
          <w:numId w:val="4"/>
        </w:numPr>
        <w:tabs>
          <w:tab w:val="left" w:pos="1701"/>
        </w:tabs>
        <w:ind w:left="1701" w:hanging="850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>пода</w:t>
      </w:r>
      <w:r w:rsidR="00B253C5">
        <w:rPr>
          <w:sz w:val="28"/>
          <w:szCs w:val="28"/>
          <w:lang w:val="uk-UA"/>
        </w:rPr>
        <w:t>ння</w:t>
      </w:r>
      <w:r w:rsidRPr="00022403">
        <w:rPr>
          <w:sz w:val="28"/>
          <w:szCs w:val="28"/>
          <w:lang w:val="uk-UA"/>
        </w:rPr>
        <w:t xml:space="preserve"> пропозиції керівнику </w:t>
      </w:r>
      <w:r w:rsidR="00A40DC3">
        <w:rPr>
          <w:sz w:val="28"/>
          <w:szCs w:val="28"/>
          <w:lang w:val="uk-UA"/>
        </w:rPr>
        <w:t>Підприємства</w:t>
      </w:r>
      <w:r w:rsidR="005A1D7B" w:rsidRPr="00022403">
        <w:rPr>
          <w:sz w:val="28"/>
          <w:szCs w:val="28"/>
          <w:lang w:val="uk-UA"/>
        </w:rPr>
        <w:t xml:space="preserve"> </w:t>
      </w:r>
      <w:r w:rsidRPr="00022403">
        <w:rPr>
          <w:sz w:val="28"/>
          <w:szCs w:val="28"/>
          <w:lang w:val="uk-UA"/>
        </w:rPr>
        <w:t>щодо оптимізації</w:t>
      </w:r>
      <w:r w:rsidR="00115008" w:rsidRPr="00022403">
        <w:rPr>
          <w:sz w:val="28"/>
          <w:szCs w:val="28"/>
          <w:lang w:val="uk-UA"/>
        </w:rPr>
        <w:t xml:space="preserve"> </w:t>
      </w:r>
      <w:r w:rsidRPr="00022403">
        <w:rPr>
          <w:sz w:val="28"/>
          <w:szCs w:val="28"/>
          <w:lang w:val="uk-UA"/>
        </w:rPr>
        <w:t xml:space="preserve">організаційної структури </w:t>
      </w:r>
      <w:r w:rsidR="00A40DC3">
        <w:rPr>
          <w:sz w:val="28"/>
          <w:szCs w:val="28"/>
          <w:lang w:val="uk-UA"/>
        </w:rPr>
        <w:t>Підприємства</w:t>
      </w:r>
      <w:r w:rsidR="005A1D7B" w:rsidRPr="00022403">
        <w:rPr>
          <w:sz w:val="28"/>
          <w:szCs w:val="28"/>
          <w:lang w:val="uk-UA"/>
        </w:rPr>
        <w:t xml:space="preserve"> </w:t>
      </w:r>
      <w:r w:rsidRPr="00022403">
        <w:rPr>
          <w:sz w:val="28"/>
          <w:szCs w:val="28"/>
          <w:lang w:val="uk-UA"/>
        </w:rPr>
        <w:t>за напрямами його діяльності;</w:t>
      </w:r>
    </w:p>
    <w:p w:rsidR="00EE6771" w:rsidRPr="00022403" w:rsidRDefault="00EE6771" w:rsidP="00B253C5">
      <w:pPr>
        <w:pStyle w:val="Default"/>
        <w:numPr>
          <w:ilvl w:val="0"/>
          <w:numId w:val="4"/>
        </w:numPr>
        <w:tabs>
          <w:tab w:val="left" w:pos="1701"/>
        </w:tabs>
        <w:ind w:left="1701" w:hanging="850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>з урахуванням вимог законодавства щодо інформації з обмеженим</w:t>
      </w:r>
      <w:r w:rsidR="005A1D7B" w:rsidRPr="00022403">
        <w:rPr>
          <w:sz w:val="28"/>
          <w:szCs w:val="28"/>
          <w:lang w:val="uk-UA"/>
        </w:rPr>
        <w:t xml:space="preserve"> </w:t>
      </w:r>
      <w:r w:rsidRPr="00022403">
        <w:rPr>
          <w:sz w:val="28"/>
          <w:szCs w:val="28"/>
          <w:lang w:val="uk-UA"/>
        </w:rPr>
        <w:t>доступом висвітлює свою діяльність у засобах масової інформації, на зборах,</w:t>
      </w:r>
      <w:r w:rsidR="005A1D7B" w:rsidRPr="00022403">
        <w:rPr>
          <w:sz w:val="28"/>
          <w:szCs w:val="28"/>
          <w:lang w:val="uk-UA"/>
        </w:rPr>
        <w:t xml:space="preserve"> </w:t>
      </w:r>
      <w:r w:rsidRPr="00022403">
        <w:rPr>
          <w:sz w:val="28"/>
          <w:szCs w:val="28"/>
          <w:lang w:val="uk-UA"/>
        </w:rPr>
        <w:t>конференціях тощо, оприлюднює результати своєї роботи на офіційн</w:t>
      </w:r>
      <w:r w:rsidR="005A1D7B" w:rsidRPr="00022403">
        <w:rPr>
          <w:sz w:val="28"/>
          <w:szCs w:val="28"/>
          <w:lang w:val="uk-UA"/>
        </w:rPr>
        <w:t xml:space="preserve">ому </w:t>
      </w:r>
      <w:r w:rsidRPr="00022403">
        <w:rPr>
          <w:sz w:val="28"/>
          <w:szCs w:val="28"/>
          <w:lang w:val="uk-UA"/>
        </w:rPr>
        <w:t xml:space="preserve"> </w:t>
      </w:r>
      <w:proofErr w:type="spellStart"/>
      <w:r w:rsidRPr="00022403">
        <w:rPr>
          <w:sz w:val="28"/>
          <w:szCs w:val="28"/>
          <w:lang w:val="uk-UA"/>
        </w:rPr>
        <w:t>вебсайт</w:t>
      </w:r>
      <w:r w:rsidR="005A1D7B" w:rsidRPr="00022403">
        <w:rPr>
          <w:sz w:val="28"/>
          <w:szCs w:val="28"/>
          <w:lang w:val="uk-UA"/>
        </w:rPr>
        <w:t>і</w:t>
      </w:r>
      <w:proofErr w:type="spellEnd"/>
      <w:r w:rsidR="005A1D7B" w:rsidRPr="00022403">
        <w:rPr>
          <w:sz w:val="28"/>
          <w:szCs w:val="28"/>
          <w:lang w:val="uk-UA"/>
        </w:rPr>
        <w:t xml:space="preserve"> </w:t>
      </w:r>
      <w:r w:rsidR="00A40DC3">
        <w:rPr>
          <w:sz w:val="28"/>
          <w:szCs w:val="28"/>
          <w:lang w:val="uk-UA"/>
        </w:rPr>
        <w:t>Підприємства</w:t>
      </w:r>
      <w:r w:rsidRPr="00022403">
        <w:rPr>
          <w:sz w:val="28"/>
          <w:szCs w:val="28"/>
          <w:lang w:val="uk-UA"/>
        </w:rPr>
        <w:t xml:space="preserve"> і </w:t>
      </w:r>
      <w:r w:rsidR="005A1D7B" w:rsidRPr="00022403">
        <w:rPr>
          <w:sz w:val="28"/>
          <w:szCs w:val="28"/>
          <w:lang w:val="uk-UA"/>
        </w:rPr>
        <w:t xml:space="preserve">Засновника </w:t>
      </w:r>
      <w:r w:rsidR="00A40DC3">
        <w:rPr>
          <w:sz w:val="28"/>
          <w:szCs w:val="28"/>
          <w:lang w:val="uk-UA"/>
        </w:rPr>
        <w:t>Підприємства</w:t>
      </w:r>
      <w:r w:rsidRPr="00022403">
        <w:rPr>
          <w:sz w:val="28"/>
          <w:szCs w:val="28"/>
          <w:lang w:val="uk-UA"/>
        </w:rPr>
        <w:t xml:space="preserve"> (уповноваженого ним органу), розміщує інформацію про діяльність</w:t>
      </w:r>
      <w:r w:rsidR="005A1D7B" w:rsidRPr="00022403">
        <w:rPr>
          <w:sz w:val="28"/>
          <w:szCs w:val="28"/>
          <w:lang w:val="uk-UA"/>
        </w:rPr>
        <w:t xml:space="preserve">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 на інформаційних стендах </w:t>
      </w:r>
      <w:r w:rsidR="00A40DC3">
        <w:rPr>
          <w:sz w:val="28"/>
          <w:szCs w:val="28"/>
          <w:lang w:val="uk-UA"/>
        </w:rPr>
        <w:t>Підприємства</w:t>
      </w:r>
      <w:r w:rsidR="005A1D7B" w:rsidRPr="00022403">
        <w:rPr>
          <w:sz w:val="28"/>
          <w:szCs w:val="28"/>
          <w:lang w:val="uk-UA"/>
        </w:rPr>
        <w:t xml:space="preserve">  у </w:t>
      </w:r>
      <w:r w:rsidRPr="00022403">
        <w:rPr>
          <w:sz w:val="28"/>
          <w:szCs w:val="28"/>
          <w:lang w:val="uk-UA"/>
        </w:rPr>
        <w:t>доступних для пацієнтів місця</w:t>
      </w:r>
      <w:r w:rsidR="00633709">
        <w:rPr>
          <w:sz w:val="28"/>
          <w:szCs w:val="28"/>
          <w:lang w:val="uk-UA"/>
        </w:rPr>
        <w:t>х</w:t>
      </w:r>
      <w:r w:rsidR="009A6A31">
        <w:rPr>
          <w:sz w:val="28"/>
          <w:szCs w:val="28"/>
          <w:lang w:val="uk-UA"/>
        </w:rPr>
        <w:t>.</w:t>
      </w:r>
    </w:p>
    <w:p w:rsidR="00D84BDD" w:rsidRPr="00022403" w:rsidRDefault="00D84BDD" w:rsidP="00D84BDD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>3.</w:t>
      </w:r>
      <w:r w:rsidR="009A6A31">
        <w:rPr>
          <w:sz w:val="28"/>
          <w:szCs w:val="28"/>
          <w:lang w:val="uk-UA"/>
        </w:rPr>
        <w:t>3</w:t>
      </w:r>
      <w:r w:rsidRPr="00022403">
        <w:rPr>
          <w:sz w:val="28"/>
          <w:szCs w:val="28"/>
          <w:lang w:val="uk-UA"/>
        </w:rPr>
        <w:t xml:space="preserve">. Наглядова рада має право: </w:t>
      </w:r>
    </w:p>
    <w:p w:rsidR="003147B7" w:rsidRPr="00022403" w:rsidRDefault="003147B7" w:rsidP="003147B7">
      <w:pPr>
        <w:pStyle w:val="Default"/>
        <w:numPr>
          <w:ilvl w:val="0"/>
          <w:numId w:val="7"/>
        </w:numPr>
        <w:spacing w:after="27"/>
        <w:ind w:left="1560" w:hanging="709"/>
        <w:jc w:val="both"/>
        <w:rPr>
          <w:sz w:val="28"/>
          <w:szCs w:val="28"/>
          <w:lang w:val="uk-UA"/>
        </w:rPr>
      </w:pPr>
      <w:r w:rsidRPr="003147B7">
        <w:rPr>
          <w:rStyle w:val="fontstyle01"/>
          <w:lang w:val="uk-UA"/>
        </w:rPr>
        <w:t>на отримання доступу її членів згідно з вимогами законодавства до</w:t>
      </w:r>
      <w:r>
        <w:rPr>
          <w:rFonts w:ascii="TimesNewRoman" w:hAnsi="TimesNewRoman"/>
          <w:sz w:val="28"/>
          <w:szCs w:val="28"/>
          <w:lang w:val="uk-UA"/>
        </w:rPr>
        <w:t xml:space="preserve"> </w:t>
      </w:r>
      <w:r w:rsidRPr="003147B7">
        <w:rPr>
          <w:rStyle w:val="fontstyle01"/>
          <w:lang w:val="uk-UA"/>
        </w:rPr>
        <w:t>інформації та матеріалів, необхідних для розгляду питань, що належать до її</w:t>
      </w:r>
      <w:r w:rsidR="00B253C5">
        <w:rPr>
          <w:rFonts w:ascii="TimesNewRoman" w:hAnsi="TimesNewRoman"/>
          <w:sz w:val="28"/>
          <w:szCs w:val="28"/>
          <w:lang w:val="uk-UA"/>
        </w:rPr>
        <w:t xml:space="preserve"> </w:t>
      </w:r>
      <w:r w:rsidRPr="003147B7">
        <w:rPr>
          <w:rStyle w:val="fontstyle01"/>
          <w:lang w:val="uk-UA"/>
        </w:rPr>
        <w:t>компетенції, протягом п’яти робочих днів з дати надсилання письмового запиту</w:t>
      </w:r>
      <w:r>
        <w:rPr>
          <w:rStyle w:val="fontstyle01"/>
          <w:lang w:val="uk-UA"/>
        </w:rPr>
        <w:t xml:space="preserve"> </w:t>
      </w:r>
      <w:r w:rsidRPr="003147B7">
        <w:rPr>
          <w:rStyle w:val="fontstyle01"/>
          <w:lang w:val="uk-UA"/>
        </w:rPr>
        <w:t xml:space="preserve">голови </w:t>
      </w:r>
      <w:r w:rsidR="00DA7E63">
        <w:rPr>
          <w:rStyle w:val="fontstyle01"/>
          <w:lang w:val="uk-UA"/>
        </w:rPr>
        <w:t>Наглядової</w:t>
      </w:r>
      <w:r w:rsidRPr="003147B7">
        <w:rPr>
          <w:rStyle w:val="fontstyle01"/>
          <w:lang w:val="uk-UA"/>
        </w:rPr>
        <w:t xml:space="preserve"> ради на ім’я керівника </w:t>
      </w:r>
      <w:r w:rsidR="00A40DC3">
        <w:rPr>
          <w:rStyle w:val="fontstyle01"/>
          <w:lang w:val="uk-UA"/>
        </w:rPr>
        <w:t>Підприємства</w:t>
      </w:r>
      <w:r>
        <w:rPr>
          <w:rStyle w:val="fontstyle01"/>
          <w:lang w:val="uk-UA"/>
        </w:rPr>
        <w:t>;</w:t>
      </w:r>
    </w:p>
    <w:p w:rsidR="00D84BDD" w:rsidRDefault="00D84BDD" w:rsidP="003147B7">
      <w:pPr>
        <w:pStyle w:val="Default"/>
        <w:numPr>
          <w:ilvl w:val="0"/>
          <w:numId w:val="7"/>
        </w:numPr>
        <w:spacing w:after="27"/>
        <w:ind w:left="1560" w:hanging="709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отримувати інформацію про діяльність </w:t>
      </w:r>
      <w:r w:rsidR="00A40DC3">
        <w:rPr>
          <w:sz w:val="28"/>
          <w:szCs w:val="28"/>
          <w:lang w:val="uk-UA"/>
        </w:rPr>
        <w:t>Підприємства</w:t>
      </w:r>
      <w:r w:rsidRPr="00022403">
        <w:rPr>
          <w:sz w:val="28"/>
          <w:szCs w:val="28"/>
          <w:lang w:val="uk-UA"/>
        </w:rPr>
        <w:t xml:space="preserve">, в тому числі отримувати копії всіх договорів, укладених від імені </w:t>
      </w:r>
      <w:r w:rsidR="00A40DC3">
        <w:rPr>
          <w:sz w:val="28"/>
          <w:szCs w:val="28"/>
          <w:lang w:val="uk-UA"/>
        </w:rPr>
        <w:t>Підприємства</w:t>
      </w:r>
      <w:r w:rsidR="003147B7">
        <w:rPr>
          <w:sz w:val="28"/>
          <w:szCs w:val="28"/>
          <w:lang w:val="uk-UA"/>
        </w:rPr>
        <w:t>,</w:t>
      </w:r>
      <w:r w:rsidRPr="00022403">
        <w:rPr>
          <w:sz w:val="28"/>
          <w:szCs w:val="28"/>
          <w:lang w:val="uk-UA"/>
        </w:rPr>
        <w:t xml:space="preserve"> наказів керівника </w:t>
      </w:r>
      <w:r w:rsidR="00A40DC3">
        <w:rPr>
          <w:sz w:val="28"/>
          <w:szCs w:val="28"/>
          <w:lang w:val="uk-UA"/>
        </w:rPr>
        <w:t>Підприємства</w:t>
      </w:r>
      <w:r w:rsidR="00633709">
        <w:rPr>
          <w:sz w:val="28"/>
          <w:szCs w:val="28"/>
          <w:lang w:val="uk-UA"/>
        </w:rPr>
        <w:t xml:space="preserve">, </w:t>
      </w:r>
      <w:r w:rsidRPr="00022403">
        <w:rPr>
          <w:sz w:val="28"/>
          <w:szCs w:val="28"/>
          <w:lang w:val="uk-UA"/>
        </w:rPr>
        <w:t xml:space="preserve">інших вхідних, вихідних та внутрішніх документів; </w:t>
      </w:r>
    </w:p>
    <w:p w:rsidR="00D84BDD" w:rsidRPr="00022403" w:rsidRDefault="00D84BDD" w:rsidP="003147B7">
      <w:pPr>
        <w:pStyle w:val="Default"/>
        <w:numPr>
          <w:ilvl w:val="0"/>
          <w:numId w:val="7"/>
        </w:numPr>
        <w:spacing w:after="27"/>
        <w:ind w:left="1560" w:hanging="709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надавати доручення, обов’язкові до розгляду керівником </w:t>
      </w:r>
      <w:r w:rsidR="00A40DC3">
        <w:rPr>
          <w:sz w:val="28"/>
          <w:szCs w:val="28"/>
          <w:lang w:val="uk-UA"/>
        </w:rPr>
        <w:t>Підприємства</w:t>
      </w:r>
      <w:r w:rsidRPr="00022403">
        <w:rPr>
          <w:sz w:val="28"/>
          <w:szCs w:val="28"/>
          <w:lang w:val="uk-UA"/>
        </w:rPr>
        <w:t xml:space="preserve">; </w:t>
      </w:r>
    </w:p>
    <w:p w:rsidR="00D84BDD" w:rsidRPr="00022403" w:rsidRDefault="00D84BDD" w:rsidP="003147B7">
      <w:pPr>
        <w:pStyle w:val="Default"/>
        <w:numPr>
          <w:ilvl w:val="0"/>
          <w:numId w:val="7"/>
        </w:numPr>
        <w:spacing w:after="27"/>
        <w:ind w:left="1560" w:hanging="709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залучати експертів до аналізу окремих питань діяльності </w:t>
      </w:r>
      <w:r w:rsidR="00A40DC3">
        <w:rPr>
          <w:sz w:val="28"/>
          <w:szCs w:val="28"/>
          <w:lang w:val="uk-UA"/>
        </w:rPr>
        <w:t>Підприємства</w:t>
      </w:r>
      <w:r w:rsidRPr="00022403">
        <w:rPr>
          <w:sz w:val="28"/>
          <w:szCs w:val="28"/>
          <w:lang w:val="uk-UA"/>
        </w:rPr>
        <w:t xml:space="preserve">; </w:t>
      </w:r>
    </w:p>
    <w:p w:rsidR="00D84BDD" w:rsidRPr="00022403" w:rsidRDefault="00D84BDD" w:rsidP="003147B7">
      <w:pPr>
        <w:pStyle w:val="Default"/>
        <w:numPr>
          <w:ilvl w:val="0"/>
          <w:numId w:val="7"/>
        </w:numPr>
        <w:spacing w:after="27"/>
        <w:ind w:left="1560" w:hanging="709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ініціювати проведення позачергових ревізій та аудиторських перевірок фінансово-господарської діяльності </w:t>
      </w:r>
      <w:r w:rsidR="00A40DC3">
        <w:rPr>
          <w:sz w:val="28"/>
          <w:szCs w:val="28"/>
          <w:lang w:val="uk-UA"/>
        </w:rPr>
        <w:t>Підприємства</w:t>
      </w:r>
      <w:r w:rsidRPr="00022403">
        <w:rPr>
          <w:sz w:val="28"/>
          <w:szCs w:val="28"/>
          <w:lang w:val="uk-UA"/>
        </w:rPr>
        <w:t xml:space="preserve">; </w:t>
      </w:r>
    </w:p>
    <w:p w:rsidR="00D84BDD" w:rsidRPr="00022403" w:rsidRDefault="00D84BDD" w:rsidP="003147B7">
      <w:pPr>
        <w:pStyle w:val="Default"/>
        <w:numPr>
          <w:ilvl w:val="0"/>
          <w:numId w:val="7"/>
        </w:numPr>
        <w:spacing w:after="27"/>
        <w:ind w:left="1560" w:hanging="709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ініціювати внесення змін до Статуту </w:t>
      </w:r>
      <w:r w:rsidR="00A40DC3">
        <w:rPr>
          <w:sz w:val="28"/>
          <w:szCs w:val="28"/>
          <w:lang w:val="uk-UA"/>
        </w:rPr>
        <w:t>Підприємства</w:t>
      </w:r>
      <w:r w:rsidRPr="00022403">
        <w:rPr>
          <w:sz w:val="28"/>
          <w:szCs w:val="28"/>
          <w:lang w:val="uk-UA"/>
        </w:rPr>
        <w:t xml:space="preserve">; </w:t>
      </w:r>
    </w:p>
    <w:p w:rsidR="00D84BDD" w:rsidRPr="00022403" w:rsidRDefault="00D84BDD" w:rsidP="003147B7">
      <w:pPr>
        <w:pStyle w:val="Default"/>
        <w:numPr>
          <w:ilvl w:val="0"/>
          <w:numId w:val="7"/>
        </w:numPr>
        <w:spacing w:after="27"/>
        <w:ind w:left="1560" w:hanging="709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заслуховувати звіти керівника з окремих питань діяльності </w:t>
      </w:r>
      <w:r w:rsidR="00A40DC3">
        <w:rPr>
          <w:sz w:val="28"/>
          <w:szCs w:val="28"/>
          <w:lang w:val="uk-UA"/>
        </w:rPr>
        <w:t>Підприємства</w:t>
      </w:r>
      <w:r w:rsidR="003147B7" w:rsidRPr="00022403">
        <w:rPr>
          <w:sz w:val="28"/>
          <w:szCs w:val="28"/>
          <w:lang w:val="uk-UA"/>
        </w:rPr>
        <w:t xml:space="preserve"> </w:t>
      </w:r>
      <w:r w:rsidRPr="00022403">
        <w:rPr>
          <w:sz w:val="28"/>
          <w:szCs w:val="28"/>
          <w:lang w:val="uk-UA"/>
        </w:rPr>
        <w:t xml:space="preserve">та виносити рішення про результати такої діяльності; </w:t>
      </w:r>
    </w:p>
    <w:p w:rsidR="00D84BDD" w:rsidRPr="00022403" w:rsidRDefault="00D84BDD" w:rsidP="003147B7">
      <w:pPr>
        <w:pStyle w:val="Default"/>
        <w:numPr>
          <w:ilvl w:val="0"/>
          <w:numId w:val="7"/>
        </w:numPr>
        <w:spacing w:after="27"/>
        <w:ind w:left="1560" w:hanging="709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lastRenderedPageBreak/>
        <w:t xml:space="preserve">вимагати від керівника </w:t>
      </w:r>
      <w:r w:rsidR="00A40DC3">
        <w:rPr>
          <w:sz w:val="28"/>
          <w:szCs w:val="28"/>
          <w:lang w:val="uk-UA"/>
        </w:rPr>
        <w:t>Підприємства</w:t>
      </w:r>
      <w:r w:rsidR="003147B7" w:rsidRPr="00022403">
        <w:rPr>
          <w:sz w:val="28"/>
          <w:szCs w:val="28"/>
          <w:lang w:val="uk-UA"/>
        </w:rPr>
        <w:t xml:space="preserve"> </w:t>
      </w:r>
      <w:r w:rsidRPr="00022403">
        <w:rPr>
          <w:sz w:val="28"/>
          <w:szCs w:val="28"/>
          <w:lang w:val="uk-UA"/>
        </w:rPr>
        <w:t xml:space="preserve">в будь-який час позачергових звітів про діяльність </w:t>
      </w:r>
      <w:r w:rsidR="00A40DC3">
        <w:rPr>
          <w:sz w:val="28"/>
          <w:szCs w:val="28"/>
          <w:lang w:val="uk-UA"/>
        </w:rPr>
        <w:t>Підприємства</w:t>
      </w:r>
      <w:r w:rsidR="003147B7" w:rsidRPr="00022403">
        <w:rPr>
          <w:sz w:val="28"/>
          <w:szCs w:val="28"/>
          <w:lang w:val="uk-UA"/>
        </w:rPr>
        <w:t xml:space="preserve"> </w:t>
      </w:r>
      <w:r w:rsidRPr="00022403">
        <w:rPr>
          <w:sz w:val="28"/>
          <w:szCs w:val="28"/>
          <w:lang w:val="uk-UA"/>
        </w:rPr>
        <w:t xml:space="preserve">за визначений проміжок часу; </w:t>
      </w:r>
    </w:p>
    <w:p w:rsidR="00D84BDD" w:rsidRPr="00022403" w:rsidRDefault="00D84BDD" w:rsidP="003147B7">
      <w:pPr>
        <w:pStyle w:val="Default"/>
        <w:numPr>
          <w:ilvl w:val="0"/>
          <w:numId w:val="7"/>
        </w:numPr>
        <w:ind w:left="1560" w:hanging="709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має право брати участь у нарадах, комісіях, засіданнях, переговорах, які стосуються фінансово-господарської діяльності </w:t>
      </w:r>
      <w:r w:rsidR="00A40DC3">
        <w:rPr>
          <w:sz w:val="28"/>
          <w:szCs w:val="28"/>
          <w:lang w:val="uk-UA"/>
        </w:rPr>
        <w:t>Підприємства</w:t>
      </w:r>
      <w:r w:rsidRPr="00022403">
        <w:rPr>
          <w:sz w:val="28"/>
          <w:szCs w:val="28"/>
          <w:lang w:val="uk-UA"/>
        </w:rPr>
        <w:t>;</w:t>
      </w:r>
    </w:p>
    <w:p w:rsidR="00D84BDD" w:rsidRPr="00022403" w:rsidRDefault="003147B7" w:rsidP="003147B7">
      <w:pPr>
        <w:pStyle w:val="Default"/>
        <w:numPr>
          <w:ilvl w:val="0"/>
          <w:numId w:val="7"/>
        </w:numPr>
        <w:ind w:left="1560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84BDD" w:rsidRPr="00022403">
        <w:rPr>
          <w:sz w:val="28"/>
          <w:szCs w:val="28"/>
          <w:lang w:val="uk-UA"/>
        </w:rPr>
        <w:t xml:space="preserve">ініціювати перед </w:t>
      </w:r>
      <w:r w:rsidR="00425443" w:rsidRPr="00A65B0D">
        <w:rPr>
          <w:rFonts w:eastAsia="Calibri"/>
          <w:color w:val="000000" w:themeColor="text1"/>
          <w:sz w:val="28"/>
          <w:szCs w:val="28"/>
          <w:lang w:val="uk-UA"/>
        </w:rPr>
        <w:t>Хмільницьким міським головою</w:t>
      </w:r>
      <w:r w:rsidR="00D84BDD" w:rsidRPr="00022403">
        <w:rPr>
          <w:sz w:val="28"/>
          <w:szCs w:val="28"/>
          <w:lang w:val="uk-UA"/>
        </w:rPr>
        <w:t xml:space="preserve"> дострокове припинення трудового договору (контракту) з </w:t>
      </w:r>
      <w:r>
        <w:rPr>
          <w:sz w:val="28"/>
          <w:szCs w:val="28"/>
          <w:lang w:val="uk-UA"/>
        </w:rPr>
        <w:t xml:space="preserve">керівником </w:t>
      </w:r>
      <w:r w:rsidR="00A40DC3">
        <w:rPr>
          <w:sz w:val="28"/>
          <w:szCs w:val="28"/>
          <w:lang w:val="uk-UA"/>
        </w:rPr>
        <w:t>Підприємства</w:t>
      </w:r>
      <w:r w:rsidR="00D84BDD" w:rsidRPr="00022403">
        <w:rPr>
          <w:sz w:val="28"/>
          <w:szCs w:val="28"/>
          <w:lang w:val="uk-UA"/>
        </w:rPr>
        <w:t xml:space="preserve"> у разі потреби або притягнення </w:t>
      </w:r>
      <w:r>
        <w:rPr>
          <w:sz w:val="28"/>
          <w:szCs w:val="28"/>
          <w:lang w:val="uk-UA"/>
        </w:rPr>
        <w:t xml:space="preserve">керівника </w:t>
      </w:r>
      <w:r w:rsidR="00A40DC3">
        <w:rPr>
          <w:sz w:val="28"/>
          <w:szCs w:val="28"/>
          <w:lang w:val="uk-UA"/>
        </w:rPr>
        <w:t>Підприємства</w:t>
      </w:r>
      <w:r w:rsidR="00032339">
        <w:rPr>
          <w:sz w:val="28"/>
          <w:szCs w:val="28"/>
          <w:lang w:val="uk-UA"/>
        </w:rPr>
        <w:t xml:space="preserve"> </w:t>
      </w:r>
      <w:r w:rsidR="00D84BDD" w:rsidRPr="00022403">
        <w:rPr>
          <w:sz w:val="28"/>
          <w:szCs w:val="28"/>
          <w:lang w:val="uk-UA"/>
        </w:rPr>
        <w:t xml:space="preserve">до дисциплінарної відповідальності; </w:t>
      </w:r>
    </w:p>
    <w:p w:rsidR="00D84BDD" w:rsidRPr="00022403" w:rsidRDefault="00D84BDD" w:rsidP="00D84BDD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3.3. Посадові особи </w:t>
      </w:r>
      <w:r w:rsidR="00A40DC3">
        <w:rPr>
          <w:sz w:val="28"/>
          <w:szCs w:val="28"/>
          <w:lang w:val="uk-UA"/>
        </w:rPr>
        <w:t>Підприємства</w:t>
      </w:r>
      <w:r w:rsidR="003147B7" w:rsidRPr="00022403">
        <w:rPr>
          <w:sz w:val="28"/>
          <w:szCs w:val="28"/>
          <w:lang w:val="uk-UA"/>
        </w:rPr>
        <w:t xml:space="preserve"> </w:t>
      </w:r>
      <w:r w:rsidRPr="00022403">
        <w:rPr>
          <w:sz w:val="28"/>
          <w:szCs w:val="28"/>
          <w:lang w:val="uk-UA"/>
        </w:rPr>
        <w:t xml:space="preserve">забезпечують членам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 доступ до інформації в межах, передбачених законодавством, Статутом </w:t>
      </w:r>
      <w:r w:rsidR="00A40DC3">
        <w:rPr>
          <w:sz w:val="28"/>
          <w:szCs w:val="28"/>
          <w:lang w:val="uk-UA"/>
        </w:rPr>
        <w:t>Підприємства</w:t>
      </w:r>
      <w:r w:rsidRPr="00022403">
        <w:rPr>
          <w:sz w:val="28"/>
          <w:szCs w:val="28"/>
          <w:lang w:val="uk-UA"/>
        </w:rPr>
        <w:t xml:space="preserve">, цим положенням та рішеннями </w:t>
      </w:r>
      <w:r w:rsidR="003147B7">
        <w:rPr>
          <w:sz w:val="28"/>
          <w:szCs w:val="28"/>
          <w:lang w:val="uk-UA"/>
        </w:rPr>
        <w:t>Засновника</w:t>
      </w:r>
      <w:r w:rsidRPr="00022403">
        <w:rPr>
          <w:sz w:val="28"/>
          <w:szCs w:val="28"/>
          <w:lang w:val="uk-UA"/>
        </w:rPr>
        <w:t xml:space="preserve">. </w:t>
      </w:r>
    </w:p>
    <w:p w:rsidR="00B97A81" w:rsidRDefault="00D84BDD" w:rsidP="00D84BDD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3.4. Член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 повинен виконувати свої обов’язки особисто і не може передавати свої повноваження іншим особам.</w:t>
      </w:r>
    </w:p>
    <w:p w:rsidR="00D84BDD" w:rsidRDefault="00B97A81" w:rsidP="00D84BDD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3.5. </w:t>
      </w:r>
      <w:r w:rsidR="00D84BDD" w:rsidRPr="00022403">
        <w:rPr>
          <w:sz w:val="28"/>
          <w:szCs w:val="28"/>
          <w:lang w:val="uk-UA"/>
        </w:rPr>
        <w:t xml:space="preserve"> </w:t>
      </w:r>
      <w:r w:rsidRPr="00022403">
        <w:rPr>
          <w:sz w:val="28"/>
          <w:szCs w:val="28"/>
          <w:lang w:val="uk-UA"/>
        </w:rPr>
        <w:t>Член</w:t>
      </w:r>
      <w:r>
        <w:rPr>
          <w:sz w:val="28"/>
          <w:szCs w:val="28"/>
          <w:lang w:val="uk-UA"/>
        </w:rPr>
        <w:t>и</w:t>
      </w:r>
      <w:r w:rsidRPr="00022403">
        <w:rPr>
          <w:sz w:val="28"/>
          <w:szCs w:val="28"/>
          <w:lang w:val="uk-UA"/>
        </w:rPr>
        <w:t xml:space="preserve">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здійснюють свої повноваження безоплатно.</w:t>
      </w:r>
    </w:p>
    <w:p w:rsidR="00817939" w:rsidRPr="00022403" w:rsidRDefault="00817939" w:rsidP="00D84BDD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3.6 Матеріальне забезпечення діяльності Наглядової</w:t>
      </w:r>
      <w:r w:rsidRPr="00022403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здійснюється з бюджету </w:t>
      </w:r>
      <w:r w:rsidR="00A40DC3">
        <w:rPr>
          <w:sz w:val="28"/>
          <w:szCs w:val="28"/>
          <w:lang w:val="uk-UA"/>
        </w:rPr>
        <w:t>Підприємства</w:t>
      </w:r>
      <w:r>
        <w:rPr>
          <w:sz w:val="28"/>
          <w:szCs w:val="28"/>
          <w:lang w:val="uk-UA"/>
        </w:rPr>
        <w:t>.</w:t>
      </w:r>
    </w:p>
    <w:p w:rsidR="00D84BDD" w:rsidRPr="00022403" w:rsidRDefault="00D84BDD" w:rsidP="00D84BD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D84BDD" w:rsidRPr="00022403" w:rsidRDefault="00DA7E63" w:rsidP="00D84BDD">
      <w:pPr>
        <w:pStyle w:val="Default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</w:t>
      </w:r>
      <w:r w:rsidR="00D84BDD" w:rsidRPr="00022403">
        <w:rPr>
          <w:b/>
          <w:bCs/>
          <w:sz w:val="28"/>
          <w:szCs w:val="28"/>
          <w:lang w:val="uk-UA"/>
        </w:rPr>
        <w:t xml:space="preserve">. Склад </w:t>
      </w:r>
      <w:r>
        <w:rPr>
          <w:b/>
          <w:bCs/>
          <w:sz w:val="28"/>
          <w:szCs w:val="28"/>
          <w:lang w:val="uk-UA"/>
        </w:rPr>
        <w:t>Наглядової</w:t>
      </w:r>
      <w:r w:rsidR="00D84BDD" w:rsidRPr="00022403">
        <w:rPr>
          <w:b/>
          <w:bCs/>
          <w:sz w:val="28"/>
          <w:szCs w:val="28"/>
          <w:lang w:val="uk-UA"/>
        </w:rPr>
        <w:t xml:space="preserve"> ради</w:t>
      </w:r>
    </w:p>
    <w:p w:rsidR="00B253C5" w:rsidRDefault="00B253C5" w:rsidP="00F762CB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B253C5">
        <w:rPr>
          <w:sz w:val="28"/>
          <w:szCs w:val="28"/>
          <w:lang w:val="uk-UA"/>
        </w:rPr>
        <w:t xml:space="preserve">До складу </w:t>
      </w:r>
      <w:r w:rsidR="00DA7E63">
        <w:rPr>
          <w:sz w:val="28"/>
          <w:szCs w:val="28"/>
          <w:lang w:val="uk-UA"/>
        </w:rPr>
        <w:t>Наглядової</w:t>
      </w:r>
      <w:r w:rsidRPr="00B253C5">
        <w:rPr>
          <w:sz w:val="28"/>
          <w:szCs w:val="28"/>
          <w:lang w:val="uk-UA"/>
        </w:rPr>
        <w:t xml:space="preserve"> ради входять голова, секретар і</w:t>
      </w:r>
      <w:r>
        <w:rPr>
          <w:sz w:val="28"/>
          <w:szCs w:val="28"/>
          <w:lang w:val="uk-UA"/>
        </w:rPr>
        <w:t xml:space="preserve"> </w:t>
      </w:r>
      <w:r w:rsidRPr="00B253C5">
        <w:rPr>
          <w:sz w:val="28"/>
          <w:szCs w:val="28"/>
          <w:lang w:val="uk-UA"/>
        </w:rPr>
        <w:t xml:space="preserve">члени </w:t>
      </w:r>
      <w:r w:rsidR="00DA7E63">
        <w:rPr>
          <w:sz w:val="28"/>
          <w:szCs w:val="28"/>
          <w:lang w:val="uk-UA"/>
        </w:rPr>
        <w:t>Наглядової</w:t>
      </w:r>
      <w:r w:rsidRPr="00B253C5">
        <w:rPr>
          <w:sz w:val="28"/>
          <w:szCs w:val="28"/>
          <w:lang w:val="uk-UA"/>
        </w:rPr>
        <w:t xml:space="preserve"> ради.</w:t>
      </w:r>
    </w:p>
    <w:p w:rsidR="00032339" w:rsidRDefault="00032339" w:rsidP="00F762CB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Персональний склад </w:t>
      </w:r>
      <w:r w:rsidR="00DA7E63">
        <w:rPr>
          <w:sz w:val="28"/>
          <w:szCs w:val="28"/>
          <w:lang w:val="uk-UA"/>
        </w:rPr>
        <w:t>Наглядової</w:t>
      </w:r>
      <w:r>
        <w:rPr>
          <w:sz w:val="28"/>
          <w:szCs w:val="28"/>
          <w:lang w:val="uk-UA"/>
        </w:rPr>
        <w:t xml:space="preserve"> ради призначається рішенням Виконавчого комітету Хмільницької міської ради.</w:t>
      </w:r>
    </w:p>
    <w:p w:rsidR="00032339" w:rsidRDefault="00032339" w:rsidP="00F762CB">
      <w:pPr>
        <w:pStyle w:val="Default"/>
        <w:numPr>
          <w:ilvl w:val="0"/>
          <w:numId w:val="8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032339">
        <w:rPr>
          <w:sz w:val="28"/>
          <w:szCs w:val="28"/>
          <w:lang w:val="uk-UA"/>
        </w:rPr>
        <w:t xml:space="preserve">До складу </w:t>
      </w:r>
      <w:r w:rsidR="00DA7E63">
        <w:rPr>
          <w:sz w:val="28"/>
          <w:szCs w:val="28"/>
          <w:lang w:val="uk-UA"/>
        </w:rPr>
        <w:t>Наглядової</w:t>
      </w:r>
      <w:r w:rsidRPr="00032339">
        <w:rPr>
          <w:sz w:val="28"/>
          <w:szCs w:val="28"/>
          <w:lang w:val="uk-UA"/>
        </w:rPr>
        <w:t xml:space="preserve"> ради </w:t>
      </w:r>
      <w:r w:rsidR="00A40DC3">
        <w:rPr>
          <w:sz w:val="28"/>
          <w:szCs w:val="28"/>
          <w:lang w:val="uk-UA"/>
        </w:rPr>
        <w:t>Підприємства</w:t>
      </w:r>
      <w:r>
        <w:rPr>
          <w:sz w:val="28"/>
          <w:szCs w:val="28"/>
          <w:lang w:val="uk-UA"/>
        </w:rPr>
        <w:t xml:space="preserve"> входять:</w:t>
      </w:r>
    </w:p>
    <w:p w:rsidR="008E5573" w:rsidRDefault="00032339" w:rsidP="00F762CB">
      <w:pPr>
        <w:pStyle w:val="Default"/>
        <w:numPr>
          <w:ilvl w:val="0"/>
          <w:numId w:val="9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032339">
        <w:rPr>
          <w:sz w:val="28"/>
          <w:szCs w:val="28"/>
          <w:lang w:val="uk-UA"/>
        </w:rPr>
        <w:t>Представник</w:t>
      </w:r>
      <w:r w:rsidR="003E39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Засновника </w:t>
      </w:r>
      <w:r w:rsidR="00A40DC3">
        <w:rPr>
          <w:sz w:val="28"/>
          <w:szCs w:val="28"/>
          <w:lang w:val="uk-UA"/>
        </w:rPr>
        <w:t>Підприємства</w:t>
      </w:r>
      <w:r w:rsidRPr="00032339">
        <w:rPr>
          <w:sz w:val="28"/>
          <w:szCs w:val="28"/>
          <w:lang w:val="uk-UA"/>
        </w:rPr>
        <w:t xml:space="preserve"> (уповноваженого ним органу)</w:t>
      </w:r>
      <w:r w:rsidR="00906420">
        <w:rPr>
          <w:sz w:val="28"/>
          <w:szCs w:val="28"/>
          <w:lang w:val="uk-UA"/>
        </w:rPr>
        <w:t xml:space="preserve">. </w:t>
      </w:r>
    </w:p>
    <w:p w:rsidR="00906420" w:rsidRDefault="00906420" w:rsidP="00F762CB">
      <w:pPr>
        <w:pStyle w:val="Default"/>
        <w:numPr>
          <w:ilvl w:val="0"/>
          <w:numId w:val="9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представник Виконавчого комітету Хмільницької міської ради</w:t>
      </w:r>
    </w:p>
    <w:p w:rsidR="008E5573" w:rsidRDefault="00032339" w:rsidP="00F762CB">
      <w:pPr>
        <w:pStyle w:val="Default"/>
        <w:numPr>
          <w:ilvl w:val="0"/>
          <w:numId w:val="9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032339">
        <w:rPr>
          <w:sz w:val="28"/>
          <w:szCs w:val="28"/>
          <w:lang w:val="uk-UA"/>
        </w:rPr>
        <w:t>депутати місцевих рад</w:t>
      </w:r>
      <w:r w:rsidR="008E5573">
        <w:rPr>
          <w:sz w:val="28"/>
          <w:szCs w:val="28"/>
          <w:lang w:val="uk-UA"/>
        </w:rPr>
        <w:t xml:space="preserve"> </w:t>
      </w:r>
      <w:r w:rsidR="008E5573" w:rsidRPr="00032339">
        <w:rPr>
          <w:sz w:val="28"/>
          <w:szCs w:val="28"/>
          <w:lang w:val="uk-UA"/>
        </w:rPr>
        <w:t>(за їхньою згодою)</w:t>
      </w:r>
    </w:p>
    <w:p w:rsidR="008E5573" w:rsidRDefault="00032339" w:rsidP="00F762CB">
      <w:pPr>
        <w:pStyle w:val="Default"/>
        <w:numPr>
          <w:ilvl w:val="0"/>
          <w:numId w:val="9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032339">
        <w:rPr>
          <w:sz w:val="28"/>
          <w:szCs w:val="28"/>
          <w:lang w:val="uk-UA"/>
        </w:rPr>
        <w:t xml:space="preserve">представники громадськості </w:t>
      </w:r>
      <w:r w:rsidR="008E5573" w:rsidRPr="00032339">
        <w:rPr>
          <w:sz w:val="28"/>
          <w:szCs w:val="28"/>
          <w:lang w:val="uk-UA"/>
        </w:rPr>
        <w:t>(за їхньою згодою).</w:t>
      </w:r>
    </w:p>
    <w:p w:rsidR="008E5573" w:rsidRDefault="008E5573" w:rsidP="00F762CB">
      <w:pPr>
        <w:pStyle w:val="Default"/>
        <w:numPr>
          <w:ilvl w:val="0"/>
          <w:numId w:val="9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032339">
        <w:rPr>
          <w:sz w:val="28"/>
          <w:szCs w:val="28"/>
          <w:lang w:val="uk-UA"/>
        </w:rPr>
        <w:t xml:space="preserve">представники </w:t>
      </w:r>
      <w:r w:rsidR="00032339" w:rsidRPr="00032339">
        <w:rPr>
          <w:sz w:val="28"/>
          <w:szCs w:val="28"/>
          <w:lang w:val="uk-UA"/>
        </w:rPr>
        <w:t>громадських об’єднань, діяльність яких спрямована на захист прав у сфері охорони здоров’я</w:t>
      </w:r>
      <w:r>
        <w:rPr>
          <w:sz w:val="28"/>
          <w:szCs w:val="28"/>
          <w:lang w:val="uk-UA"/>
        </w:rPr>
        <w:t xml:space="preserve"> </w:t>
      </w:r>
      <w:r w:rsidRPr="00032339">
        <w:rPr>
          <w:sz w:val="28"/>
          <w:szCs w:val="28"/>
          <w:lang w:val="uk-UA"/>
        </w:rPr>
        <w:t>(за їхньою згодою)</w:t>
      </w:r>
      <w:r w:rsidR="00032339" w:rsidRPr="00032339">
        <w:rPr>
          <w:sz w:val="28"/>
          <w:szCs w:val="28"/>
          <w:lang w:val="uk-UA"/>
        </w:rPr>
        <w:t xml:space="preserve">, </w:t>
      </w:r>
    </w:p>
    <w:p w:rsidR="00032339" w:rsidRDefault="008E5573" w:rsidP="00F762CB">
      <w:pPr>
        <w:pStyle w:val="Default"/>
        <w:numPr>
          <w:ilvl w:val="0"/>
          <w:numId w:val="9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032339">
        <w:rPr>
          <w:sz w:val="28"/>
          <w:szCs w:val="28"/>
          <w:lang w:val="uk-UA"/>
        </w:rPr>
        <w:t xml:space="preserve">представники </w:t>
      </w:r>
      <w:r w:rsidR="00032339" w:rsidRPr="00032339">
        <w:rPr>
          <w:sz w:val="28"/>
          <w:szCs w:val="28"/>
          <w:lang w:val="uk-UA"/>
        </w:rPr>
        <w:t>організацій, що здійснюють професійне самоврядування у сфері охорони здоров’я</w:t>
      </w:r>
      <w:r>
        <w:rPr>
          <w:sz w:val="28"/>
          <w:szCs w:val="28"/>
          <w:lang w:val="uk-UA"/>
        </w:rPr>
        <w:t xml:space="preserve"> </w:t>
      </w:r>
      <w:r w:rsidRPr="00032339">
        <w:rPr>
          <w:sz w:val="28"/>
          <w:szCs w:val="28"/>
          <w:lang w:val="uk-UA"/>
        </w:rPr>
        <w:t>(за їхньою згодою)</w:t>
      </w:r>
      <w:r w:rsidR="00032339" w:rsidRPr="00032339">
        <w:rPr>
          <w:sz w:val="28"/>
          <w:szCs w:val="28"/>
          <w:lang w:val="uk-UA"/>
        </w:rPr>
        <w:t>.</w:t>
      </w:r>
      <w:r w:rsidR="00032339">
        <w:rPr>
          <w:sz w:val="28"/>
          <w:szCs w:val="28"/>
          <w:lang w:val="uk-UA"/>
        </w:rPr>
        <w:t xml:space="preserve"> </w:t>
      </w:r>
    </w:p>
    <w:p w:rsidR="00B253C5" w:rsidRDefault="00B253C5" w:rsidP="00F762CB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B253C5">
        <w:rPr>
          <w:sz w:val="28"/>
          <w:szCs w:val="28"/>
          <w:lang w:val="uk-UA"/>
        </w:rPr>
        <w:t xml:space="preserve">Строк повноважень </w:t>
      </w:r>
      <w:r w:rsidR="00DA7E63">
        <w:rPr>
          <w:sz w:val="28"/>
          <w:szCs w:val="28"/>
          <w:lang w:val="uk-UA"/>
        </w:rPr>
        <w:t>Наглядової</w:t>
      </w:r>
      <w:r w:rsidRPr="00B253C5">
        <w:rPr>
          <w:sz w:val="28"/>
          <w:szCs w:val="28"/>
          <w:lang w:val="uk-UA"/>
        </w:rPr>
        <w:t xml:space="preserve"> ради становить три роки. Одна і та сама</w:t>
      </w:r>
      <w:r>
        <w:rPr>
          <w:sz w:val="28"/>
          <w:szCs w:val="28"/>
          <w:lang w:val="uk-UA"/>
        </w:rPr>
        <w:t xml:space="preserve"> </w:t>
      </w:r>
      <w:r w:rsidRPr="00B253C5">
        <w:rPr>
          <w:sz w:val="28"/>
          <w:szCs w:val="28"/>
          <w:lang w:val="uk-UA"/>
        </w:rPr>
        <w:t xml:space="preserve">особа не може бути членом </w:t>
      </w:r>
      <w:r w:rsidR="00DA7E63">
        <w:rPr>
          <w:sz w:val="28"/>
          <w:szCs w:val="28"/>
          <w:lang w:val="uk-UA"/>
        </w:rPr>
        <w:t>Наглядової</w:t>
      </w:r>
      <w:r w:rsidRPr="00B253C5">
        <w:rPr>
          <w:sz w:val="28"/>
          <w:szCs w:val="28"/>
          <w:lang w:val="uk-UA"/>
        </w:rPr>
        <w:t xml:space="preserve"> ради більше двох строків підряд.</w:t>
      </w:r>
    </w:p>
    <w:p w:rsidR="00B253C5" w:rsidRPr="00B253C5" w:rsidRDefault="00B253C5" w:rsidP="00B253C5">
      <w:pPr>
        <w:pStyle w:val="Default"/>
        <w:numPr>
          <w:ilvl w:val="0"/>
          <w:numId w:val="8"/>
        </w:numPr>
        <w:ind w:left="709" w:firstLine="0"/>
        <w:jc w:val="both"/>
        <w:rPr>
          <w:sz w:val="28"/>
          <w:szCs w:val="28"/>
          <w:lang w:val="uk-UA"/>
        </w:rPr>
      </w:pPr>
      <w:r w:rsidRPr="00B253C5">
        <w:rPr>
          <w:sz w:val="28"/>
          <w:szCs w:val="28"/>
          <w:lang w:val="uk-UA"/>
        </w:rPr>
        <w:t>Членство у наглядовій раді припиняється у разі:</w:t>
      </w:r>
    </w:p>
    <w:p w:rsidR="00B253C5" w:rsidRPr="003E3910" w:rsidRDefault="00B253C5" w:rsidP="003E3910">
      <w:pPr>
        <w:pStyle w:val="Default"/>
        <w:numPr>
          <w:ilvl w:val="0"/>
          <w:numId w:val="11"/>
        </w:numPr>
        <w:ind w:left="1843" w:hanging="774"/>
        <w:jc w:val="both"/>
        <w:rPr>
          <w:sz w:val="28"/>
          <w:szCs w:val="28"/>
          <w:lang w:val="uk-UA"/>
        </w:rPr>
      </w:pPr>
      <w:r w:rsidRPr="00B253C5">
        <w:rPr>
          <w:sz w:val="28"/>
          <w:szCs w:val="28"/>
          <w:lang w:val="uk-UA"/>
        </w:rPr>
        <w:t>систематичної (більше трьох разів підряд) відсутності без поважних</w:t>
      </w:r>
      <w:r w:rsidR="003E3910">
        <w:rPr>
          <w:sz w:val="28"/>
          <w:szCs w:val="28"/>
          <w:lang w:val="uk-UA"/>
        </w:rPr>
        <w:t xml:space="preserve"> </w:t>
      </w:r>
      <w:r w:rsidRPr="003E3910">
        <w:rPr>
          <w:sz w:val="28"/>
          <w:szCs w:val="28"/>
          <w:lang w:val="uk-UA"/>
        </w:rPr>
        <w:t xml:space="preserve">причин члена </w:t>
      </w:r>
      <w:r w:rsidR="00DA7E63">
        <w:rPr>
          <w:sz w:val="28"/>
          <w:szCs w:val="28"/>
          <w:lang w:val="uk-UA"/>
        </w:rPr>
        <w:t>Наглядової</w:t>
      </w:r>
      <w:r w:rsidRPr="003E3910">
        <w:rPr>
          <w:sz w:val="28"/>
          <w:szCs w:val="28"/>
          <w:lang w:val="uk-UA"/>
        </w:rPr>
        <w:t xml:space="preserve"> ради на її засіданнях;</w:t>
      </w:r>
    </w:p>
    <w:p w:rsidR="00B97A81" w:rsidRDefault="00B253C5" w:rsidP="00B97A81">
      <w:pPr>
        <w:pStyle w:val="Default"/>
        <w:numPr>
          <w:ilvl w:val="0"/>
          <w:numId w:val="11"/>
        </w:numPr>
        <w:ind w:left="1843" w:hanging="774"/>
        <w:jc w:val="both"/>
        <w:rPr>
          <w:sz w:val="28"/>
          <w:szCs w:val="28"/>
          <w:lang w:val="uk-UA"/>
        </w:rPr>
      </w:pPr>
      <w:r w:rsidRPr="00B253C5">
        <w:rPr>
          <w:sz w:val="28"/>
          <w:szCs w:val="28"/>
          <w:lang w:val="uk-UA"/>
        </w:rPr>
        <w:t xml:space="preserve">неможливості члена </w:t>
      </w:r>
      <w:r w:rsidR="00DA7E63">
        <w:rPr>
          <w:sz w:val="28"/>
          <w:szCs w:val="28"/>
          <w:lang w:val="uk-UA"/>
        </w:rPr>
        <w:t>Наглядової</w:t>
      </w:r>
      <w:r w:rsidRPr="00B253C5">
        <w:rPr>
          <w:sz w:val="28"/>
          <w:szCs w:val="28"/>
          <w:lang w:val="uk-UA"/>
        </w:rPr>
        <w:t xml:space="preserve"> ради брати участь у роботі</w:t>
      </w:r>
      <w:r w:rsidR="00B97A81">
        <w:rPr>
          <w:sz w:val="28"/>
          <w:szCs w:val="28"/>
          <w:lang w:val="uk-UA"/>
        </w:rPr>
        <w:t xml:space="preserve"> </w:t>
      </w:r>
      <w:r w:rsidR="00DA7E63">
        <w:rPr>
          <w:sz w:val="28"/>
          <w:szCs w:val="28"/>
          <w:lang w:val="uk-UA"/>
        </w:rPr>
        <w:t>Наглядової</w:t>
      </w:r>
      <w:r w:rsidR="00B97A81">
        <w:rPr>
          <w:sz w:val="28"/>
          <w:szCs w:val="28"/>
          <w:lang w:val="uk-UA"/>
        </w:rPr>
        <w:t xml:space="preserve"> </w:t>
      </w:r>
      <w:r w:rsidRPr="00B253C5">
        <w:rPr>
          <w:sz w:val="28"/>
          <w:szCs w:val="28"/>
          <w:lang w:val="uk-UA"/>
        </w:rPr>
        <w:t xml:space="preserve">ради за станом здоров’я, визнання у судовому порядку члена </w:t>
      </w:r>
      <w:r w:rsidR="00DA7E63">
        <w:rPr>
          <w:sz w:val="28"/>
          <w:szCs w:val="28"/>
          <w:lang w:val="uk-UA"/>
        </w:rPr>
        <w:t>Наглядової</w:t>
      </w:r>
      <w:r w:rsidRPr="00B253C5">
        <w:rPr>
          <w:sz w:val="28"/>
          <w:szCs w:val="28"/>
          <w:lang w:val="uk-UA"/>
        </w:rPr>
        <w:t xml:space="preserve"> ради</w:t>
      </w:r>
      <w:r w:rsidR="00B97A81">
        <w:rPr>
          <w:sz w:val="28"/>
          <w:szCs w:val="28"/>
          <w:lang w:val="uk-UA"/>
        </w:rPr>
        <w:t xml:space="preserve"> </w:t>
      </w:r>
      <w:r w:rsidRPr="00B253C5">
        <w:rPr>
          <w:sz w:val="28"/>
          <w:szCs w:val="28"/>
          <w:lang w:val="uk-UA"/>
        </w:rPr>
        <w:t>недієздатним або обмежено дієздатним;</w:t>
      </w:r>
    </w:p>
    <w:p w:rsidR="00B97A81" w:rsidRDefault="00B253C5" w:rsidP="00B97A81">
      <w:pPr>
        <w:pStyle w:val="Default"/>
        <w:numPr>
          <w:ilvl w:val="0"/>
          <w:numId w:val="11"/>
        </w:numPr>
        <w:ind w:left="1843" w:hanging="774"/>
        <w:jc w:val="both"/>
        <w:rPr>
          <w:sz w:val="28"/>
          <w:szCs w:val="28"/>
          <w:lang w:val="uk-UA"/>
        </w:rPr>
      </w:pPr>
      <w:r w:rsidRPr="00B253C5">
        <w:rPr>
          <w:sz w:val="28"/>
          <w:szCs w:val="28"/>
          <w:lang w:val="uk-UA"/>
        </w:rPr>
        <w:t>набрання законної сили обвинувальним вироком</w:t>
      </w:r>
      <w:r w:rsidR="003E3910">
        <w:rPr>
          <w:sz w:val="28"/>
          <w:szCs w:val="28"/>
          <w:lang w:val="uk-UA"/>
        </w:rPr>
        <w:t xml:space="preserve"> суду</w:t>
      </w:r>
      <w:r w:rsidRPr="00B253C5">
        <w:rPr>
          <w:sz w:val="28"/>
          <w:szCs w:val="28"/>
          <w:lang w:val="uk-UA"/>
        </w:rPr>
        <w:t xml:space="preserve"> щодо члена </w:t>
      </w:r>
      <w:r w:rsidR="00DA7E63">
        <w:rPr>
          <w:sz w:val="28"/>
          <w:szCs w:val="28"/>
          <w:lang w:val="uk-UA"/>
        </w:rPr>
        <w:t>Наглядової</w:t>
      </w:r>
      <w:r w:rsidR="00B97A81">
        <w:rPr>
          <w:sz w:val="28"/>
          <w:szCs w:val="28"/>
          <w:lang w:val="uk-UA"/>
        </w:rPr>
        <w:t xml:space="preserve"> </w:t>
      </w:r>
      <w:r w:rsidRPr="00B253C5">
        <w:rPr>
          <w:sz w:val="28"/>
          <w:szCs w:val="28"/>
          <w:lang w:val="uk-UA"/>
        </w:rPr>
        <w:t>ради;</w:t>
      </w:r>
    </w:p>
    <w:p w:rsidR="00B97A81" w:rsidRDefault="00B253C5" w:rsidP="00B97A81">
      <w:pPr>
        <w:pStyle w:val="Default"/>
        <w:numPr>
          <w:ilvl w:val="0"/>
          <w:numId w:val="11"/>
        </w:numPr>
        <w:ind w:left="1843" w:hanging="774"/>
        <w:jc w:val="both"/>
        <w:rPr>
          <w:sz w:val="28"/>
          <w:szCs w:val="28"/>
          <w:lang w:val="uk-UA"/>
        </w:rPr>
      </w:pPr>
      <w:r w:rsidRPr="00B253C5">
        <w:rPr>
          <w:sz w:val="28"/>
          <w:szCs w:val="28"/>
          <w:lang w:val="uk-UA"/>
        </w:rPr>
        <w:lastRenderedPageBreak/>
        <w:t xml:space="preserve">подання членом </w:t>
      </w:r>
      <w:r w:rsidR="00DA7E63">
        <w:rPr>
          <w:sz w:val="28"/>
          <w:szCs w:val="28"/>
          <w:lang w:val="uk-UA"/>
        </w:rPr>
        <w:t>Наглядової</w:t>
      </w:r>
      <w:r w:rsidRPr="00B253C5">
        <w:rPr>
          <w:sz w:val="28"/>
          <w:szCs w:val="28"/>
          <w:lang w:val="uk-UA"/>
        </w:rPr>
        <w:t xml:space="preserve"> ради відповідної заяви</w:t>
      </w:r>
      <w:r w:rsidR="003E3910">
        <w:rPr>
          <w:sz w:val="28"/>
          <w:szCs w:val="28"/>
          <w:lang w:val="uk-UA"/>
        </w:rPr>
        <w:t xml:space="preserve"> про припинення повноважень</w:t>
      </w:r>
      <w:r w:rsidRPr="00B253C5">
        <w:rPr>
          <w:sz w:val="28"/>
          <w:szCs w:val="28"/>
          <w:lang w:val="uk-UA"/>
        </w:rPr>
        <w:t>;</w:t>
      </w:r>
    </w:p>
    <w:p w:rsidR="00B479EB" w:rsidRDefault="00B253C5" w:rsidP="00B479EB">
      <w:pPr>
        <w:pStyle w:val="Default"/>
        <w:numPr>
          <w:ilvl w:val="0"/>
          <w:numId w:val="11"/>
        </w:numPr>
        <w:ind w:left="1843" w:hanging="774"/>
        <w:jc w:val="both"/>
        <w:rPr>
          <w:sz w:val="28"/>
          <w:szCs w:val="28"/>
          <w:lang w:val="uk-UA"/>
        </w:rPr>
      </w:pPr>
      <w:r w:rsidRPr="00B253C5">
        <w:rPr>
          <w:sz w:val="28"/>
          <w:szCs w:val="28"/>
          <w:lang w:val="uk-UA"/>
        </w:rPr>
        <w:t xml:space="preserve">смерті члена </w:t>
      </w:r>
      <w:r w:rsidR="00DA7E63">
        <w:rPr>
          <w:sz w:val="28"/>
          <w:szCs w:val="28"/>
          <w:lang w:val="uk-UA"/>
        </w:rPr>
        <w:t>Наглядової</w:t>
      </w:r>
      <w:r w:rsidRPr="00B253C5">
        <w:rPr>
          <w:sz w:val="28"/>
          <w:szCs w:val="28"/>
          <w:lang w:val="uk-UA"/>
        </w:rPr>
        <w:t xml:space="preserve"> ради.</w:t>
      </w:r>
    </w:p>
    <w:p w:rsidR="003E3910" w:rsidRDefault="00B479EB" w:rsidP="00F762CB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Призначення чи </w:t>
      </w:r>
      <w:r w:rsidR="003E3910">
        <w:rPr>
          <w:sz w:val="28"/>
          <w:szCs w:val="28"/>
          <w:lang w:val="uk-UA"/>
        </w:rPr>
        <w:t>припинення повноважень</w:t>
      </w:r>
      <w:r w:rsidR="00B253C5" w:rsidRPr="00B253C5">
        <w:rPr>
          <w:sz w:val="28"/>
          <w:szCs w:val="28"/>
          <w:lang w:val="uk-UA"/>
        </w:rPr>
        <w:t xml:space="preserve"> члена </w:t>
      </w:r>
      <w:r w:rsidR="00DA7E63">
        <w:rPr>
          <w:sz w:val="28"/>
          <w:szCs w:val="28"/>
          <w:lang w:val="uk-UA"/>
        </w:rPr>
        <w:t>Наглядової</w:t>
      </w:r>
      <w:r w:rsidR="00B253C5" w:rsidRPr="00B253C5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 xml:space="preserve">приймається рішенням Виконавчого комітету Хмільницької міської ради, в тому числі за поданням </w:t>
      </w:r>
      <w:r w:rsidR="00DA7E63">
        <w:rPr>
          <w:sz w:val="28"/>
          <w:szCs w:val="28"/>
          <w:lang w:val="uk-UA"/>
        </w:rPr>
        <w:t>Наглядової</w:t>
      </w:r>
      <w:r w:rsidRPr="00B253C5">
        <w:rPr>
          <w:sz w:val="28"/>
          <w:szCs w:val="28"/>
          <w:lang w:val="uk-UA"/>
        </w:rPr>
        <w:t xml:space="preserve"> ради</w:t>
      </w:r>
      <w:r w:rsidR="00D84BDD" w:rsidRPr="00022403">
        <w:rPr>
          <w:snapToGrid w:val="0"/>
          <w:sz w:val="28"/>
          <w:szCs w:val="28"/>
          <w:lang w:val="uk-UA"/>
        </w:rPr>
        <w:t>.</w:t>
      </w:r>
    </w:p>
    <w:p w:rsidR="003E3910" w:rsidRDefault="00D84BDD" w:rsidP="00F762CB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3E3910">
        <w:rPr>
          <w:snapToGrid w:val="0"/>
          <w:sz w:val="28"/>
          <w:lang w:val="uk-UA"/>
        </w:rPr>
        <w:t xml:space="preserve">У засіданнях </w:t>
      </w:r>
      <w:r w:rsidR="00DA7E63">
        <w:rPr>
          <w:snapToGrid w:val="0"/>
          <w:sz w:val="28"/>
          <w:lang w:val="uk-UA"/>
        </w:rPr>
        <w:t>Наглядової</w:t>
      </w:r>
      <w:r w:rsidRPr="003E3910">
        <w:rPr>
          <w:snapToGrid w:val="0"/>
          <w:sz w:val="28"/>
          <w:lang w:val="uk-UA"/>
        </w:rPr>
        <w:t xml:space="preserve"> Ради в обов’язковому порядку бере участь </w:t>
      </w:r>
      <w:r w:rsidR="00B253C5" w:rsidRPr="003E3910">
        <w:rPr>
          <w:snapToGrid w:val="0"/>
          <w:sz w:val="28"/>
          <w:lang w:val="uk-UA"/>
        </w:rPr>
        <w:t>керівник</w:t>
      </w:r>
      <w:r w:rsidRPr="003E3910">
        <w:rPr>
          <w:snapToGrid w:val="0"/>
          <w:sz w:val="28"/>
          <w:lang w:val="uk-UA"/>
        </w:rPr>
        <w:t xml:space="preserve"> </w:t>
      </w:r>
      <w:r w:rsidR="00A40DC3">
        <w:rPr>
          <w:snapToGrid w:val="0"/>
          <w:sz w:val="28"/>
          <w:lang w:val="uk-UA"/>
        </w:rPr>
        <w:t>Підприємства</w:t>
      </w:r>
      <w:r w:rsidRPr="003E3910">
        <w:rPr>
          <w:snapToGrid w:val="0"/>
          <w:sz w:val="28"/>
          <w:lang w:val="uk-UA"/>
        </w:rPr>
        <w:t xml:space="preserve"> </w:t>
      </w:r>
      <w:r w:rsidRPr="003E3910">
        <w:rPr>
          <w:sz w:val="28"/>
          <w:szCs w:val="28"/>
          <w:shd w:val="clear" w:color="auto" w:fill="FFFFFF"/>
          <w:lang w:val="uk-UA"/>
        </w:rPr>
        <w:t xml:space="preserve">шляхом участі в обговоренні питань без права голосу. Відмова від участі у засіданні або неучасть у двох і більше засіданнях впродовж року </w:t>
      </w:r>
      <w:r w:rsidR="00B253C5" w:rsidRPr="003E3910">
        <w:rPr>
          <w:sz w:val="28"/>
          <w:szCs w:val="28"/>
          <w:shd w:val="clear" w:color="auto" w:fill="FFFFFF"/>
          <w:lang w:val="uk-UA"/>
        </w:rPr>
        <w:t xml:space="preserve">керівником </w:t>
      </w:r>
      <w:r w:rsidR="00A40DC3">
        <w:rPr>
          <w:sz w:val="28"/>
          <w:szCs w:val="28"/>
          <w:shd w:val="clear" w:color="auto" w:fill="FFFFFF"/>
          <w:lang w:val="uk-UA"/>
        </w:rPr>
        <w:t>Підприємства</w:t>
      </w:r>
      <w:r w:rsidRPr="003E3910">
        <w:rPr>
          <w:sz w:val="28"/>
          <w:szCs w:val="28"/>
          <w:shd w:val="clear" w:color="auto" w:fill="FFFFFF"/>
          <w:lang w:val="uk-UA"/>
        </w:rPr>
        <w:t xml:space="preserve"> без поважних причин прирівнюється до порушення трудової дисципліни та є підставою прийняття рішення Наглядовою радою про клопотання перед </w:t>
      </w:r>
      <w:r w:rsidR="00425443" w:rsidRPr="00A65B0D">
        <w:rPr>
          <w:rFonts w:eastAsia="Calibri"/>
          <w:color w:val="000000" w:themeColor="text1"/>
          <w:sz w:val="28"/>
          <w:szCs w:val="28"/>
          <w:lang w:val="uk-UA"/>
        </w:rPr>
        <w:t>Хмільницьким міським головою</w:t>
      </w:r>
      <w:r w:rsidRPr="003E3910">
        <w:rPr>
          <w:sz w:val="28"/>
          <w:szCs w:val="28"/>
          <w:shd w:val="clear" w:color="auto" w:fill="FFFFFF"/>
          <w:lang w:val="uk-UA"/>
        </w:rPr>
        <w:t xml:space="preserve"> щодо притягнення його до дисциплінарної відповідальності, передбаченої чинним законодавством.  </w:t>
      </w:r>
      <w:r w:rsidRPr="003E3910">
        <w:rPr>
          <w:sz w:val="28"/>
          <w:szCs w:val="28"/>
          <w:lang w:val="uk-UA"/>
        </w:rPr>
        <w:t xml:space="preserve"> </w:t>
      </w:r>
    </w:p>
    <w:p w:rsidR="003E3910" w:rsidRDefault="00D84BDD" w:rsidP="00F762CB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3E3910">
        <w:rPr>
          <w:sz w:val="28"/>
          <w:szCs w:val="28"/>
          <w:lang w:val="uk-UA"/>
        </w:rPr>
        <w:t xml:space="preserve">Наглядова рада є повноважною, якщо в її роботі бере участь більше половини членів, затвердженого складу </w:t>
      </w:r>
      <w:r w:rsidR="00DA7E63">
        <w:rPr>
          <w:sz w:val="28"/>
          <w:szCs w:val="28"/>
          <w:lang w:val="uk-UA"/>
        </w:rPr>
        <w:t>Наглядової</w:t>
      </w:r>
      <w:r w:rsidRPr="003E3910">
        <w:rPr>
          <w:sz w:val="28"/>
          <w:szCs w:val="28"/>
          <w:lang w:val="uk-UA"/>
        </w:rPr>
        <w:t xml:space="preserve"> ради (загальний склад). </w:t>
      </w:r>
    </w:p>
    <w:p w:rsidR="003E3910" w:rsidRDefault="00D84BDD" w:rsidP="00F762CB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3E3910">
        <w:rPr>
          <w:sz w:val="28"/>
          <w:szCs w:val="28"/>
          <w:lang w:val="uk-UA"/>
        </w:rPr>
        <w:t xml:space="preserve">Загальний строк повноважень одного члена </w:t>
      </w:r>
      <w:r w:rsidR="00DA7E63">
        <w:rPr>
          <w:sz w:val="28"/>
          <w:szCs w:val="28"/>
          <w:lang w:val="uk-UA"/>
        </w:rPr>
        <w:t>Наглядової</w:t>
      </w:r>
      <w:r w:rsidRPr="003E3910">
        <w:rPr>
          <w:sz w:val="28"/>
          <w:szCs w:val="28"/>
          <w:lang w:val="uk-UA"/>
        </w:rPr>
        <w:t xml:space="preserve"> ради не може перевищувати </w:t>
      </w:r>
      <w:r w:rsidR="003E3910">
        <w:rPr>
          <w:sz w:val="28"/>
          <w:szCs w:val="28"/>
          <w:lang w:val="uk-UA"/>
        </w:rPr>
        <w:t>6</w:t>
      </w:r>
      <w:r w:rsidRPr="003E3910">
        <w:rPr>
          <w:sz w:val="28"/>
          <w:szCs w:val="28"/>
          <w:lang w:val="uk-UA"/>
        </w:rPr>
        <w:t xml:space="preserve">-ти років. </w:t>
      </w:r>
    </w:p>
    <w:p w:rsidR="003E3910" w:rsidRDefault="00D84BDD" w:rsidP="00F762CB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3E3910">
        <w:rPr>
          <w:sz w:val="28"/>
          <w:szCs w:val="28"/>
          <w:lang w:val="uk-UA"/>
        </w:rPr>
        <w:t xml:space="preserve">До складу </w:t>
      </w:r>
      <w:r w:rsidR="00DA7E63">
        <w:rPr>
          <w:sz w:val="28"/>
          <w:szCs w:val="28"/>
          <w:lang w:val="uk-UA"/>
        </w:rPr>
        <w:t>Наглядової</w:t>
      </w:r>
      <w:r w:rsidRPr="003E3910">
        <w:rPr>
          <w:sz w:val="28"/>
          <w:szCs w:val="28"/>
          <w:lang w:val="uk-UA"/>
        </w:rPr>
        <w:t xml:space="preserve"> ради входять голова, секретар та члени </w:t>
      </w:r>
      <w:r w:rsidR="00DA7E63">
        <w:rPr>
          <w:sz w:val="28"/>
          <w:szCs w:val="28"/>
          <w:lang w:val="uk-UA"/>
        </w:rPr>
        <w:t>Наглядової</w:t>
      </w:r>
      <w:r w:rsidRPr="003E3910">
        <w:rPr>
          <w:sz w:val="28"/>
          <w:szCs w:val="28"/>
          <w:lang w:val="uk-UA"/>
        </w:rPr>
        <w:t xml:space="preserve"> ради. Голова та секретар </w:t>
      </w:r>
      <w:r w:rsidR="00DA7E63">
        <w:rPr>
          <w:sz w:val="28"/>
          <w:szCs w:val="28"/>
          <w:lang w:val="uk-UA"/>
        </w:rPr>
        <w:t>Наглядової</w:t>
      </w:r>
      <w:r w:rsidRPr="003E3910">
        <w:rPr>
          <w:sz w:val="28"/>
          <w:szCs w:val="28"/>
          <w:lang w:val="uk-UA"/>
        </w:rPr>
        <w:t xml:space="preserve"> ради обираються та відкликаються членами </w:t>
      </w:r>
      <w:r w:rsidR="00DA7E63">
        <w:rPr>
          <w:sz w:val="28"/>
          <w:szCs w:val="28"/>
          <w:lang w:val="uk-UA"/>
        </w:rPr>
        <w:t>Наглядової</w:t>
      </w:r>
      <w:r w:rsidRPr="003E3910">
        <w:rPr>
          <w:sz w:val="28"/>
          <w:szCs w:val="28"/>
          <w:lang w:val="uk-UA"/>
        </w:rPr>
        <w:t xml:space="preserve"> ради із їх числа більшістю голосів від загального складу </w:t>
      </w:r>
      <w:r w:rsidR="00DA7E63">
        <w:rPr>
          <w:sz w:val="28"/>
          <w:szCs w:val="28"/>
          <w:lang w:val="uk-UA"/>
        </w:rPr>
        <w:t>Наглядової</w:t>
      </w:r>
      <w:r w:rsidRPr="003E3910">
        <w:rPr>
          <w:sz w:val="28"/>
          <w:szCs w:val="28"/>
          <w:lang w:val="uk-UA"/>
        </w:rPr>
        <w:t xml:space="preserve"> ради.</w:t>
      </w:r>
    </w:p>
    <w:p w:rsidR="00F762CB" w:rsidRDefault="00D84BDD" w:rsidP="00F762CB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3E3910">
        <w:rPr>
          <w:sz w:val="28"/>
          <w:szCs w:val="28"/>
          <w:lang w:val="uk-UA"/>
        </w:rPr>
        <w:t xml:space="preserve">Голова, секретар та члени </w:t>
      </w:r>
      <w:r w:rsidR="00DA7E63">
        <w:rPr>
          <w:sz w:val="28"/>
          <w:szCs w:val="28"/>
          <w:lang w:val="uk-UA"/>
        </w:rPr>
        <w:t>Наглядової</w:t>
      </w:r>
      <w:r w:rsidRPr="003E3910">
        <w:rPr>
          <w:sz w:val="28"/>
          <w:szCs w:val="28"/>
          <w:lang w:val="uk-UA"/>
        </w:rPr>
        <w:t xml:space="preserve"> ради працюють на громадських засадах. </w:t>
      </w:r>
    </w:p>
    <w:p w:rsidR="00F762CB" w:rsidRDefault="00D84BDD" w:rsidP="00F762CB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F762CB">
        <w:rPr>
          <w:sz w:val="28"/>
          <w:szCs w:val="28"/>
          <w:lang w:val="uk-UA"/>
        </w:rPr>
        <w:t xml:space="preserve">У разі неможливості здійснення головою </w:t>
      </w:r>
      <w:r w:rsidR="00DA7E63">
        <w:rPr>
          <w:sz w:val="28"/>
          <w:szCs w:val="28"/>
          <w:lang w:val="uk-UA"/>
        </w:rPr>
        <w:t>Наглядової</w:t>
      </w:r>
      <w:r w:rsidRPr="00F762CB">
        <w:rPr>
          <w:sz w:val="28"/>
          <w:szCs w:val="28"/>
          <w:lang w:val="uk-UA"/>
        </w:rPr>
        <w:t xml:space="preserve"> ради своїх повноважень (тимчасова відсутність, хвороба, тощо), повноваження голови </w:t>
      </w:r>
      <w:r w:rsidR="00DA7E63">
        <w:rPr>
          <w:sz w:val="28"/>
          <w:szCs w:val="28"/>
          <w:lang w:val="uk-UA"/>
        </w:rPr>
        <w:t>Наглядової</w:t>
      </w:r>
      <w:r w:rsidRPr="00F762CB">
        <w:rPr>
          <w:sz w:val="28"/>
          <w:szCs w:val="28"/>
          <w:lang w:val="uk-UA"/>
        </w:rPr>
        <w:t xml:space="preserve"> ради здійснює секретар</w:t>
      </w:r>
      <w:r w:rsidR="008A7779">
        <w:rPr>
          <w:sz w:val="28"/>
          <w:szCs w:val="28"/>
          <w:lang w:val="uk-UA"/>
        </w:rPr>
        <w:t xml:space="preserve"> Наглядової</w:t>
      </w:r>
      <w:r w:rsidR="008A7779" w:rsidRPr="00F762CB">
        <w:rPr>
          <w:sz w:val="28"/>
          <w:szCs w:val="28"/>
          <w:lang w:val="uk-UA"/>
        </w:rPr>
        <w:t xml:space="preserve"> ради</w:t>
      </w:r>
      <w:r w:rsidRPr="00F762CB">
        <w:rPr>
          <w:sz w:val="28"/>
          <w:szCs w:val="28"/>
          <w:lang w:val="uk-UA"/>
        </w:rPr>
        <w:t xml:space="preserve">. </w:t>
      </w:r>
    </w:p>
    <w:p w:rsidR="00D84BDD" w:rsidRPr="00F762CB" w:rsidRDefault="00D84BDD" w:rsidP="00F762CB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F762CB">
        <w:rPr>
          <w:sz w:val="28"/>
          <w:szCs w:val="28"/>
          <w:lang w:val="uk-UA"/>
        </w:rPr>
        <w:t xml:space="preserve">Наглядова рада має право переобрати голову та секретаря </w:t>
      </w:r>
      <w:r w:rsidR="00DA7E63">
        <w:rPr>
          <w:sz w:val="28"/>
          <w:szCs w:val="28"/>
          <w:lang w:val="uk-UA"/>
        </w:rPr>
        <w:t>Наглядової</w:t>
      </w:r>
      <w:r w:rsidRPr="00F762CB">
        <w:rPr>
          <w:sz w:val="28"/>
          <w:szCs w:val="28"/>
          <w:lang w:val="uk-UA"/>
        </w:rPr>
        <w:t xml:space="preserve"> ради </w:t>
      </w:r>
      <w:r w:rsidR="008A7779">
        <w:rPr>
          <w:sz w:val="28"/>
          <w:szCs w:val="28"/>
          <w:lang w:val="uk-UA"/>
        </w:rPr>
        <w:t xml:space="preserve"> за ініціативою двох третин від загального складу Наглядової ради чи у випадку</w:t>
      </w:r>
      <w:r w:rsidRPr="00F762CB">
        <w:rPr>
          <w:sz w:val="28"/>
          <w:szCs w:val="28"/>
          <w:lang w:val="uk-UA"/>
        </w:rPr>
        <w:t xml:space="preserve"> подачі заяви голови </w:t>
      </w:r>
      <w:r w:rsidR="008A7779">
        <w:rPr>
          <w:sz w:val="28"/>
          <w:szCs w:val="28"/>
          <w:lang w:val="uk-UA"/>
        </w:rPr>
        <w:t>або</w:t>
      </w:r>
      <w:r w:rsidRPr="00F762CB">
        <w:rPr>
          <w:sz w:val="28"/>
          <w:szCs w:val="28"/>
          <w:lang w:val="uk-UA"/>
        </w:rPr>
        <w:t xml:space="preserve"> секретаря про дострокове </w:t>
      </w:r>
      <w:r w:rsidR="00F762CB">
        <w:rPr>
          <w:sz w:val="28"/>
          <w:szCs w:val="28"/>
          <w:lang w:val="uk-UA"/>
        </w:rPr>
        <w:t>припинення</w:t>
      </w:r>
      <w:r w:rsidRPr="00F762CB">
        <w:rPr>
          <w:sz w:val="28"/>
          <w:szCs w:val="28"/>
          <w:lang w:val="uk-UA"/>
        </w:rPr>
        <w:t xml:space="preserve"> повноважень або припинення членства у Наглядовій раді. </w:t>
      </w:r>
    </w:p>
    <w:p w:rsidR="008A7779" w:rsidRDefault="008A7779" w:rsidP="00D84BD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D84BDD" w:rsidRPr="00022403" w:rsidRDefault="00DA7E63" w:rsidP="00D84BDD">
      <w:pPr>
        <w:pStyle w:val="Default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</w:t>
      </w:r>
      <w:r w:rsidR="00D84BDD" w:rsidRPr="00022403">
        <w:rPr>
          <w:b/>
          <w:bCs/>
          <w:sz w:val="28"/>
          <w:szCs w:val="28"/>
          <w:lang w:val="uk-UA"/>
        </w:rPr>
        <w:t xml:space="preserve">. Засідання </w:t>
      </w:r>
      <w:r>
        <w:rPr>
          <w:b/>
          <w:bCs/>
          <w:sz w:val="28"/>
          <w:szCs w:val="28"/>
          <w:lang w:val="uk-UA"/>
        </w:rPr>
        <w:t>Наглядової</w:t>
      </w:r>
      <w:r w:rsidR="00D84BDD" w:rsidRPr="00022403">
        <w:rPr>
          <w:b/>
          <w:bCs/>
          <w:sz w:val="28"/>
          <w:szCs w:val="28"/>
          <w:lang w:val="uk-UA"/>
        </w:rPr>
        <w:t xml:space="preserve"> ради</w:t>
      </w:r>
    </w:p>
    <w:p w:rsidR="00D84BDD" w:rsidRPr="00022403" w:rsidRDefault="00D84BDD" w:rsidP="00D84BDD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5.1. Організаційною формою роботи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 є засідання. </w:t>
      </w:r>
    </w:p>
    <w:p w:rsidR="00D84BDD" w:rsidRPr="00022403" w:rsidRDefault="00D84BDD" w:rsidP="00D84BDD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5.2. Засідання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 є публічними і проводяться за потребою, але не рідше одного разу на квартал </w:t>
      </w:r>
      <w:r w:rsidR="008946FD" w:rsidRPr="00022403">
        <w:rPr>
          <w:sz w:val="28"/>
          <w:szCs w:val="28"/>
          <w:lang w:val="uk-UA"/>
        </w:rPr>
        <w:t xml:space="preserve">відповідно до плану, затвердженого Наглядовою радою </w:t>
      </w:r>
      <w:r w:rsidRPr="00022403">
        <w:rPr>
          <w:sz w:val="28"/>
          <w:szCs w:val="28"/>
          <w:lang w:val="uk-UA"/>
        </w:rPr>
        <w:t>і вважаються правомочними, якщо на них присутн</w:t>
      </w:r>
      <w:r w:rsidR="008946FD">
        <w:rPr>
          <w:sz w:val="28"/>
          <w:szCs w:val="28"/>
          <w:lang w:val="uk-UA"/>
        </w:rPr>
        <w:t>і</w:t>
      </w:r>
      <w:r w:rsidRPr="00022403">
        <w:rPr>
          <w:sz w:val="28"/>
          <w:szCs w:val="28"/>
          <w:lang w:val="uk-UA"/>
        </w:rPr>
        <w:t xml:space="preserve"> </w:t>
      </w:r>
      <w:r w:rsidR="008946FD" w:rsidRPr="00F762CB">
        <w:rPr>
          <w:rFonts w:ascii="TimesNewRoman" w:hAnsi="TimesNewRoman" w:cstheme="minorBidi"/>
          <w:sz w:val="28"/>
          <w:szCs w:val="28"/>
          <w:lang w:val="uk-UA"/>
        </w:rPr>
        <w:t>дві</w:t>
      </w:r>
      <w:r w:rsidR="008946FD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="008946FD" w:rsidRPr="00F762CB">
        <w:rPr>
          <w:rFonts w:ascii="TimesNewRoman" w:hAnsi="TimesNewRoman" w:cstheme="minorBidi"/>
          <w:sz w:val="28"/>
          <w:szCs w:val="28"/>
          <w:lang w:val="uk-UA"/>
        </w:rPr>
        <w:t>третини її членів</w:t>
      </w:r>
      <w:r w:rsidR="008946FD" w:rsidRPr="00022403">
        <w:rPr>
          <w:sz w:val="28"/>
          <w:szCs w:val="28"/>
          <w:lang w:val="uk-UA"/>
        </w:rPr>
        <w:t xml:space="preserve"> </w:t>
      </w:r>
      <w:r w:rsidRPr="00022403">
        <w:rPr>
          <w:sz w:val="28"/>
          <w:szCs w:val="28"/>
          <w:lang w:val="uk-UA"/>
        </w:rPr>
        <w:t xml:space="preserve">від загального складу. </w:t>
      </w:r>
    </w:p>
    <w:p w:rsidR="00D84BDD" w:rsidRPr="00022403" w:rsidRDefault="00D84BDD" w:rsidP="00D84BDD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Рішення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 приймаються більшістю голосів членів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ради, які беруть участь у засіданні. </w:t>
      </w:r>
    </w:p>
    <w:p w:rsidR="00D84BDD" w:rsidRPr="00022403" w:rsidRDefault="00D84BDD" w:rsidP="00D84BDD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Кожний член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 має один голос. У випадку розподілу голосів порівну голос голови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ради, або особи, яка виконує його повноваження, є вирішальним. </w:t>
      </w:r>
    </w:p>
    <w:p w:rsidR="00D84BDD" w:rsidRPr="00022403" w:rsidRDefault="00D84BDD" w:rsidP="00D84BDD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lastRenderedPageBreak/>
        <w:t xml:space="preserve">У разі прийняття Наглядовою радою рішення про укладення підприємством правочину щодо вчинення якого є заінтересованість, члени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ради, які є заінтересованими особами, не мають права голосу. </w:t>
      </w:r>
    </w:p>
    <w:p w:rsidR="00D84BDD" w:rsidRPr="00022403" w:rsidRDefault="00D84BDD" w:rsidP="00D84BDD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5.3. Наглядова рада на своєму першому засіданні </w:t>
      </w:r>
      <w:r w:rsidR="00B24201" w:rsidRPr="00B253C5">
        <w:rPr>
          <w:sz w:val="28"/>
          <w:szCs w:val="28"/>
          <w:lang w:val="uk-UA"/>
        </w:rPr>
        <w:t>обира</w:t>
      </w:r>
      <w:r w:rsidR="00B24201">
        <w:rPr>
          <w:sz w:val="28"/>
          <w:szCs w:val="28"/>
          <w:lang w:val="uk-UA"/>
        </w:rPr>
        <w:t>є</w:t>
      </w:r>
      <w:r w:rsidR="00B24201" w:rsidRPr="00B253C5">
        <w:rPr>
          <w:sz w:val="28"/>
          <w:szCs w:val="28"/>
          <w:lang w:val="uk-UA"/>
        </w:rPr>
        <w:t xml:space="preserve"> із свого складу</w:t>
      </w:r>
      <w:r w:rsidR="00B24201">
        <w:rPr>
          <w:sz w:val="28"/>
          <w:szCs w:val="28"/>
          <w:lang w:val="uk-UA"/>
        </w:rPr>
        <w:t xml:space="preserve"> </w:t>
      </w:r>
      <w:r w:rsidR="00B24201" w:rsidRPr="00B253C5">
        <w:rPr>
          <w:sz w:val="28"/>
          <w:szCs w:val="28"/>
          <w:lang w:val="uk-UA"/>
        </w:rPr>
        <w:t xml:space="preserve">більшістю голосів </w:t>
      </w:r>
      <w:r w:rsidR="008946FD" w:rsidRPr="00022403">
        <w:rPr>
          <w:sz w:val="28"/>
          <w:szCs w:val="28"/>
          <w:lang w:val="uk-UA"/>
        </w:rPr>
        <w:t>від загального складу</w:t>
      </w:r>
      <w:r w:rsidR="008946FD" w:rsidRPr="00B253C5">
        <w:rPr>
          <w:sz w:val="28"/>
          <w:szCs w:val="28"/>
          <w:lang w:val="uk-UA"/>
        </w:rPr>
        <w:t xml:space="preserve"> </w:t>
      </w:r>
      <w:r w:rsidR="008946FD">
        <w:rPr>
          <w:sz w:val="28"/>
          <w:szCs w:val="28"/>
          <w:lang w:val="uk-UA"/>
        </w:rPr>
        <w:t xml:space="preserve">ради </w:t>
      </w:r>
      <w:r w:rsidR="00B24201" w:rsidRPr="00B253C5">
        <w:rPr>
          <w:sz w:val="28"/>
          <w:szCs w:val="28"/>
          <w:lang w:val="uk-UA"/>
        </w:rPr>
        <w:t xml:space="preserve">голову </w:t>
      </w:r>
      <w:r w:rsidR="00B24201">
        <w:rPr>
          <w:sz w:val="28"/>
          <w:szCs w:val="28"/>
          <w:lang w:val="uk-UA"/>
        </w:rPr>
        <w:t>Наглядової</w:t>
      </w:r>
      <w:r w:rsidR="00B24201" w:rsidRPr="00B253C5">
        <w:rPr>
          <w:sz w:val="28"/>
          <w:szCs w:val="28"/>
          <w:lang w:val="uk-UA"/>
        </w:rPr>
        <w:t xml:space="preserve"> ради, а також за пропозицією</w:t>
      </w:r>
      <w:r w:rsidR="00B24201">
        <w:rPr>
          <w:sz w:val="28"/>
          <w:szCs w:val="28"/>
          <w:lang w:val="uk-UA"/>
        </w:rPr>
        <w:t xml:space="preserve"> </w:t>
      </w:r>
      <w:r w:rsidR="00B24201" w:rsidRPr="00B253C5">
        <w:rPr>
          <w:sz w:val="28"/>
          <w:szCs w:val="28"/>
          <w:lang w:val="uk-UA"/>
        </w:rPr>
        <w:t xml:space="preserve">голови - секретаря </w:t>
      </w:r>
      <w:r w:rsidR="00B24201">
        <w:rPr>
          <w:sz w:val="28"/>
          <w:szCs w:val="28"/>
          <w:lang w:val="uk-UA"/>
        </w:rPr>
        <w:t>Наглядової</w:t>
      </w:r>
      <w:r w:rsidR="00B24201" w:rsidRPr="00B253C5">
        <w:rPr>
          <w:sz w:val="28"/>
          <w:szCs w:val="28"/>
          <w:lang w:val="uk-UA"/>
        </w:rPr>
        <w:t xml:space="preserve"> ради</w:t>
      </w:r>
    </w:p>
    <w:p w:rsidR="00D84BDD" w:rsidRPr="00022403" w:rsidRDefault="00D84BDD" w:rsidP="00D84BDD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5.4. Позапланові засідання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 можуть скликатися у будь-який час за ініціативою голови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ради, будь-якого з членів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</w:t>
      </w:r>
      <w:r w:rsidR="00B22095">
        <w:rPr>
          <w:sz w:val="28"/>
          <w:szCs w:val="28"/>
          <w:lang w:val="uk-UA"/>
        </w:rPr>
        <w:t>,</w:t>
      </w:r>
      <w:r w:rsidRPr="00022403">
        <w:rPr>
          <w:sz w:val="28"/>
          <w:szCs w:val="28"/>
          <w:lang w:val="uk-UA"/>
        </w:rPr>
        <w:t xml:space="preserve"> </w:t>
      </w:r>
      <w:r w:rsidR="00B22095">
        <w:rPr>
          <w:sz w:val="28"/>
          <w:szCs w:val="28"/>
          <w:lang w:val="uk-UA"/>
        </w:rPr>
        <w:t>Засновника</w:t>
      </w:r>
      <w:r w:rsidRPr="00022403">
        <w:rPr>
          <w:sz w:val="28"/>
          <w:szCs w:val="28"/>
          <w:lang w:val="uk-UA"/>
        </w:rPr>
        <w:t xml:space="preserve"> </w:t>
      </w:r>
      <w:r w:rsidR="00A40DC3">
        <w:rPr>
          <w:rFonts w:ascii="TimesNewRoman" w:hAnsi="TimesNewRoman" w:cstheme="minorBidi"/>
          <w:sz w:val="28"/>
          <w:szCs w:val="28"/>
          <w:lang w:val="uk-UA"/>
        </w:rPr>
        <w:t>Підприємства</w:t>
      </w:r>
      <w:r w:rsidR="00B22095" w:rsidRPr="00F762CB">
        <w:rPr>
          <w:rFonts w:ascii="TimesNewRoman" w:hAnsi="TimesNewRoman" w:cstheme="minorBidi"/>
          <w:sz w:val="28"/>
          <w:szCs w:val="28"/>
          <w:lang w:val="uk-UA"/>
        </w:rPr>
        <w:t xml:space="preserve"> (уповноважен</w:t>
      </w:r>
      <w:r w:rsidR="00B22095">
        <w:rPr>
          <w:rFonts w:ascii="TimesNewRoman" w:hAnsi="TimesNewRoman" w:cstheme="minorBidi"/>
          <w:sz w:val="28"/>
          <w:szCs w:val="28"/>
          <w:lang w:val="uk-UA"/>
        </w:rPr>
        <w:t>ого</w:t>
      </w:r>
      <w:r w:rsidR="00B22095" w:rsidRPr="00F762CB">
        <w:rPr>
          <w:rFonts w:ascii="TimesNewRoman" w:hAnsi="TimesNewRoman" w:cstheme="minorBidi"/>
          <w:sz w:val="28"/>
          <w:szCs w:val="28"/>
          <w:lang w:val="uk-UA"/>
        </w:rPr>
        <w:t xml:space="preserve"> ним орган</w:t>
      </w:r>
      <w:r w:rsidR="00B22095">
        <w:rPr>
          <w:rFonts w:ascii="TimesNewRoman" w:hAnsi="TimesNewRoman" w:cstheme="minorBidi"/>
          <w:sz w:val="28"/>
          <w:szCs w:val="28"/>
          <w:lang w:val="uk-UA"/>
        </w:rPr>
        <w:t>у</w:t>
      </w:r>
      <w:r w:rsidR="00B22095" w:rsidRPr="00F762CB">
        <w:rPr>
          <w:rFonts w:ascii="TimesNewRoman" w:hAnsi="TimesNewRoman" w:cstheme="minorBidi"/>
          <w:sz w:val="28"/>
          <w:szCs w:val="28"/>
          <w:lang w:val="uk-UA"/>
        </w:rPr>
        <w:t>)</w:t>
      </w:r>
      <w:r w:rsidR="00B22095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022403">
        <w:rPr>
          <w:sz w:val="28"/>
          <w:szCs w:val="28"/>
          <w:lang w:val="uk-UA"/>
        </w:rPr>
        <w:t xml:space="preserve">- в п’ятнадцятиденний термін з моменту отримання Наглядовою радою письмової мотивованої вимоги від ініціатора позапланового засідання. </w:t>
      </w:r>
    </w:p>
    <w:p w:rsidR="00D84BDD" w:rsidRPr="00022403" w:rsidRDefault="00D84BDD" w:rsidP="00D84BDD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5.5. Вимога про скликання засідання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 складається у письмовій формі і подається на ім’я голови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ради. Датою надання вимоги вважається дата вручення повідомлення під підпис голові, або секретарю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ради, або </w:t>
      </w:r>
      <w:r w:rsidR="008A7779">
        <w:rPr>
          <w:sz w:val="28"/>
          <w:szCs w:val="28"/>
          <w:lang w:val="uk-UA"/>
        </w:rPr>
        <w:t xml:space="preserve">отримання </w:t>
      </w:r>
      <w:r w:rsidRPr="00022403">
        <w:rPr>
          <w:sz w:val="28"/>
          <w:szCs w:val="28"/>
          <w:lang w:val="uk-UA"/>
        </w:rPr>
        <w:t xml:space="preserve">рекомендованим листом. </w:t>
      </w:r>
    </w:p>
    <w:p w:rsidR="00D84BDD" w:rsidRPr="00022403" w:rsidRDefault="00D84BDD" w:rsidP="00D84BDD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5.6. Засідання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 має бути скликане головою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 в зазначений в пункті 5.4. цього Положення термін, після отримання відповідної вимоги. </w:t>
      </w:r>
    </w:p>
    <w:p w:rsidR="00D84BDD" w:rsidRPr="00022403" w:rsidRDefault="00D84BDD" w:rsidP="00D84BDD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5.7. На засідання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 можуть бути запрошені: </w:t>
      </w:r>
    </w:p>
    <w:p w:rsidR="00D84BDD" w:rsidRPr="00022403" w:rsidRDefault="00D84BDD" w:rsidP="00D84BDD">
      <w:pPr>
        <w:pStyle w:val="Default"/>
        <w:spacing w:after="27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          - представники </w:t>
      </w:r>
      <w:r w:rsidR="008A7779">
        <w:rPr>
          <w:sz w:val="28"/>
          <w:szCs w:val="28"/>
          <w:lang w:val="uk-UA"/>
        </w:rPr>
        <w:t>Засновника</w:t>
      </w:r>
      <w:r w:rsidRPr="00022403">
        <w:rPr>
          <w:sz w:val="28"/>
          <w:szCs w:val="28"/>
          <w:lang w:val="uk-UA"/>
        </w:rPr>
        <w:t xml:space="preserve">; </w:t>
      </w:r>
    </w:p>
    <w:p w:rsidR="00D84BDD" w:rsidRPr="00022403" w:rsidRDefault="00D84BDD" w:rsidP="00D84BDD">
      <w:pPr>
        <w:pStyle w:val="Default"/>
        <w:spacing w:after="27"/>
        <w:ind w:firstLine="708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- представники </w:t>
      </w:r>
      <w:r w:rsidR="00A40DC3">
        <w:rPr>
          <w:sz w:val="28"/>
          <w:szCs w:val="28"/>
          <w:lang w:val="uk-UA"/>
        </w:rPr>
        <w:t>Підприємства</w:t>
      </w:r>
      <w:r w:rsidRPr="00022403">
        <w:rPr>
          <w:sz w:val="28"/>
          <w:szCs w:val="28"/>
          <w:lang w:val="uk-UA"/>
        </w:rPr>
        <w:t xml:space="preserve">; </w:t>
      </w:r>
    </w:p>
    <w:p w:rsidR="00D84BDD" w:rsidRDefault="00D84BDD" w:rsidP="00D84BDD">
      <w:pPr>
        <w:pStyle w:val="Default"/>
        <w:spacing w:after="27"/>
        <w:ind w:firstLine="708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>- голов</w:t>
      </w:r>
      <w:r w:rsidR="00B22095">
        <w:rPr>
          <w:sz w:val="28"/>
          <w:szCs w:val="28"/>
          <w:lang w:val="uk-UA"/>
        </w:rPr>
        <w:t>и</w:t>
      </w:r>
      <w:r w:rsidRPr="00022403">
        <w:rPr>
          <w:sz w:val="28"/>
          <w:szCs w:val="28"/>
          <w:lang w:val="uk-UA"/>
        </w:rPr>
        <w:t xml:space="preserve"> профспілков</w:t>
      </w:r>
      <w:r w:rsidR="00B22095">
        <w:rPr>
          <w:sz w:val="28"/>
          <w:szCs w:val="28"/>
          <w:lang w:val="uk-UA"/>
        </w:rPr>
        <w:t>их</w:t>
      </w:r>
      <w:r w:rsidRPr="00022403">
        <w:rPr>
          <w:sz w:val="28"/>
          <w:szCs w:val="28"/>
          <w:lang w:val="uk-UA"/>
        </w:rPr>
        <w:t xml:space="preserve"> комітет</w:t>
      </w:r>
      <w:r w:rsidR="00B22095">
        <w:rPr>
          <w:sz w:val="28"/>
          <w:szCs w:val="28"/>
          <w:lang w:val="uk-UA"/>
        </w:rPr>
        <w:t>ів</w:t>
      </w:r>
      <w:r w:rsidRPr="00022403">
        <w:rPr>
          <w:sz w:val="28"/>
          <w:szCs w:val="28"/>
          <w:lang w:val="uk-UA"/>
        </w:rPr>
        <w:t xml:space="preserve"> </w:t>
      </w:r>
      <w:r w:rsidR="00A40DC3">
        <w:rPr>
          <w:sz w:val="28"/>
          <w:szCs w:val="28"/>
          <w:lang w:val="uk-UA"/>
        </w:rPr>
        <w:t>Підприємства</w:t>
      </w:r>
      <w:r w:rsidRPr="00022403">
        <w:rPr>
          <w:sz w:val="28"/>
          <w:szCs w:val="28"/>
          <w:lang w:val="uk-UA"/>
        </w:rPr>
        <w:t xml:space="preserve">; </w:t>
      </w:r>
    </w:p>
    <w:p w:rsidR="00425443" w:rsidRPr="00022403" w:rsidRDefault="00425443" w:rsidP="00425443">
      <w:pPr>
        <w:pStyle w:val="Default"/>
        <w:spacing w:after="27"/>
        <w:ind w:left="851" w:hanging="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керівники структурних підрозділів Хмільницької міської ради, представники її виконавчих органів;</w:t>
      </w:r>
    </w:p>
    <w:p w:rsidR="00D84BDD" w:rsidRPr="00022403" w:rsidRDefault="00D84BDD" w:rsidP="00D84BDD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- інші особи, за розсудом ініціатора скликання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ради. </w:t>
      </w:r>
    </w:p>
    <w:p w:rsidR="00D84BDD" w:rsidRPr="00022403" w:rsidRDefault="00D84BDD" w:rsidP="00D84BDD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5.8. Проект порядку денного засідання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 готується головою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 чи її секретарем та затверджується рішенням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ради. </w:t>
      </w:r>
    </w:p>
    <w:p w:rsidR="00D84BDD" w:rsidRPr="00022403" w:rsidRDefault="00D84BDD" w:rsidP="00D84BDD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5.9. Повідомлення про проведення засідання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 має містити інформацію про дату, час, місце засідання. </w:t>
      </w:r>
    </w:p>
    <w:p w:rsidR="00D84BDD" w:rsidRPr="00022403" w:rsidRDefault="00D84BDD" w:rsidP="00D84BDD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Про дату, час та місце проведення засідання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 її члени повідомляються головою або секретарем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 персонально не пізніше як за </w:t>
      </w:r>
      <w:r w:rsidR="008A7779">
        <w:rPr>
          <w:sz w:val="28"/>
          <w:szCs w:val="28"/>
          <w:lang w:val="uk-UA"/>
        </w:rPr>
        <w:t>три</w:t>
      </w:r>
      <w:r w:rsidRPr="00022403">
        <w:rPr>
          <w:sz w:val="28"/>
          <w:szCs w:val="28"/>
          <w:lang w:val="uk-UA"/>
        </w:rPr>
        <w:t xml:space="preserve"> робочи</w:t>
      </w:r>
      <w:r w:rsidR="008A7779">
        <w:rPr>
          <w:sz w:val="28"/>
          <w:szCs w:val="28"/>
          <w:lang w:val="uk-UA"/>
        </w:rPr>
        <w:t>х</w:t>
      </w:r>
      <w:r w:rsidRPr="00022403">
        <w:rPr>
          <w:sz w:val="28"/>
          <w:szCs w:val="28"/>
          <w:lang w:val="uk-UA"/>
        </w:rPr>
        <w:t xml:space="preserve"> </w:t>
      </w:r>
      <w:r w:rsidR="008A7779">
        <w:rPr>
          <w:sz w:val="28"/>
          <w:szCs w:val="28"/>
          <w:lang w:val="uk-UA"/>
        </w:rPr>
        <w:t>дні</w:t>
      </w:r>
      <w:r w:rsidRPr="00022403">
        <w:rPr>
          <w:sz w:val="28"/>
          <w:szCs w:val="28"/>
          <w:lang w:val="uk-UA"/>
        </w:rPr>
        <w:t xml:space="preserve"> до проведення засідання. Зазначена інформація розміщується на </w:t>
      </w:r>
      <w:proofErr w:type="spellStart"/>
      <w:r w:rsidRPr="00022403">
        <w:rPr>
          <w:sz w:val="28"/>
          <w:szCs w:val="28"/>
          <w:lang w:val="uk-UA"/>
        </w:rPr>
        <w:t>веб-сайті</w:t>
      </w:r>
      <w:proofErr w:type="spellEnd"/>
      <w:r w:rsidRPr="00022403">
        <w:rPr>
          <w:sz w:val="28"/>
          <w:szCs w:val="28"/>
          <w:lang w:val="uk-UA"/>
        </w:rPr>
        <w:t xml:space="preserve"> </w:t>
      </w:r>
      <w:r w:rsidR="00A40DC3">
        <w:rPr>
          <w:sz w:val="28"/>
          <w:szCs w:val="28"/>
          <w:lang w:val="uk-UA"/>
        </w:rPr>
        <w:t>Підприємства</w:t>
      </w:r>
      <w:r w:rsidR="008A7779">
        <w:rPr>
          <w:sz w:val="28"/>
          <w:szCs w:val="28"/>
          <w:lang w:val="uk-UA"/>
        </w:rPr>
        <w:t xml:space="preserve"> та, в тому числі, Засновника</w:t>
      </w:r>
      <w:r w:rsidRPr="00022403">
        <w:rPr>
          <w:sz w:val="28"/>
          <w:szCs w:val="28"/>
          <w:lang w:val="uk-UA"/>
        </w:rPr>
        <w:t xml:space="preserve">. </w:t>
      </w:r>
    </w:p>
    <w:p w:rsidR="00D84BDD" w:rsidRPr="00022403" w:rsidRDefault="00D84BDD" w:rsidP="00D84BDD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5.10. Рішення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 на засіданні приймаються відкритим поіменним голосуванням та заносяться до протоколу засідання. </w:t>
      </w:r>
    </w:p>
    <w:p w:rsidR="00D84BDD" w:rsidRPr="00022403" w:rsidRDefault="00D84BDD" w:rsidP="00D84BDD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5.11. Протокол засідання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 ведеться секретарем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 і оформляється протягом трьох робочих днів після проведення засідання.</w:t>
      </w:r>
    </w:p>
    <w:p w:rsidR="00D84BDD" w:rsidRPr="00022403" w:rsidRDefault="00D84BDD" w:rsidP="00D84BDD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5.12. Протокол засідання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 підписується головуючим на засіданні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 і секретарем, або тільки секретарем у разі виконання ним повноважень голови. </w:t>
      </w:r>
    </w:p>
    <w:p w:rsidR="00D84BDD" w:rsidRPr="00022403" w:rsidRDefault="00D84BDD" w:rsidP="00D84BDD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5.13. Протоколи засідань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 підшиваються до книги протоколів та передаються до архіву </w:t>
      </w:r>
      <w:r w:rsidR="00A40DC3">
        <w:rPr>
          <w:sz w:val="28"/>
          <w:szCs w:val="28"/>
          <w:lang w:val="uk-UA"/>
        </w:rPr>
        <w:t>Підприємства</w:t>
      </w:r>
      <w:r w:rsidRPr="00022403">
        <w:rPr>
          <w:sz w:val="28"/>
          <w:szCs w:val="28"/>
          <w:lang w:val="uk-UA"/>
        </w:rPr>
        <w:t xml:space="preserve"> відповідно до вимог </w:t>
      </w:r>
      <w:r w:rsidRPr="00022403">
        <w:rPr>
          <w:sz w:val="28"/>
          <w:szCs w:val="28"/>
          <w:lang w:val="uk-UA"/>
        </w:rPr>
        <w:lastRenderedPageBreak/>
        <w:t xml:space="preserve">законодавства. Протоколи засідань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 зберігаються протягом всього терміну діяльності </w:t>
      </w:r>
      <w:r w:rsidR="00A40DC3">
        <w:rPr>
          <w:sz w:val="28"/>
          <w:szCs w:val="28"/>
          <w:lang w:val="uk-UA"/>
        </w:rPr>
        <w:t>Підприємства</w:t>
      </w:r>
      <w:r w:rsidRPr="00022403">
        <w:rPr>
          <w:sz w:val="28"/>
          <w:szCs w:val="28"/>
          <w:lang w:val="uk-UA"/>
        </w:rPr>
        <w:t xml:space="preserve">. </w:t>
      </w:r>
    </w:p>
    <w:p w:rsidR="00D84BDD" w:rsidRPr="00022403" w:rsidRDefault="00D84BDD" w:rsidP="00D84BDD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5.14. Рішення, які відповідно до чинного законодавства України прийняті Наглядовою радою в межах її повноважень та компетенції, є обов’язковими для виконання членами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 та керівником комунального </w:t>
      </w:r>
      <w:r w:rsidR="00A40DC3">
        <w:rPr>
          <w:sz w:val="28"/>
          <w:szCs w:val="28"/>
          <w:lang w:val="uk-UA"/>
        </w:rPr>
        <w:t>Підприємства</w:t>
      </w:r>
      <w:r w:rsidRPr="00022403">
        <w:rPr>
          <w:sz w:val="28"/>
          <w:szCs w:val="28"/>
          <w:lang w:val="uk-UA"/>
        </w:rPr>
        <w:t xml:space="preserve">. </w:t>
      </w:r>
    </w:p>
    <w:p w:rsidR="00D84BDD" w:rsidRPr="00022403" w:rsidRDefault="00D84BDD" w:rsidP="00D84BDD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5.15. Рішення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 доводяться до відома </w:t>
      </w:r>
      <w:r w:rsidR="00B22095">
        <w:rPr>
          <w:sz w:val="28"/>
          <w:szCs w:val="28"/>
          <w:lang w:val="uk-UA"/>
        </w:rPr>
        <w:t>Засновника</w:t>
      </w:r>
      <w:r w:rsidRPr="00022403">
        <w:rPr>
          <w:sz w:val="28"/>
          <w:szCs w:val="28"/>
          <w:lang w:val="uk-UA"/>
        </w:rPr>
        <w:t xml:space="preserve"> та керівник</w:t>
      </w:r>
      <w:r w:rsidR="00B22095">
        <w:rPr>
          <w:sz w:val="28"/>
          <w:szCs w:val="28"/>
          <w:lang w:val="uk-UA"/>
        </w:rPr>
        <w:t>а</w:t>
      </w:r>
      <w:r w:rsidRPr="00022403">
        <w:rPr>
          <w:sz w:val="28"/>
          <w:szCs w:val="28"/>
          <w:lang w:val="uk-UA"/>
        </w:rPr>
        <w:t xml:space="preserve"> </w:t>
      </w:r>
      <w:r w:rsidR="00A40DC3">
        <w:rPr>
          <w:sz w:val="28"/>
          <w:szCs w:val="28"/>
          <w:lang w:val="uk-UA"/>
        </w:rPr>
        <w:t>Підприємства</w:t>
      </w:r>
      <w:r w:rsidRPr="00022403">
        <w:rPr>
          <w:sz w:val="28"/>
          <w:szCs w:val="28"/>
          <w:lang w:val="uk-UA"/>
        </w:rPr>
        <w:t xml:space="preserve"> </w:t>
      </w:r>
      <w:r w:rsidR="00633709">
        <w:rPr>
          <w:sz w:val="28"/>
          <w:szCs w:val="28"/>
          <w:lang w:val="uk-UA"/>
        </w:rPr>
        <w:t>протягом</w:t>
      </w:r>
      <w:r w:rsidR="00B22095">
        <w:rPr>
          <w:sz w:val="28"/>
          <w:szCs w:val="28"/>
          <w:lang w:val="uk-UA"/>
        </w:rPr>
        <w:t xml:space="preserve"> трьох робочих днів</w:t>
      </w:r>
      <w:r w:rsidRPr="00022403">
        <w:rPr>
          <w:sz w:val="28"/>
          <w:szCs w:val="28"/>
          <w:lang w:val="uk-UA"/>
        </w:rPr>
        <w:t xml:space="preserve"> після </w:t>
      </w:r>
      <w:r w:rsidR="00B22095">
        <w:rPr>
          <w:sz w:val="28"/>
          <w:szCs w:val="28"/>
          <w:lang w:val="uk-UA"/>
        </w:rPr>
        <w:t>прийняття</w:t>
      </w:r>
      <w:r w:rsidR="00CF4F6B">
        <w:rPr>
          <w:sz w:val="28"/>
          <w:szCs w:val="28"/>
          <w:lang w:val="uk-UA"/>
        </w:rPr>
        <w:t xml:space="preserve"> такого рішення</w:t>
      </w:r>
      <w:r w:rsidRPr="00022403">
        <w:rPr>
          <w:sz w:val="28"/>
          <w:szCs w:val="28"/>
          <w:lang w:val="uk-UA"/>
        </w:rPr>
        <w:t xml:space="preserve"> або рекомендацій окремо з кожного питання. </w:t>
      </w:r>
    </w:p>
    <w:p w:rsidR="00D84BDD" w:rsidRPr="00022403" w:rsidRDefault="00D84BDD" w:rsidP="00D84BDD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5.16. Контроль за виконанням рішень, прийнятих Наглядовою радою, здійснює голова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 </w:t>
      </w:r>
      <w:r w:rsidR="00B22095">
        <w:rPr>
          <w:sz w:val="28"/>
          <w:szCs w:val="28"/>
          <w:lang w:val="uk-UA"/>
        </w:rPr>
        <w:t>та</w:t>
      </w:r>
      <w:r w:rsidRPr="00022403">
        <w:rPr>
          <w:sz w:val="28"/>
          <w:szCs w:val="28"/>
          <w:lang w:val="uk-UA"/>
        </w:rPr>
        <w:t xml:space="preserve">, за його дорученням, секретар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ради. </w:t>
      </w:r>
    </w:p>
    <w:p w:rsidR="00D84BDD" w:rsidRPr="00022403" w:rsidRDefault="00DA7E63" w:rsidP="00D84BDD">
      <w:pPr>
        <w:pStyle w:val="Default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</w:t>
      </w:r>
      <w:r w:rsidR="00D84BDD" w:rsidRPr="00022403">
        <w:rPr>
          <w:b/>
          <w:bCs/>
          <w:sz w:val="28"/>
          <w:szCs w:val="28"/>
          <w:lang w:val="uk-UA"/>
        </w:rPr>
        <w:t xml:space="preserve">. </w:t>
      </w:r>
      <w:r w:rsidR="00F762CB" w:rsidRPr="00F762CB">
        <w:rPr>
          <w:b/>
          <w:bCs/>
          <w:sz w:val="28"/>
          <w:szCs w:val="28"/>
          <w:lang w:val="uk-UA"/>
        </w:rPr>
        <w:t xml:space="preserve">Організація роботи </w:t>
      </w:r>
      <w:r>
        <w:rPr>
          <w:b/>
          <w:bCs/>
          <w:sz w:val="28"/>
          <w:szCs w:val="28"/>
          <w:lang w:val="uk-UA"/>
        </w:rPr>
        <w:t>Наглядової</w:t>
      </w:r>
      <w:r w:rsidR="00F762CB" w:rsidRPr="00F762CB">
        <w:rPr>
          <w:b/>
          <w:bCs/>
          <w:sz w:val="28"/>
          <w:szCs w:val="28"/>
          <w:lang w:val="uk-UA"/>
        </w:rPr>
        <w:t xml:space="preserve"> ради</w:t>
      </w:r>
    </w:p>
    <w:p w:rsidR="00F762CB" w:rsidRPr="00F762CB" w:rsidRDefault="00F762CB" w:rsidP="00DA7E63">
      <w:pPr>
        <w:pStyle w:val="Default"/>
        <w:numPr>
          <w:ilvl w:val="1"/>
          <w:numId w:val="14"/>
        </w:numPr>
        <w:tabs>
          <w:tab w:val="left" w:pos="1276"/>
        </w:tabs>
        <w:ind w:left="142" w:firstLine="617"/>
        <w:jc w:val="both"/>
        <w:rPr>
          <w:sz w:val="28"/>
          <w:szCs w:val="28"/>
          <w:lang w:val="uk-UA"/>
        </w:rPr>
      </w:pPr>
      <w:r w:rsidRPr="00F762CB">
        <w:rPr>
          <w:rFonts w:ascii="TimesNewRoman" w:hAnsi="TimesNewRoman" w:cstheme="minorBidi"/>
          <w:sz w:val="28"/>
          <w:szCs w:val="28"/>
          <w:lang w:val="uk-UA"/>
        </w:rPr>
        <w:t>Наглядову раду очолює її голова, який персонально відповідає за</w:t>
      </w:r>
      <w:r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>виконання покладених на неї завдань.</w:t>
      </w:r>
      <w:r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</w:p>
    <w:p w:rsidR="00F762CB" w:rsidRPr="00F762CB" w:rsidRDefault="00F762CB" w:rsidP="00DA7E63">
      <w:pPr>
        <w:pStyle w:val="Default"/>
        <w:numPr>
          <w:ilvl w:val="1"/>
          <w:numId w:val="14"/>
        </w:numPr>
        <w:tabs>
          <w:tab w:val="left" w:pos="1276"/>
        </w:tabs>
        <w:ind w:left="142" w:firstLine="617"/>
        <w:jc w:val="both"/>
        <w:rPr>
          <w:sz w:val="28"/>
          <w:szCs w:val="28"/>
          <w:lang w:val="uk-UA"/>
        </w:rPr>
      </w:pP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 Голова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 ради:</w:t>
      </w:r>
    </w:p>
    <w:p w:rsidR="00B24201" w:rsidRDefault="00F762CB" w:rsidP="00DA7E63">
      <w:pPr>
        <w:pStyle w:val="Default"/>
        <w:ind w:left="1418"/>
        <w:jc w:val="both"/>
        <w:rPr>
          <w:rFonts w:ascii="TimesNewRoman" w:hAnsi="TimesNewRoman" w:cstheme="minorBidi"/>
          <w:sz w:val="28"/>
          <w:szCs w:val="28"/>
          <w:lang w:val="uk-UA"/>
        </w:rPr>
      </w:pP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- організовує діяльність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 ради;</w:t>
      </w:r>
    </w:p>
    <w:p w:rsidR="00F762CB" w:rsidRDefault="00F762CB" w:rsidP="00DA7E63">
      <w:pPr>
        <w:pStyle w:val="Default"/>
        <w:ind w:left="1418"/>
        <w:jc w:val="both"/>
        <w:rPr>
          <w:rFonts w:ascii="TimesNewRoman" w:hAnsi="TimesNewRoman" w:cstheme="minorBidi"/>
          <w:sz w:val="28"/>
          <w:szCs w:val="28"/>
          <w:lang w:val="uk-UA"/>
        </w:rPr>
      </w:pPr>
      <w:r w:rsidRPr="00F762CB">
        <w:rPr>
          <w:rFonts w:ascii="TimesNewRoman" w:hAnsi="TimesNewRoman" w:cstheme="minorBidi"/>
          <w:sz w:val="28"/>
          <w:szCs w:val="28"/>
          <w:lang w:val="uk-UA"/>
        </w:rPr>
        <w:t>- визначає функціональні обов’язки секретаря і членів</w:t>
      </w:r>
      <w:r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 ради;</w:t>
      </w:r>
    </w:p>
    <w:p w:rsidR="00F762CB" w:rsidRDefault="00F762CB" w:rsidP="00DA7E63">
      <w:pPr>
        <w:pStyle w:val="Default"/>
        <w:ind w:left="1418"/>
        <w:jc w:val="both"/>
        <w:rPr>
          <w:rFonts w:ascii="TimesNewRoman" w:hAnsi="TimesNewRoman" w:cstheme="minorBidi"/>
          <w:sz w:val="28"/>
          <w:szCs w:val="28"/>
          <w:lang w:val="uk-UA"/>
        </w:rPr>
      </w:pP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- скликає і веде засідання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 ради, виносить на розгляд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ради пропозиції щодо порядку денного засідання, підписує рішення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>ради;</w:t>
      </w:r>
    </w:p>
    <w:p w:rsidR="00F762CB" w:rsidRDefault="00F762CB" w:rsidP="00DA7E63">
      <w:pPr>
        <w:pStyle w:val="Default"/>
        <w:ind w:left="1418"/>
        <w:jc w:val="both"/>
        <w:rPr>
          <w:rFonts w:ascii="TimesNewRoman" w:hAnsi="TimesNewRoman" w:cstheme="minorBidi"/>
          <w:sz w:val="28"/>
          <w:szCs w:val="28"/>
          <w:lang w:val="uk-UA"/>
        </w:rPr>
      </w:pP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- підписує листи та інші документи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 ради;</w:t>
      </w:r>
      <w:r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</w:p>
    <w:p w:rsidR="00F762CB" w:rsidRDefault="00F762CB" w:rsidP="00DA7E63">
      <w:pPr>
        <w:pStyle w:val="Default"/>
        <w:ind w:left="1418"/>
        <w:jc w:val="both"/>
        <w:rPr>
          <w:rFonts w:ascii="TimesNewRoman" w:hAnsi="TimesNewRoman" w:cstheme="minorBidi"/>
          <w:sz w:val="28"/>
          <w:szCs w:val="28"/>
          <w:lang w:val="uk-UA"/>
        </w:rPr>
      </w:pPr>
      <w:r w:rsidRPr="00F762CB">
        <w:rPr>
          <w:rFonts w:ascii="TimesNewRoman" w:hAnsi="TimesNewRoman" w:cstheme="minorBidi"/>
          <w:sz w:val="28"/>
          <w:szCs w:val="28"/>
          <w:lang w:val="uk-UA"/>
        </w:rPr>
        <w:t>- представляє наглядову раду у взаємовідносинах з органами державної</w:t>
      </w:r>
      <w:r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влади, органами місцевого самоврядування, </w:t>
      </w:r>
      <w:r>
        <w:rPr>
          <w:rFonts w:ascii="TimesNewRoman" w:hAnsi="TimesNewRoman" w:cstheme="minorBidi"/>
          <w:sz w:val="28"/>
          <w:szCs w:val="28"/>
          <w:lang w:val="uk-UA"/>
        </w:rPr>
        <w:t xml:space="preserve">Засновником </w:t>
      </w:r>
      <w:r w:rsidR="00A40DC3">
        <w:rPr>
          <w:rFonts w:ascii="TimesNewRoman" w:hAnsi="TimesNewRoman" w:cstheme="minorBidi"/>
          <w:sz w:val="28"/>
          <w:szCs w:val="28"/>
          <w:lang w:val="uk-UA"/>
        </w:rPr>
        <w:t>Підприємства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 (уповноваженим ним органом), </w:t>
      </w:r>
      <w:r w:rsidR="00A40DC3">
        <w:rPr>
          <w:rFonts w:ascii="TimesNewRoman" w:hAnsi="TimesNewRoman" w:cstheme="minorBidi"/>
          <w:sz w:val="28"/>
          <w:szCs w:val="28"/>
          <w:lang w:val="uk-UA"/>
        </w:rPr>
        <w:t>Підприємства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>ми, установами,</w:t>
      </w:r>
      <w:r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>організаціями;</w:t>
      </w:r>
      <w:r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</w:p>
    <w:p w:rsidR="00F762CB" w:rsidRDefault="00F762CB" w:rsidP="00DA7E63">
      <w:pPr>
        <w:pStyle w:val="Default"/>
        <w:ind w:left="1418"/>
        <w:jc w:val="both"/>
        <w:rPr>
          <w:rFonts w:ascii="TimesNewRoman" w:hAnsi="TimesNewRoman" w:cstheme="minorBidi"/>
          <w:sz w:val="28"/>
          <w:szCs w:val="28"/>
          <w:lang w:val="uk-UA"/>
        </w:rPr>
      </w:pP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- здійснює інші функції, необхідні для організації діяльності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>ради, в межах її повноважень.</w:t>
      </w:r>
      <w:r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</w:p>
    <w:p w:rsidR="00DA7E63" w:rsidRPr="00DA7E63" w:rsidRDefault="00F762CB" w:rsidP="00F762CB">
      <w:pPr>
        <w:pStyle w:val="Default"/>
        <w:numPr>
          <w:ilvl w:val="1"/>
          <w:numId w:val="14"/>
        </w:numPr>
        <w:ind w:left="142" w:firstLine="786"/>
        <w:jc w:val="both"/>
        <w:rPr>
          <w:sz w:val="28"/>
          <w:szCs w:val="28"/>
          <w:lang w:val="uk-UA"/>
        </w:rPr>
      </w:pP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Секретар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 ради:</w:t>
      </w:r>
      <w:r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</w:p>
    <w:p w:rsidR="00F762CB" w:rsidRPr="00F762CB" w:rsidRDefault="00F762CB" w:rsidP="00DA7E63">
      <w:pPr>
        <w:pStyle w:val="Default"/>
        <w:ind w:left="1418"/>
        <w:jc w:val="both"/>
        <w:rPr>
          <w:sz w:val="28"/>
          <w:szCs w:val="28"/>
          <w:lang w:val="uk-UA"/>
        </w:rPr>
      </w:pP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- готує проект плану роботи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 ради з урахуванням пропозицій її</w:t>
      </w:r>
      <w:r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>членів;</w:t>
      </w:r>
      <w:r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</w:p>
    <w:p w:rsidR="00B24201" w:rsidRDefault="00F762CB" w:rsidP="00DA7E63">
      <w:pPr>
        <w:pStyle w:val="Default"/>
        <w:ind w:left="1418"/>
        <w:jc w:val="both"/>
        <w:rPr>
          <w:rFonts w:ascii="TimesNewRoman" w:hAnsi="TimesNewRoman" w:cstheme="minorBidi"/>
          <w:sz w:val="28"/>
          <w:szCs w:val="28"/>
          <w:lang w:val="uk-UA"/>
        </w:rPr>
      </w:pP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- забезпечує подання членам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 ради не пізніше ніж за п’ять</w:t>
      </w:r>
      <w:r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>робочих днів до планового засідання відповідні інформаційні матеріали;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</w:p>
    <w:p w:rsidR="008345AE" w:rsidRDefault="00F762CB" w:rsidP="00DA7E63">
      <w:pPr>
        <w:pStyle w:val="Default"/>
        <w:ind w:left="1418"/>
        <w:jc w:val="both"/>
        <w:rPr>
          <w:rFonts w:ascii="TimesNewRoman" w:hAnsi="TimesNewRoman" w:cstheme="minorBidi"/>
          <w:sz w:val="28"/>
          <w:szCs w:val="28"/>
          <w:lang w:val="uk-UA"/>
        </w:rPr>
      </w:pPr>
      <w:r w:rsidRPr="00F762CB">
        <w:rPr>
          <w:rFonts w:ascii="TimesNewRoman" w:hAnsi="TimesNewRoman" w:cstheme="minorBidi"/>
          <w:sz w:val="28"/>
          <w:szCs w:val="28"/>
          <w:lang w:val="uk-UA"/>
        </w:rPr>
        <w:t>- забезпечує підготовку проектів документів до її засідань;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</w:p>
    <w:p w:rsidR="008345AE" w:rsidRDefault="00F762CB" w:rsidP="00DA7E63">
      <w:pPr>
        <w:pStyle w:val="Default"/>
        <w:ind w:left="1418"/>
        <w:jc w:val="both"/>
        <w:rPr>
          <w:rFonts w:ascii="TimesNewRoman" w:hAnsi="TimesNewRoman" w:cstheme="minorBidi"/>
          <w:sz w:val="28"/>
          <w:szCs w:val="28"/>
          <w:lang w:val="uk-UA"/>
        </w:rPr>
      </w:pP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- веде і зберігає протоколи засідань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 ради та іншу документацію;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</w:p>
    <w:p w:rsidR="008345AE" w:rsidRDefault="00F762CB" w:rsidP="00DA7E63">
      <w:pPr>
        <w:pStyle w:val="Default"/>
        <w:ind w:left="1418"/>
        <w:jc w:val="both"/>
        <w:rPr>
          <w:rFonts w:ascii="TimesNewRoman" w:hAnsi="TimesNewRoman" w:cstheme="minorBidi"/>
          <w:sz w:val="28"/>
          <w:szCs w:val="28"/>
          <w:lang w:val="uk-UA"/>
        </w:rPr>
      </w:pP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- веде облік присутності членів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 ради на її засіданнях;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</w:p>
    <w:p w:rsidR="008A7779" w:rsidRDefault="00F762CB" w:rsidP="00DA7E63">
      <w:pPr>
        <w:pStyle w:val="Default"/>
        <w:ind w:left="1418"/>
        <w:jc w:val="both"/>
        <w:rPr>
          <w:rFonts w:ascii="TimesNewRoman" w:hAnsi="TimesNewRoman" w:cstheme="minorBidi"/>
          <w:sz w:val="28"/>
          <w:szCs w:val="28"/>
          <w:lang w:val="uk-UA"/>
        </w:rPr>
      </w:pP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- забезпечує інформування громадськості про діяльність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 ради;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</w:p>
    <w:p w:rsidR="008345AE" w:rsidRDefault="00F762CB" w:rsidP="00DA7E63">
      <w:pPr>
        <w:pStyle w:val="Default"/>
        <w:ind w:left="1418"/>
        <w:jc w:val="both"/>
        <w:rPr>
          <w:rFonts w:ascii="TimesNewRoman" w:hAnsi="TimesNewRoman" w:cstheme="minorBidi"/>
          <w:sz w:val="28"/>
          <w:szCs w:val="28"/>
          <w:lang w:val="uk-UA"/>
        </w:rPr>
      </w:pP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- здійснює інші повноваження і виконує доручення голови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 ради,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>пов’язані з організацією її діяльності.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</w:p>
    <w:p w:rsidR="008345AE" w:rsidRDefault="00F762CB" w:rsidP="008345AE">
      <w:pPr>
        <w:pStyle w:val="Default"/>
        <w:numPr>
          <w:ilvl w:val="1"/>
          <w:numId w:val="14"/>
        </w:numPr>
        <w:ind w:left="1418" w:hanging="490"/>
        <w:jc w:val="both"/>
        <w:rPr>
          <w:rFonts w:ascii="TimesNewRoman" w:hAnsi="TimesNewRoman" w:cstheme="minorBidi"/>
          <w:sz w:val="28"/>
          <w:szCs w:val="28"/>
          <w:lang w:val="uk-UA"/>
        </w:rPr>
      </w:pP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Члени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 ради мають право: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</w:p>
    <w:p w:rsidR="008345AE" w:rsidRDefault="00F762CB" w:rsidP="008345AE">
      <w:pPr>
        <w:pStyle w:val="Default"/>
        <w:ind w:left="1418"/>
        <w:jc w:val="both"/>
        <w:rPr>
          <w:rFonts w:ascii="TimesNewRoman" w:hAnsi="TimesNewRoman" w:cstheme="minorBidi"/>
          <w:sz w:val="28"/>
          <w:szCs w:val="28"/>
          <w:lang w:val="uk-UA"/>
        </w:rPr>
      </w:pP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- брати участь у засіданнях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 ради;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</w:p>
    <w:p w:rsidR="008345AE" w:rsidRDefault="00F762CB" w:rsidP="008345AE">
      <w:pPr>
        <w:pStyle w:val="Default"/>
        <w:ind w:left="1418"/>
        <w:jc w:val="both"/>
        <w:rPr>
          <w:rFonts w:ascii="TimesNewRoman" w:hAnsi="TimesNewRoman" w:cstheme="minorBidi"/>
          <w:sz w:val="28"/>
          <w:szCs w:val="28"/>
          <w:lang w:val="uk-UA"/>
        </w:rPr>
      </w:pPr>
      <w:r w:rsidRPr="00F762CB">
        <w:rPr>
          <w:rFonts w:ascii="TimesNewRoman" w:hAnsi="TimesNewRoman" w:cstheme="minorBidi"/>
          <w:sz w:val="28"/>
          <w:szCs w:val="28"/>
          <w:lang w:val="uk-UA"/>
        </w:rPr>
        <w:lastRenderedPageBreak/>
        <w:t>- ініціювати розгляд питань на чергових та позачергових засіданнях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 ради шляхом внесення їх до порядку денного;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</w:p>
    <w:p w:rsidR="008345AE" w:rsidRDefault="00F762CB" w:rsidP="008345AE">
      <w:pPr>
        <w:pStyle w:val="Default"/>
        <w:ind w:left="1418"/>
        <w:jc w:val="both"/>
        <w:rPr>
          <w:rFonts w:ascii="TimesNewRoman" w:hAnsi="TimesNewRoman" w:cstheme="minorBidi"/>
          <w:sz w:val="28"/>
          <w:szCs w:val="28"/>
          <w:lang w:val="uk-UA"/>
        </w:rPr>
      </w:pP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- брати участь у розгляді питань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 рад</w:t>
      </w:r>
      <w:r w:rsidR="00633709">
        <w:rPr>
          <w:rFonts w:ascii="TimesNewRoman" w:hAnsi="TimesNewRoman" w:cstheme="minorBidi"/>
          <w:sz w:val="28"/>
          <w:szCs w:val="28"/>
          <w:lang w:val="uk-UA"/>
        </w:rPr>
        <w:t xml:space="preserve">и 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>та подавати пропозиції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до проектів рішень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 ради.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</w:p>
    <w:p w:rsidR="008345AE" w:rsidRDefault="008345AE" w:rsidP="008345AE">
      <w:pPr>
        <w:pStyle w:val="Default"/>
        <w:numPr>
          <w:ilvl w:val="1"/>
          <w:numId w:val="14"/>
        </w:numPr>
        <w:ind w:left="142" w:firstLine="786"/>
        <w:jc w:val="both"/>
        <w:rPr>
          <w:rFonts w:ascii="TimesNewRoman" w:hAnsi="TimesNewRoman" w:cstheme="minorBidi"/>
          <w:sz w:val="28"/>
          <w:szCs w:val="28"/>
          <w:lang w:val="uk-UA"/>
        </w:rPr>
      </w:pPr>
      <w:r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="00F762CB" w:rsidRPr="00F762CB">
        <w:rPr>
          <w:rFonts w:ascii="TimesNewRoman" w:hAnsi="TimesNewRoman" w:cstheme="minorBidi"/>
          <w:sz w:val="28"/>
          <w:szCs w:val="28"/>
          <w:lang w:val="uk-UA"/>
        </w:rPr>
        <w:t xml:space="preserve">Члени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="00F762CB" w:rsidRPr="00F762CB">
        <w:rPr>
          <w:rFonts w:ascii="TimesNewRoman" w:hAnsi="TimesNewRoman" w:cstheme="minorBidi"/>
          <w:sz w:val="28"/>
          <w:szCs w:val="28"/>
          <w:lang w:val="uk-UA"/>
        </w:rPr>
        <w:t xml:space="preserve"> ради не мають права перешкоджати діяльності</w:t>
      </w:r>
      <w:r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="00A40DC3">
        <w:rPr>
          <w:rFonts w:ascii="TimesNewRoman" w:hAnsi="TimesNewRoman" w:cstheme="minorBidi"/>
          <w:sz w:val="28"/>
          <w:szCs w:val="28"/>
          <w:lang w:val="uk-UA"/>
        </w:rPr>
        <w:t>Підприємства</w:t>
      </w:r>
      <w:r w:rsidR="00F762CB" w:rsidRPr="00F762CB">
        <w:rPr>
          <w:rFonts w:ascii="TimesNewRoman" w:hAnsi="TimesNewRoman" w:cstheme="minorBidi"/>
          <w:sz w:val="28"/>
          <w:szCs w:val="28"/>
          <w:lang w:val="uk-UA"/>
        </w:rPr>
        <w:t>, здійсненню медичного обслуговування населення.</w:t>
      </w:r>
    </w:p>
    <w:p w:rsidR="008345AE" w:rsidRDefault="00F762CB" w:rsidP="008345AE">
      <w:pPr>
        <w:pStyle w:val="Default"/>
        <w:numPr>
          <w:ilvl w:val="1"/>
          <w:numId w:val="14"/>
        </w:numPr>
        <w:ind w:left="142" w:firstLine="786"/>
        <w:jc w:val="both"/>
        <w:rPr>
          <w:rFonts w:ascii="TimesNewRoman" w:hAnsi="TimesNewRoman" w:cstheme="minorBidi"/>
          <w:sz w:val="28"/>
          <w:szCs w:val="28"/>
          <w:lang w:val="uk-UA"/>
        </w:rPr>
      </w:pP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 Члени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 ради не мають права розголошувати відомості, що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>становлять лікарську таємницю, персональні дані та іншу інформацію з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>обмеженим доступом, розголошення якої заборонено законодавством, які стали</w:t>
      </w:r>
      <w:r w:rsidR="008345AE">
        <w:rPr>
          <w:rFonts w:asciiTheme="minorHAnsi" w:hAnsiTheme="minorHAnsi" w:cstheme="minorBidi"/>
          <w:color w:val="auto"/>
          <w:sz w:val="22"/>
          <w:szCs w:val="22"/>
          <w:lang w:val="uk-UA"/>
        </w:rPr>
        <w:t xml:space="preserve"> 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їм відомі у зв’язку з виконанням обов’язків членів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 ради. Члени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 ради підписують зобов’язання щодо нерозголошення такої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>інформації (у довільній формі).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>Неправомірне розголошення такої інформації може бути підставою для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виключення члена із складу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 ради.</w:t>
      </w:r>
    </w:p>
    <w:p w:rsidR="008345AE" w:rsidRDefault="00F762CB" w:rsidP="008345AE">
      <w:pPr>
        <w:pStyle w:val="Default"/>
        <w:numPr>
          <w:ilvl w:val="1"/>
          <w:numId w:val="14"/>
        </w:numPr>
        <w:ind w:left="142" w:firstLine="786"/>
        <w:jc w:val="both"/>
        <w:rPr>
          <w:rFonts w:ascii="TimesNewRoman" w:hAnsi="TimesNewRoman" w:cstheme="minorBidi"/>
          <w:sz w:val="28"/>
          <w:szCs w:val="28"/>
          <w:lang w:val="uk-UA"/>
        </w:rPr>
      </w:pPr>
      <w:r w:rsidRPr="00F762CB">
        <w:rPr>
          <w:rFonts w:ascii="TimesNewRoman" w:hAnsi="TimesNewRoman" w:cstheme="minorBidi"/>
          <w:sz w:val="28"/>
          <w:szCs w:val="28"/>
          <w:lang w:val="uk-UA"/>
        </w:rPr>
        <w:t>Наглядова рада провадить свою діяльність за планами роботи, які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>формуються на підставі пропозицій її членів.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</w:p>
    <w:p w:rsidR="008345AE" w:rsidRDefault="00F762CB" w:rsidP="008345AE">
      <w:pPr>
        <w:pStyle w:val="Default"/>
        <w:numPr>
          <w:ilvl w:val="1"/>
          <w:numId w:val="14"/>
        </w:numPr>
        <w:ind w:left="142" w:firstLine="786"/>
        <w:jc w:val="both"/>
        <w:rPr>
          <w:rFonts w:ascii="TimesNewRoman" w:hAnsi="TimesNewRoman" w:cstheme="minorBidi"/>
          <w:sz w:val="28"/>
          <w:szCs w:val="28"/>
          <w:lang w:val="uk-UA"/>
        </w:rPr>
      </w:pP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Засідання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 ради скликає та проводить її голова, у разі його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відсутності 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>–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секретар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ради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>.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</w:p>
    <w:p w:rsidR="008345AE" w:rsidRPr="008345AE" w:rsidRDefault="00F762CB" w:rsidP="008345AE">
      <w:pPr>
        <w:pStyle w:val="Default"/>
        <w:numPr>
          <w:ilvl w:val="1"/>
          <w:numId w:val="14"/>
        </w:numPr>
        <w:tabs>
          <w:tab w:val="left" w:pos="1560"/>
        </w:tabs>
        <w:ind w:left="142" w:firstLine="786"/>
        <w:jc w:val="both"/>
        <w:rPr>
          <w:rFonts w:ascii="TimesNewRoman" w:hAnsi="TimesNewRoman" w:cstheme="minorBidi"/>
          <w:sz w:val="28"/>
          <w:szCs w:val="28"/>
          <w:lang w:val="uk-UA"/>
        </w:rPr>
      </w:pP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Позачергові засідання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 ради скликаються на вимогу голови</w:t>
      </w:r>
      <w:r w:rsidR="008345AE" w:rsidRP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 ради, </w:t>
      </w:r>
      <w:r w:rsidR="008345AE" w:rsidRPr="008345AE">
        <w:rPr>
          <w:rFonts w:ascii="TimesNewRoman" w:hAnsi="TimesNewRoman" w:cstheme="minorBidi"/>
          <w:sz w:val="28"/>
          <w:szCs w:val="28"/>
          <w:lang w:val="uk-UA"/>
        </w:rPr>
        <w:t xml:space="preserve">Засновника </w:t>
      </w:r>
      <w:r w:rsidR="00A40DC3">
        <w:rPr>
          <w:rFonts w:ascii="TimesNewRoman" w:hAnsi="TimesNewRoman" w:cstheme="minorBidi"/>
          <w:sz w:val="28"/>
          <w:szCs w:val="28"/>
          <w:lang w:val="uk-UA"/>
        </w:rPr>
        <w:t>Підприємства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 (уповноваженого ним</w:t>
      </w:r>
      <w:r w:rsidR="008345AE" w:rsidRP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органу) або однієї третини членів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 ради.</w:t>
      </w:r>
      <w:r w:rsidR="008345AE" w:rsidRP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Вимога про скликання позачергового засідання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 ради повинна</w:t>
      </w:r>
      <w:r w:rsidR="008345AE" w:rsidRP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>містити обґрунтування питання, яке вимагає обговорення.</w:t>
      </w:r>
      <w:r w:rsidR="008345AE" w:rsidRP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</w:p>
    <w:p w:rsidR="008345AE" w:rsidRDefault="00F762CB" w:rsidP="008345AE">
      <w:pPr>
        <w:pStyle w:val="Default"/>
        <w:numPr>
          <w:ilvl w:val="1"/>
          <w:numId w:val="14"/>
        </w:numPr>
        <w:tabs>
          <w:tab w:val="left" w:pos="1560"/>
        </w:tabs>
        <w:ind w:left="142" w:firstLine="786"/>
        <w:jc w:val="both"/>
        <w:rPr>
          <w:rFonts w:ascii="TimesNewRoman" w:hAnsi="TimesNewRoman" w:cstheme="minorBidi"/>
          <w:sz w:val="28"/>
          <w:szCs w:val="28"/>
          <w:lang w:val="uk-UA"/>
        </w:rPr>
      </w:pP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 Засідання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 ради проводяться у відкритому або закритому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>режимі.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>У разі</w:t>
      </w:r>
      <w:r w:rsidR="00633709">
        <w:rPr>
          <w:rFonts w:ascii="TimesNewRoman" w:hAnsi="TimesNewRoman" w:cstheme="minorBidi"/>
          <w:sz w:val="28"/>
          <w:szCs w:val="28"/>
          <w:lang w:val="uk-UA"/>
        </w:rPr>
        <w:t>,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 коли на засіданні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 ради розглядаються питання пов’язані з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інформацією з обмеженим доступом, за рішенням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 ради засідання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>проводяться у закритому режимі.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</w:p>
    <w:p w:rsidR="008345AE" w:rsidRDefault="00F762CB" w:rsidP="008345AE">
      <w:pPr>
        <w:pStyle w:val="Default"/>
        <w:numPr>
          <w:ilvl w:val="1"/>
          <w:numId w:val="14"/>
        </w:numPr>
        <w:tabs>
          <w:tab w:val="left" w:pos="1560"/>
        </w:tabs>
        <w:ind w:left="142" w:firstLine="786"/>
        <w:jc w:val="both"/>
        <w:rPr>
          <w:rFonts w:ascii="TimesNewRoman" w:hAnsi="TimesNewRoman" w:cstheme="minorBidi"/>
          <w:sz w:val="28"/>
          <w:szCs w:val="28"/>
          <w:lang w:val="uk-UA"/>
        </w:rPr>
      </w:pP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Рішення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 ради приймаються шляхом відкритого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>голосування більшістю голосів її членів, присутніх на засіданні.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У разі рівного розподілу голосів вирішальним є голос </w:t>
      </w:r>
      <w:r w:rsidR="002C2AF6">
        <w:rPr>
          <w:rFonts w:ascii="TimesNewRoman" w:hAnsi="TimesNewRoman" w:cstheme="minorBidi"/>
          <w:sz w:val="28"/>
          <w:szCs w:val="28"/>
          <w:lang w:val="uk-UA"/>
        </w:rPr>
        <w:t>головуючого на засіданні</w:t>
      </w:r>
      <w:r w:rsidR="002C2AF6" w:rsidRPr="002C2AF6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="002C2AF6">
        <w:rPr>
          <w:rFonts w:ascii="TimesNewRoman" w:hAnsi="TimesNewRoman" w:cstheme="minorBidi"/>
          <w:sz w:val="28"/>
          <w:szCs w:val="28"/>
          <w:lang w:val="uk-UA"/>
        </w:rPr>
        <w:t xml:space="preserve">Наглядової 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>ради.</w:t>
      </w:r>
    </w:p>
    <w:p w:rsidR="008345AE" w:rsidRDefault="00F762CB" w:rsidP="008345AE">
      <w:pPr>
        <w:pStyle w:val="Default"/>
        <w:numPr>
          <w:ilvl w:val="1"/>
          <w:numId w:val="14"/>
        </w:numPr>
        <w:tabs>
          <w:tab w:val="left" w:pos="1560"/>
        </w:tabs>
        <w:ind w:left="142" w:firstLine="786"/>
        <w:jc w:val="both"/>
        <w:rPr>
          <w:rFonts w:ascii="TimesNewRoman" w:hAnsi="TimesNewRoman" w:cstheme="minorBidi"/>
          <w:sz w:val="28"/>
          <w:szCs w:val="28"/>
          <w:lang w:val="uk-UA"/>
        </w:rPr>
      </w:pP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Член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 ради бере участь у засіданні особисто і не може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передавати свій голос іншій особі. Кожен член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 ради під час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>голосування має один голос.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</w:p>
    <w:p w:rsidR="008345AE" w:rsidRDefault="00F762CB" w:rsidP="008345AE">
      <w:pPr>
        <w:pStyle w:val="Default"/>
        <w:numPr>
          <w:ilvl w:val="1"/>
          <w:numId w:val="14"/>
        </w:numPr>
        <w:tabs>
          <w:tab w:val="left" w:pos="1560"/>
        </w:tabs>
        <w:ind w:left="142" w:firstLine="786"/>
        <w:jc w:val="both"/>
        <w:rPr>
          <w:rFonts w:ascii="TimesNewRoman" w:hAnsi="TimesNewRoman" w:cstheme="minorBidi"/>
          <w:sz w:val="28"/>
          <w:szCs w:val="28"/>
          <w:lang w:val="uk-UA"/>
        </w:rPr>
      </w:pP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Розгляд питань, що виносяться на засідання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 ради, та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>прийняті за результатами засідання рішення фіксуються у протоколі.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Протокол підписується головуючим та секретарем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 ради і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надсилається усім членам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 ради.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Члени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 ради можуть письмово викласти свою окрему думку, яка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>додається до протоколу і є його невід’ємною частиною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>.</w:t>
      </w:r>
    </w:p>
    <w:p w:rsidR="00DA7E63" w:rsidRDefault="00F762CB" w:rsidP="008345AE">
      <w:pPr>
        <w:pStyle w:val="Default"/>
        <w:numPr>
          <w:ilvl w:val="1"/>
          <w:numId w:val="14"/>
        </w:numPr>
        <w:tabs>
          <w:tab w:val="left" w:pos="1560"/>
        </w:tabs>
        <w:ind w:left="142" w:firstLine="786"/>
        <w:jc w:val="both"/>
        <w:rPr>
          <w:rFonts w:ascii="TimesNewRoman" w:hAnsi="TimesNewRoman" w:cstheme="minorBidi"/>
          <w:sz w:val="28"/>
          <w:szCs w:val="28"/>
          <w:lang w:val="uk-UA"/>
        </w:rPr>
      </w:pP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Рішення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 ради доводяться до відома 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Засновника </w:t>
      </w:r>
      <w:r w:rsidR="00A40DC3">
        <w:rPr>
          <w:rFonts w:ascii="TimesNewRoman" w:hAnsi="TimesNewRoman" w:cstheme="minorBidi"/>
          <w:sz w:val="28"/>
          <w:szCs w:val="28"/>
          <w:lang w:val="uk-UA"/>
        </w:rPr>
        <w:t>Підприємства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 (уповноваженого ним органу) та керівника </w:t>
      </w:r>
      <w:r w:rsidR="00A40DC3">
        <w:rPr>
          <w:rFonts w:ascii="TimesNewRoman" w:hAnsi="TimesNewRoman" w:cstheme="minorBidi"/>
          <w:sz w:val="28"/>
          <w:szCs w:val="28"/>
          <w:lang w:val="uk-UA"/>
        </w:rPr>
        <w:t>Підприємства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 для розгляду та вжиття відповідних заходів і оприлюднюються на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офіційному </w:t>
      </w:r>
      <w:proofErr w:type="spellStart"/>
      <w:r w:rsidRPr="008345AE">
        <w:rPr>
          <w:rFonts w:ascii="TimesNewRoman" w:hAnsi="TimesNewRoman" w:cstheme="minorBidi"/>
          <w:sz w:val="28"/>
          <w:szCs w:val="28"/>
          <w:lang w:val="uk-UA"/>
        </w:rPr>
        <w:t>веб-сайті</w:t>
      </w:r>
      <w:proofErr w:type="spellEnd"/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="00817939">
        <w:rPr>
          <w:rFonts w:ascii="TimesNewRoman" w:hAnsi="TimesNewRoman" w:cstheme="minorBidi"/>
          <w:sz w:val="28"/>
          <w:szCs w:val="28"/>
          <w:lang w:val="uk-UA"/>
        </w:rPr>
        <w:t xml:space="preserve">Засновника </w:t>
      </w:r>
      <w:r w:rsidR="00A40DC3">
        <w:rPr>
          <w:rFonts w:ascii="TimesNewRoman" w:hAnsi="TimesNewRoman" w:cstheme="minorBidi"/>
          <w:sz w:val="28"/>
          <w:szCs w:val="28"/>
          <w:lang w:val="uk-UA"/>
        </w:rPr>
        <w:t>Підприємства</w:t>
      </w:r>
      <w:r w:rsidR="00817939" w:rsidRPr="008345AE">
        <w:rPr>
          <w:rFonts w:ascii="TimesNewRoman" w:hAnsi="TimesNewRoman" w:cstheme="minorBidi"/>
          <w:sz w:val="28"/>
          <w:szCs w:val="28"/>
          <w:lang w:val="uk-UA"/>
        </w:rPr>
        <w:t xml:space="preserve"> (уповноваженого ним органу) 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та офіційному </w:t>
      </w:r>
      <w:proofErr w:type="spellStart"/>
      <w:r w:rsidRPr="008345AE">
        <w:rPr>
          <w:rFonts w:ascii="TimesNewRoman" w:hAnsi="TimesNewRoman" w:cstheme="minorBidi"/>
          <w:sz w:val="28"/>
          <w:szCs w:val="28"/>
          <w:lang w:val="uk-UA"/>
        </w:rPr>
        <w:t>вебсайті</w:t>
      </w:r>
      <w:proofErr w:type="spellEnd"/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="00A40DC3">
        <w:rPr>
          <w:rFonts w:ascii="TimesNewRoman" w:hAnsi="TimesNewRoman" w:cstheme="minorBidi"/>
          <w:sz w:val="28"/>
          <w:szCs w:val="28"/>
          <w:lang w:val="uk-UA"/>
        </w:rPr>
        <w:t>Підприємства</w:t>
      </w:r>
      <w:r w:rsidR="00DA7E63" w:rsidRP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>(за наявності) з урахуванням вимог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>законодавства щодо інформації з обмеженим доступом, що не може бути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>розголошена.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</w:p>
    <w:p w:rsidR="00D84BDD" w:rsidRPr="008345AE" w:rsidRDefault="00F762CB" w:rsidP="008345AE">
      <w:pPr>
        <w:pStyle w:val="Default"/>
        <w:numPr>
          <w:ilvl w:val="1"/>
          <w:numId w:val="14"/>
        </w:numPr>
        <w:tabs>
          <w:tab w:val="left" w:pos="1560"/>
        </w:tabs>
        <w:ind w:left="142" w:firstLine="786"/>
        <w:jc w:val="both"/>
        <w:rPr>
          <w:rFonts w:ascii="TimesNewRoman" w:hAnsi="TimesNewRoman" w:cstheme="minorBidi"/>
          <w:sz w:val="28"/>
          <w:szCs w:val="28"/>
          <w:lang w:val="uk-UA"/>
        </w:rPr>
      </w:pPr>
      <w:r w:rsidRPr="008345AE">
        <w:rPr>
          <w:rFonts w:ascii="TimesNewRoman" w:hAnsi="TimesNewRoman" w:cstheme="minorBidi"/>
          <w:sz w:val="28"/>
          <w:szCs w:val="28"/>
          <w:lang w:val="uk-UA"/>
        </w:rPr>
        <w:lastRenderedPageBreak/>
        <w:t xml:space="preserve">Наглядова рада подає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 xml:space="preserve">Засновнику </w:t>
      </w:r>
      <w:r w:rsidR="00A40DC3">
        <w:rPr>
          <w:rFonts w:ascii="TimesNewRoman" w:hAnsi="TimesNewRoman" w:cstheme="minorBidi"/>
          <w:sz w:val="28"/>
          <w:szCs w:val="28"/>
          <w:lang w:val="uk-UA"/>
        </w:rPr>
        <w:t>Підприємства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>(уповноваженому ним органу) річний звіт про свою роботу. У разі визнання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діяльності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 ради незадовільною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 xml:space="preserve">Засновник </w:t>
      </w:r>
      <w:r w:rsidR="00A40DC3">
        <w:rPr>
          <w:rFonts w:ascii="TimesNewRoman" w:hAnsi="TimesNewRoman" w:cstheme="minorBidi"/>
          <w:sz w:val="28"/>
          <w:szCs w:val="28"/>
          <w:lang w:val="uk-UA"/>
        </w:rPr>
        <w:t>Підприємства</w:t>
      </w:r>
      <w:r w:rsidR="00DA7E63" w:rsidRP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>(уповноважений ним орган) приймає обґрунтоване рішення про формування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нового складу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 ради.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Члени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 ради, діяльність якої визнано незадовільною, не можуть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входити до наступного складу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 ради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.</w:t>
      </w:r>
    </w:p>
    <w:p w:rsidR="00D84BDD" w:rsidRPr="00022403" w:rsidRDefault="00D84BDD" w:rsidP="00D84BD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D84BDD" w:rsidRPr="00022403" w:rsidRDefault="00DA7E63" w:rsidP="00D84BDD">
      <w:pPr>
        <w:pStyle w:val="Default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</w:t>
      </w:r>
      <w:r w:rsidR="00D84BDD" w:rsidRPr="00022403">
        <w:rPr>
          <w:b/>
          <w:bCs/>
          <w:sz w:val="28"/>
          <w:szCs w:val="28"/>
          <w:lang w:val="uk-UA"/>
        </w:rPr>
        <w:t xml:space="preserve">. Ліквідація та припинення діяльності </w:t>
      </w:r>
      <w:r>
        <w:rPr>
          <w:b/>
          <w:bCs/>
          <w:sz w:val="28"/>
          <w:szCs w:val="28"/>
          <w:lang w:val="uk-UA"/>
        </w:rPr>
        <w:t>Наглядової</w:t>
      </w:r>
      <w:r w:rsidR="008A7779">
        <w:rPr>
          <w:b/>
          <w:bCs/>
          <w:sz w:val="28"/>
          <w:szCs w:val="28"/>
          <w:lang w:val="uk-UA"/>
        </w:rPr>
        <w:t xml:space="preserve"> </w:t>
      </w:r>
      <w:r w:rsidR="00D84BDD" w:rsidRPr="00022403">
        <w:rPr>
          <w:b/>
          <w:bCs/>
          <w:sz w:val="28"/>
          <w:szCs w:val="28"/>
          <w:lang w:val="uk-UA"/>
        </w:rPr>
        <w:t>ради</w:t>
      </w:r>
    </w:p>
    <w:p w:rsidR="00D84BDD" w:rsidRPr="00DA7E63" w:rsidRDefault="00D84BDD" w:rsidP="008A7779">
      <w:pPr>
        <w:pStyle w:val="Default"/>
        <w:numPr>
          <w:ilvl w:val="0"/>
          <w:numId w:val="17"/>
        </w:numPr>
        <w:ind w:left="142" w:firstLine="851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Діяльність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 припиняється за рішенням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 xml:space="preserve">Засновника </w:t>
      </w:r>
      <w:r w:rsidR="00A40DC3">
        <w:rPr>
          <w:rFonts w:ascii="TimesNewRoman" w:hAnsi="TimesNewRoman" w:cstheme="minorBidi"/>
          <w:sz w:val="28"/>
          <w:szCs w:val="28"/>
          <w:lang w:val="uk-UA"/>
        </w:rPr>
        <w:t>Підприємства</w:t>
      </w:r>
      <w:r w:rsidR="00DA7E63">
        <w:rPr>
          <w:sz w:val="28"/>
          <w:szCs w:val="28"/>
          <w:lang w:val="uk-UA"/>
        </w:rPr>
        <w:t>.</w:t>
      </w:r>
      <w:bookmarkStart w:id="1" w:name="n74"/>
      <w:bookmarkEnd w:id="1"/>
    </w:p>
    <w:p w:rsidR="00D84BDD" w:rsidRDefault="00D84BDD"/>
    <w:p w:rsidR="002C2AF6" w:rsidRDefault="002C2AF6"/>
    <w:p w:rsidR="002C2AF6" w:rsidRPr="002C2AF6" w:rsidRDefault="002C2AF6"/>
    <w:p w:rsidR="002C2AF6" w:rsidRPr="002C2AF6" w:rsidRDefault="002C2AF6" w:rsidP="002C2AF6">
      <w:pPr>
        <w:jc w:val="center"/>
        <w:rPr>
          <w:rFonts w:ascii="Times New Roman" w:hAnsi="Times New Roman" w:cs="Times New Roman"/>
          <w:sz w:val="28"/>
          <w:szCs w:val="28"/>
        </w:rPr>
      </w:pPr>
      <w:r w:rsidRPr="002C2AF6">
        <w:rPr>
          <w:rFonts w:ascii="Times New Roman" w:hAnsi="Times New Roman" w:cs="Times New Roman"/>
          <w:sz w:val="28"/>
          <w:szCs w:val="28"/>
        </w:rPr>
        <w:t>Секретар міської ради                                                       Павло КРЕПКИЙ</w:t>
      </w:r>
    </w:p>
    <w:sectPr w:rsidR="002C2AF6" w:rsidRPr="002C2AF6" w:rsidSect="00D72BF8">
      <w:pgSz w:w="11906" w:h="16838"/>
      <w:pgMar w:top="850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F80"/>
    <w:multiLevelType w:val="hybridMultilevel"/>
    <w:tmpl w:val="694638D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A3721"/>
    <w:multiLevelType w:val="hybridMultilevel"/>
    <w:tmpl w:val="AE22FFA8"/>
    <w:lvl w:ilvl="0" w:tplc="6F7085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B3273A"/>
    <w:multiLevelType w:val="hybridMultilevel"/>
    <w:tmpl w:val="34982DD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C459A2"/>
    <w:multiLevelType w:val="hybridMultilevel"/>
    <w:tmpl w:val="D2C2EFD4"/>
    <w:lvl w:ilvl="0" w:tplc="BC549A32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46A6D"/>
    <w:multiLevelType w:val="hybridMultilevel"/>
    <w:tmpl w:val="64D81DC6"/>
    <w:lvl w:ilvl="0" w:tplc="3F46DAF6"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26E60DEE"/>
    <w:multiLevelType w:val="hybridMultilevel"/>
    <w:tmpl w:val="979CB86A"/>
    <w:lvl w:ilvl="0" w:tplc="384AD778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B022FB6"/>
    <w:multiLevelType w:val="multilevel"/>
    <w:tmpl w:val="40F0A048"/>
    <w:lvl w:ilvl="0">
      <w:start w:val="6"/>
      <w:numFmt w:val="decimal"/>
      <w:lvlText w:val="%1"/>
      <w:lvlJc w:val="left"/>
      <w:pPr>
        <w:ind w:left="375" w:hanging="375"/>
      </w:pPr>
      <w:rPr>
        <w:rFonts w:ascii="TimesNewRoman" w:hAnsi="TimesNewRoman" w:cstheme="minorBidi" w:hint="default"/>
      </w:rPr>
    </w:lvl>
    <w:lvl w:ilvl="1">
      <w:start w:val="1"/>
      <w:numFmt w:val="decimal"/>
      <w:lvlText w:val="%1.%2"/>
      <w:lvlJc w:val="left"/>
      <w:pPr>
        <w:ind w:left="1303" w:hanging="375"/>
      </w:pPr>
      <w:rPr>
        <w:rFonts w:ascii="TimesNewRoman" w:hAnsi="TimesNewRoman" w:cstheme="minorBidi"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ascii="TimesNewRoman" w:hAnsi="TimesNewRoman" w:cstheme="minorBidi"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ascii="TimesNewRoman" w:hAnsi="TimesNewRoman" w:cstheme="minorBidi"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ascii="TimesNewRoman" w:hAnsi="TimesNewRoman" w:cstheme="minorBidi"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ascii="TimesNewRoman" w:hAnsi="TimesNewRoman" w:cstheme="minorBidi"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ascii="TimesNewRoman" w:hAnsi="TimesNewRoman" w:cstheme="minorBidi"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ascii="TimesNewRoman" w:hAnsi="TimesNewRoman" w:cstheme="minorBidi"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ascii="TimesNewRoman" w:hAnsi="TimesNewRoman" w:cstheme="minorBidi" w:hint="default"/>
      </w:rPr>
    </w:lvl>
  </w:abstractNum>
  <w:abstractNum w:abstractNumId="7">
    <w:nsid w:val="2C6967C6"/>
    <w:multiLevelType w:val="hybridMultilevel"/>
    <w:tmpl w:val="FCF273B0"/>
    <w:lvl w:ilvl="0" w:tplc="BC549A32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C730079"/>
    <w:multiLevelType w:val="hybridMultilevel"/>
    <w:tmpl w:val="DBC2345C"/>
    <w:lvl w:ilvl="0" w:tplc="3E5CCD0C">
      <w:start w:val="1"/>
      <w:numFmt w:val="decimal"/>
      <w:lvlText w:val="7.%1."/>
      <w:lvlJc w:val="left"/>
      <w:pPr>
        <w:ind w:left="100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31B35DA2"/>
    <w:multiLevelType w:val="hybridMultilevel"/>
    <w:tmpl w:val="D456A296"/>
    <w:lvl w:ilvl="0" w:tplc="2164851C">
      <w:start w:val="1"/>
      <w:numFmt w:val="decimal"/>
      <w:lvlText w:val="3.2.%1"/>
      <w:lvlJc w:val="left"/>
      <w:pPr>
        <w:ind w:left="32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58" w:hanging="360"/>
      </w:pPr>
    </w:lvl>
    <w:lvl w:ilvl="2" w:tplc="0422001B" w:tentative="1">
      <w:start w:val="1"/>
      <w:numFmt w:val="lowerRoman"/>
      <w:lvlText w:val="%3."/>
      <w:lvlJc w:val="right"/>
      <w:pPr>
        <w:ind w:left="3578" w:hanging="180"/>
      </w:pPr>
    </w:lvl>
    <w:lvl w:ilvl="3" w:tplc="0422000F" w:tentative="1">
      <w:start w:val="1"/>
      <w:numFmt w:val="decimal"/>
      <w:lvlText w:val="%4."/>
      <w:lvlJc w:val="left"/>
      <w:pPr>
        <w:ind w:left="4298" w:hanging="360"/>
      </w:pPr>
    </w:lvl>
    <w:lvl w:ilvl="4" w:tplc="04220019" w:tentative="1">
      <w:start w:val="1"/>
      <w:numFmt w:val="lowerLetter"/>
      <w:lvlText w:val="%5."/>
      <w:lvlJc w:val="left"/>
      <w:pPr>
        <w:ind w:left="5018" w:hanging="360"/>
      </w:pPr>
    </w:lvl>
    <w:lvl w:ilvl="5" w:tplc="0422001B" w:tentative="1">
      <w:start w:val="1"/>
      <w:numFmt w:val="lowerRoman"/>
      <w:lvlText w:val="%6."/>
      <w:lvlJc w:val="right"/>
      <w:pPr>
        <w:ind w:left="5738" w:hanging="180"/>
      </w:pPr>
    </w:lvl>
    <w:lvl w:ilvl="6" w:tplc="0422000F" w:tentative="1">
      <w:start w:val="1"/>
      <w:numFmt w:val="decimal"/>
      <w:lvlText w:val="%7."/>
      <w:lvlJc w:val="left"/>
      <w:pPr>
        <w:ind w:left="6458" w:hanging="360"/>
      </w:pPr>
    </w:lvl>
    <w:lvl w:ilvl="7" w:tplc="04220019" w:tentative="1">
      <w:start w:val="1"/>
      <w:numFmt w:val="lowerLetter"/>
      <w:lvlText w:val="%8."/>
      <w:lvlJc w:val="left"/>
      <w:pPr>
        <w:ind w:left="7178" w:hanging="360"/>
      </w:pPr>
    </w:lvl>
    <w:lvl w:ilvl="8" w:tplc="0422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39245216"/>
    <w:multiLevelType w:val="hybridMultilevel"/>
    <w:tmpl w:val="97BCAD28"/>
    <w:lvl w:ilvl="0" w:tplc="2164851C">
      <w:start w:val="1"/>
      <w:numFmt w:val="decimal"/>
      <w:lvlText w:val="3.2.%1"/>
      <w:lvlJc w:val="left"/>
      <w:pPr>
        <w:ind w:left="178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3E4B0DD2"/>
    <w:multiLevelType w:val="hybridMultilevel"/>
    <w:tmpl w:val="E2AEF250"/>
    <w:lvl w:ilvl="0" w:tplc="F15CE6E2">
      <w:start w:val="1"/>
      <w:numFmt w:val="decimal"/>
      <w:lvlText w:val="4.%1."/>
      <w:lvlJc w:val="left"/>
      <w:pPr>
        <w:ind w:left="213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58" w:hanging="360"/>
      </w:pPr>
    </w:lvl>
    <w:lvl w:ilvl="2" w:tplc="0422001B" w:tentative="1">
      <w:start w:val="1"/>
      <w:numFmt w:val="lowerRoman"/>
      <w:lvlText w:val="%3."/>
      <w:lvlJc w:val="right"/>
      <w:pPr>
        <w:ind w:left="3578" w:hanging="180"/>
      </w:pPr>
    </w:lvl>
    <w:lvl w:ilvl="3" w:tplc="0422000F" w:tentative="1">
      <w:start w:val="1"/>
      <w:numFmt w:val="decimal"/>
      <w:lvlText w:val="%4."/>
      <w:lvlJc w:val="left"/>
      <w:pPr>
        <w:ind w:left="4298" w:hanging="360"/>
      </w:pPr>
    </w:lvl>
    <w:lvl w:ilvl="4" w:tplc="04220019" w:tentative="1">
      <w:start w:val="1"/>
      <w:numFmt w:val="lowerLetter"/>
      <w:lvlText w:val="%5."/>
      <w:lvlJc w:val="left"/>
      <w:pPr>
        <w:ind w:left="5018" w:hanging="360"/>
      </w:pPr>
    </w:lvl>
    <w:lvl w:ilvl="5" w:tplc="0422001B" w:tentative="1">
      <w:start w:val="1"/>
      <w:numFmt w:val="lowerRoman"/>
      <w:lvlText w:val="%6."/>
      <w:lvlJc w:val="right"/>
      <w:pPr>
        <w:ind w:left="5738" w:hanging="180"/>
      </w:pPr>
    </w:lvl>
    <w:lvl w:ilvl="6" w:tplc="0422000F" w:tentative="1">
      <w:start w:val="1"/>
      <w:numFmt w:val="decimal"/>
      <w:lvlText w:val="%7."/>
      <w:lvlJc w:val="left"/>
      <w:pPr>
        <w:ind w:left="6458" w:hanging="360"/>
      </w:pPr>
    </w:lvl>
    <w:lvl w:ilvl="7" w:tplc="04220019" w:tentative="1">
      <w:start w:val="1"/>
      <w:numFmt w:val="lowerLetter"/>
      <w:lvlText w:val="%8."/>
      <w:lvlJc w:val="left"/>
      <w:pPr>
        <w:ind w:left="7178" w:hanging="360"/>
      </w:pPr>
    </w:lvl>
    <w:lvl w:ilvl="8" w:tplc="0422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47DF7A58"/>
    <w:multiLevelType w:val="hybridMultilevel"/>
    <w:tmpl w:val="2C0AE4E6"/>
    <w:lvl w:ilvl="0" w:tplc="ADCE6432">
      <w:numFmt w:val="bullet"/>
      <w:lvlText w:val="-"/>
      <w:lvlJc w:val="left"/>
      <w:pPr>
        <w:ind w:left="1868" w:hanging="45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56D56C45"/>
    <w:multiLevelType w:val="hybridMultilevel"/>
    <w:tmpl w:val="8D1AB514"/>
    <w:lvl w:ilvl="0" w:tplc="3F46DAF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0793B5E"/>
    <w:multiLevelType w:val="hybridMultilevel"/>
    <w:tmpl w:val="4E7AF7AC"/>
    <w:lvl w:ilvl="0" w:tplc="FD740216">
      <w:start w:val="1"/>
      <w:numFmt w:val="decimal"/>
      <w:lvlText w:val="3.3.%1"/>
      <w:lvlJc w:val="left"/>
      <w:pPr>
        <w:ind w:left="178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67A56792"/>
    <w:multiLevelType w:val="hybridMultilevel"/>
    <w:tmpl w:val="88A83FEA"/>
    <w:lvl w:ilvl="0" w:tplc="2050150A">
      <w:start w:val="1"/>
      <w:numFmt w:val="decimal"/>
      <w:lvlText w:val="4.5.%1."/>
      <w:lvlJc w:val="left"/>
      <w:pPr>
        <w:ind w:left="213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58" w:hanging="360"/>
      </w:pPr>
    </w:lvl>
    <w:lvl w:ilvl="2" w:tplc="0422001B" w:tentative="1">
      <w:start w:val="1"/>
      <w:numFmt w:val="lowerRoman"/>
      <w:lvlText w:val="%3."/>
      <w:lvlJc w:val="right"/>
      <w:pPr>
        <w:ind w:left="3578" w:hanging="180"/>
      </w:pPr>
    </w:lvl>
    <w:lvl w:ilvl="3" w:tplc="0422000F" w:tentative="1">
      <w:start w:val="1"/>
      <w:numFmt w:val="decimal"/>
      <w:lvlText w:val="%4."/>
      <w:lvlJc w:val="left"/>
      <w:pPr>
        <w:ind w:left="4298" w:hanging="360"/>
      </w:pPr>
    </w:lvl>
    <w:lvl w:ilvl="4" w:tplc="04220019" w:tentative="1">
      <w:start w:val="1"/>
      <w:numFmt w:val="lowerLetter"/>
      <w:lvlText w:val="%5."/>
      <w:lvlJc w:val="left"/>
      <w:pPr>
        <w:ind w:left="5018" w:hanging="360"/>
      </w:pPr>
    </w:lvl>
    <w:lvl w:ilvl="5" w:tplc="0422001B" w:tentative="1">
      <w:start w:val="1"/>
      <w:numFmt w:val="lowerRoman"/>
      <w:lvlText w:val="%6."/>
      <w:lvlJc w:val="right"/>
      <w:pPr>
        <w:ind w:left="5738" w:hanging="180"/>
      </w:pPr>
    </w:lvl>
    <w:lvl w:ilvl="6" w:tplc="0422000F" w:tentative="1">
      <w:start w:val="1"/>
      <w:numFmt w:val="decimal"/>
      <w:lvlText w:val="%7."/>
      <w:lvlJc w:val="left"/>
      <w:pPr>
        <w:ind w:left="6458" w:hanging="360"/>
      </w:pPr>
    </w:lvl>
    <w:lvl w:ilvl="7" w:tplc="04220019" w:tentative="1">
      <w:start w:val="1"/>
      <w:numFmt w:val="lowerLetter"/>
      <w:lvlText w:val="%8."/>
      <w:lvlJc w:val="left"/>
      <w:pPr>
        <w:ind w:left="7178" w:hanging="360"/>
      </w:pPr>
    </w:lvl>
    <w:lvl w:ilvl="8" w:tplc="0422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>
    <w:nsid w:val="6CDE5636"/>
    <w:multiLevelType w:val="hybridMultilevel"/>
    <w:tmpl w:val="2640E864"/>
    <w:lvl w:ilvl="0" w:tplc="0422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78E4266F"/>
    <w:multiLevelType w:val="multilevel"/>
    <w:tmpl w:val="40F0A048"/>
    <w:lvl w:ilvl="0">
      <w:start w:val="6"/>
      <w:numFmt w:val="decimal"/>
      <w:lvlText w:val="%1"/>
      <w:lvlJc w:val="left"/>
      <w:pPr>
        <w:ind w:left="375" w:hanging="375"/>
      </w:pPr>
      <w:rPr>
        <w:rFonts w:ascii="TimesNewRoman" w:hAnsi="TimesNewRoman" w:cstheme="minorBidi" w:hint="default"/>
      </w:rPr>
    </w:lvl>
    <w:lvl w:ilvl="1">
      <w:start w:val="1"/>
      <w:numFmt w:val="decimal"/>
      <w:lvlText w:val="%1.%2"/>
      <w:lvlJc w:val="left"/>
      <w:pPr>
        <w:ind w:left="1303" w:hanging="375"/>
      </w:pPr>
      <w:rPr>
        <w:rFonts w:ascii="TimesNewRoman" w:hAnsi="TimesNewRoman" w:cstheme="minorBidi"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ascii="TimesNewRoman" w:hAnsi="TimesNewRoman" w:cstheme="minorBidi"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ascii="TimesNewRoman" w:hAnsi="TimesNewRoman" w:cstheme="minorBidi"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ascii="TimesNewRoman" w:hAnsi="TimesNewRoman" w:cstheme="minorBidi"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ascii="TimesNewRoman" w:hAnsi="TimesNewRoman" w:cstheme="minorBidi"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ascii="TimesNewRoman" w:hAnsi="TimesNewRoman" w:cstheme="minorBidi"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ascii="TimesNewRoman" w:hAnsi="TimesNewRoman" w:cstheme="minorBidi"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ascii="TimesNewRoman" w:hAnsi="TimesNewRoman" w:cstheme="minorBidi"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0"/>
  </w:num>
  <w:num w:numId="5">
    <w:abstractNumId w:val="9"/>
  </w:num>
  <w:num w:numId="6">
    <w:abstractNumId w:val="12"/>
  </w:num>
  <w:num w:numId="7">
    <w:abstractNumId w:val="14"/>
  </w:num>
  <w:num w:numId="8">
    <w:abstractNumId w:val="7"/>
  </w:num>
  <w:num w:numId="9">
    <w:abstractNumId w:val="2"/>
  </w:num>
  <w:num w:numId="10">
    <w:abstractNumId w:val="16"/>
  </w:num>
  <w:num w:numId="11">
    <w:abstractNumId w:val="15"/>
  </w:num>
  <w:num w:numId="12">
    <w:abstractNumId w:val="11"/>
  </w:num>
  <w:num w:numId="13">
    <w:abstractNumId w:val="5"/>
  </w:num>
  <w:num w:numId="14">
    <w:abstractNumId w:val="6"/>
  </w:num>
  <w:num w:numId="15">
    <w:abstractNumId w:val="17"/>
  </w:num>
  <w:num w:numId="16">
    <w:abstractNumId w:val="3"/>
  </w:num>
  <w:num w:numId="17">
    <w:abstractNumId w:val="8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4BDD"/>
    <w:rsid w:val="00022403"/>
    <w:rsid w:val="00032339"/>
    <w:rsid w:val="000432CF"/>
    <w:rsid w:val="0007562B"/>
    <w:rsid w:val="00115008"/>
    <w:rsid w:val="001F2C80"/>
    <w:rsid w:val="002C2AF6"/>
    <w:rsid w:val="003147B7"/>
    <w:rsid w:val="00333FF3"/>
    <w:rsid w:val="003E3910"/>
    <w:rsid w:val="00425443"/>
    <w:rsid w:val="00475D9F"/>
    <w:rsid w:val="005A1D7B"/>
    <w:rsid w:val="005F00FA"/>
    <w:rsid w:val="00633709"/>
    <w:rsid w:val="006A36EE"/>
    <w:rsid w:val="007474B9"/>
    <w:rsid w:val="00797C17"/>
    <w:rsid w:val="00801129"/>
    <w:rsid w:val="00817939"/>
    <w:rsid w:val="008345AE"/>
    <w:rsid w:val="00866E7C"/>
    <w:rsid w:val="008946FD"/>
    <w:rsid w:val="008A7779"/>
    <w:rsid w:val="008A7EEE"/>
    <w:rsid w:val="008E5573"/>
    <w:rsid w:val="00906420"/>
    <w:rsid w:val="00912CD6"/>
    <w:rsid w:val="009A6A31"/>
    <w:rsid w:val="00A40DC3"/>
    <w:rsid w:val="00B22095"/>
    <w:rsid w:val="00B24201"/>
    <w:rsid w:val="00B253C5"/>
    <w:rsid w:val="00B479EB"/>
    <w:rsid w:val="00B97A81"/>
    <w:rsid w:val="00BD0EF3"/>
    <w:rsid w:val="00C734FA"/>
    <w:rsid w:val="00C83F19"/>
    <w:rsid w:val="00CF4F6B"/>
    <w:rsid w:val="00D72BF8"/>
    <w:rsid w:val="00D84BDD"/>
    <w:rsid w:val="00DA7E63"/>
    <w:rsid w:val="00EE6771"/>
    <w:rsid w:val="00F54796"/>
    <w:rsid w:val="00F7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4B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rvps2">
    <w:name w:val="rvps2"/>
    <w:basedOn w:val="a"/>
    <w:rsid w:val="00D8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022403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10</Pages>
  <Words>3107</Words>
  <Characters>17712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з пит. охор. здоровя</dc:creator>
  <cp:keywords/>
  <dc:description/>
  <cp:lastModifiedBy>1</cp:lastModifiedBy>
  <cp:revision>18</cp:revision>
  <cp:lastPrinted>2023-01-31T13:02:00Z</cp:lastPrinted>
  <dcterms:created xsi:type="dcterms:W3CDTF">2023-01-30T13:26:00Z</dcterms:created>
  <dcterms:modified xsi:type="dcterms:W3CDTF">2023-02-06T08:31:00Z</dcterms:modified>
</cp:coreProperties>
</file>