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C6127">
        <w:rPr>
          <w:rFonts w:ascii="Times New Roman" w:hAnsi="Times New Roman"/>
          <w:b/>
          <w:bCs/>
          <w:sz w:val="28"/>
          <w:szCs w:val="28"/>
          <w:lang w:val="uk-UA"/>
        </w:rPr>
        <w:t>15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C6127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C6127">
        <w:rPr>
          <w:rFonts w:ascii="Times New Roman" w:hAnsi="Times New Roman"/>
          <w:b/>
          <w:bCs/>
          <w:sz w:val="28"/>
          <w:szCs w:val="28"/>
          <w:lang w:val="uk-UA"/>
        </w:rPr>
        <w:t>113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CA79D2" w:rsidRPr="00B3636D">
        <w:rPr>
          <w:rFonts w:ascii="Times New Roman" w:hAnsi="Times New Roman"/>
          <w:sz w:val="28"/>
          <w:szCs w:val="28"/>
          <w:lang w:val="uk-UA" w:eastAsia="ar-SA"/>
        </w:rPr>
        <w:t>2</w:t>
      </w:r>
      <w:r w:rsidR="00B3636D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B3636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0197D" w:rsidRPr="00B3636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B3636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CB5" w:rsidRDefault="00DB6CB5" w:rsidP="00DB6CB5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»</w:t>
      </w:r>
      <w:r w:rsidR="00E50310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Хмільницької міської ради</w:t>
      </w:r>
    </w:p>
    <w:p w:rsidR="00DB6CB5" w:rsidRDefault="00DB6CB5" w:rsidP="00DB6C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DB6CB5" w:rsidRDefault="00DB6CB5" w:rsidP="00E5031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</w:t>
      </w:r>
      <w:r w:rsidR="00E5031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тридцяти п’яти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 xml:space="preserve">різних порід, що знаходяться </w:t>
      </w:r>
      <w:r w:rsidR="00E50310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Комунального підприємства «</w:t>
      </w:r>
      <w:proofErr w:type="spellStart"/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Хмільникводоканал</w:t>
      </w:r>
      <w:proofErr w:type="spellEnd"/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Хмільницької </w:t>
      </w:r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міської ради </w:t>
      </w:r>
      <w:r w:rsidR="00E50310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proofErr w:type="spellStart"/>
      <w:r w:rsidR="00E50310"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 w:rsidR="00E50310">
        <w:rPr>
          <w:rFonts w:ascii="Times New Roman" w:hAnsi="Times New Roman"/>
          <w:sz w:val="28"/>
          <w:szCs w:val="28"/>
          <w:lang w:val="uk-UA" w:eastAsia="uk-UA"/>
        </w:rPr>
        <w:t>, 130 в м. Хмільнику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, мають незадовільний стан (аварійно-небезпечні) та підлягають зрізуванню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DB6CB5" w:rsidRDefault="00DB6CB5" w:rsidP="00DB6CB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</w:t>
      </w:r>
      <w:r>
        <w:rPr>
          <w:rFonts w:ascii="Times New Roman" w:hAnsi="Times New Roman"/>
          <w:sz w:val="28"/>
          <w:szCs w:val="28"/>
          <w:lang w:val="uk-UA" w:eastAsia="ar-SA"/>
        </w:rPr>
        <w:t>. К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омунальному підприємству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E50310"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.) деревину від зрізаних дерев, зазначених в підпункті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.1 пункту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акт.</w:t>
      </w:r>
    </w:p>
    <w:p w:rsidR="00E50310" w:rsidRDefault="00E50310" w:rsidP="00E503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підприємству </w:t>
      </w:r>
      <w:r>
        <w:rPr>
          <w:rFonts w:ascii="Times New Roman" w:hAnsi="Times New Roman"/>
          <w:b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підпункті. 1.1 пункту 1 цього рішення, провести роботу щодо відновлення території новими саджанцями.</w:t>
      </w:r>
    </w:p>
    <w:p w:rsidR="00E50310" w:rsidRDefault="00E50310" w:rsidP="00DB6CB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B6CB5" w:rsidRDefault="00DB6CB5" w:rsidP="00DB6CB5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6CB5" w:rsidRDefault="00E50310" w:rsidP="00DB6CB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lang w:val="uk-UA" w:eastAsia="ar-SA"/>
        </w:rPr>
        <w:t xml:space="preserve">.  </w:t>
      </w:r>
      <w:r w:rsidR="00DB6CB5">
        <w:rPr>
          <w:rFonts w:ascii="Times New Roman" w:hAnsi="Times New Roman"/>
          <w:lang w:val="uk-UA"/>
        </w:rPr>
        <w:t xml:space="preserve"> </w:t>
      </w:r>
      <w:r w:rsidR="00DB6CB5">
        <w:rPr>
          <w:rFonts w:ascii="Times New Roman" w:hAnsi="Times New Roman"/>
          <w:b/>
          <w:sz w:val="28"/>
          <w:szCs w:val="28"/>
          <w:lang w:val="uk-UA"/>
        </w:rPr>
        <w:t>Комунальному некомерційному підприємству</w:t>
      </w:r>
    </w:p>
    <w:p w:rsidR="00DB6CB5" w:rsidRDefault="00DB6CB5" w:rsidP="00DB6CB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DB6CB5" w:rsidRDefault="00DB6CB5" w:rsidP="00DB6CB5">
      <w:pPr>
        <w:pStyle w:val="a3"/>
        <w:jc w:val="center"/>
        <w:rPr>
          <w:rFonts w:cs="Gabriola"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DB6CB5" w:rsidRDefault="00DB6CB5" w:rsidP="00DB6CB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205" w:rsidRDefault="00E50310" w:rsidP="00DB6CB5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>
        <w:rPr>
          <w:rFonts w:ascii="Times New Roman" w:hAnsi="Times New Roman"/>
          <w:sz w:val="28"/>
          <w:szCs w:val="28"/>
          <w:lang w:val="uk-UA" w:eastAsia="ar-SA"/>
        </w:rPr>
        <w:t>породи ялина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DB6CB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DB6C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 w:rsidR="00DB6CB5">
        <w:rPr>
          <w:rFonts w:ascii="Times New Roman" w:hAnsi="Times New Roman"/>
          <w:sz w:val="28"/>
          <w:szCs w:val="28"/>
          <w:lang w:val="uk-UA" w:eastAsia="uk-UA"/>
        </w:rPr>
        <w:t>по вул. Пушкіна, 64 в м. Хмільнику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>, мають незадовільний стан (аварійно-небезпечні</w:t>
      </w:r>
      <w:r w:rsidR="00A40205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="00A40205"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 w:rsidR="00DB6CB5"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</w:t>
      </w:r>
      <w:r w:rsidR="00A4020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DB6CB5" w:rsidRDefault="00E50310" w:rsidP="00DB6CB5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="00DB6CB5">
        <w:rPr>
          <w:rFonts w:ascii="Times New Roman" w:hAnsi="Times New Roman"/>
          <w:b/>
          <w:sz w:val="28"/>
          <w:szCs w:val="28"/>
          <w:lang w:val="uk-UA"/>
        </w:rPr>
        <w:t>“</w:t>
      </w:r>
      <w:r w:rsidR="00DB6CB5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DB6CB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(Дубова Л.М.) деревину від зрізаних дерев, зазначених в підпункті </w:t>
      </w:r>
      <w:r w:rsidR="00A4020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.1 пункту </w:t>
      </w:r>
      <w:r w:rsidR="00A4020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 оприбуткувати через  бухгалтерію, гілки та непридатну деревину утилізувати, склавши відповідний акт.</w:t>
      </w:r>
    </w:p>
    <w:p w:rsidR="00DB6CB5" w:rsidRDefault="00E50310" w:rsidP="00DB6C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="00DB6CB5">
        <w:rPr>
          <w:rFonts w:ascii="Times New Roman" w:hAnsi="Times New Roman"/>
          <w:b/>
          <w:sz w:val="28"/>
          <w:szCs w:val="28"/>
          <w:lang w:val="uk-UA"/>
        </w:rPr>
        <w:t>“</w:t>
      </w:r>
      <w:r w:rsidR="00DB6CB5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DB6CB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DB6CB5">
        <w:rPr>
          <w:rFonts w:ascii="Times New Roman" w:hAnsi="Times New Roman"/>
          <w:sz w:val="28"/>
          <w:szCs w:val="28"/>
          <w:lang w:val="uk-UA" w:eastAsia="ar-SA"/>
        </w:rPr>
        <w:t xml:space="preserve">(Дубова Л.М.) </w:t>
      </w:r>
      <w:r w:rsidR="00DB6CB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дерев зазначених в підпункті. </w:t>
      </w:r>
      <w:r w:rsidR="00A4020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A4020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DB6CB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відновлення території новими саджанцями.</w:t>
      </w:r>
    </w:p>
    <w:p w:rsidR="00DB6CB5" w:rsidRDefault="00DB6CB5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DF592E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50197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C32063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21C2C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1F46AE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3980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0536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205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C6127"/>
    <w:rsid w:val="00AE19DE"/>
    <w:rsid w:val="00AE4074"/>
    <w:rsid w:val="00B03269"/>
    <w:rsid w:val="00B2129B"/>
    <w:rsid w:val="00B3636D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2063"/>
    <w:rsid w:val="00C355C4"/>
    <w:rsid w:val="00C41E5E"/>
    <w:rsid w:val="00C673EA"/>
    <w:rsid w:val="00C82572"/>
    <w:rsid w:val="00C9044D"/>
    <w:rsid w:val="00CA0AE3"/>
    <w:rsid w:val="00CA79D2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1A98"/>
    <w:rsid w:val="00D93D04"/>
    <w:rsid w:val="00DA48FC"/>
    <w:rsid w:val="00DB5E32"/>
    <w:rsid w:val="00DB6CB5"/>
    <w:rsid w:val="00DC38C5"/>
    <w:rsid w:val="00DC566D"/>
    <w:rsid w:val="00DD261E"/>
    <w:rsid w:val="00DF592E"/>
    <w:rsid w:val="00DF742D"/>
    <w:rsid w:val="00E110FF"/>
    <w:rsid w:val="00E12E16"/>
    <w:rsid w:val="00E24213"/>
    <w:rsid w:val="00E31E22"/>
    <w:rsid w:val="00E3338B"/>
    <w:rsid w:val="00E471F5"/>
    <w:rsid w:val="00E50310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2023-03-15T12:20:00Z</cp:lastPrinted>
  <dcterms:created xsi:type="dcterms:W3CDTF">2023-02-24T09:43:00Z</dcterms:created>
  <dcterms:modified xsi:type="dcterms:W3CDTF">2023-03-17T07:59:00Z</dcterms:modified>
</cp:coreProperties>
</file>