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7039" w14:textId="77777777" w:rsidR="00ED0B4C" w:rsidRPr="000A6736" w:rsidRDefault="00ED0B4C" w:rsidP="00ED0B4C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 wp14:anchorId="6CD89AD8" wp14:editId="4CB94F6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C27CA80" wp14:editId="1D909786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32A09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7005376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28EDEE9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E0A7307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1EB99FB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67EDBC6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1BC1E724" w14:textId="21D77C4D" w:rsidR="00ED0B4C" w:rsidRPr="00C82E6E" w:rsidRDefault="00ED0B4C" w:rsidP="00ED0B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</w:t>
      </w:r>
      <w:r w:rsidR="000D3FDF">
        <w:rPr>
          <w:b/>
          <w:i/>
          <w:sz w:val="28"/>
          <w:szCs w:val="28"/>
          <w:lang w:val="uk-UA"/>
        </w:rPr>
        <w:t xml:space="preserve">     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="000D3FDF">
        <w:rPr>
          <w:b/>
          <w:i/>
          <w:sz w:val="28"/>
          <w:szCs w:val="28"/>
          <w:lang w:val="uk-UA"/>
        </w:rPr>
        <w:t>трав</w:t>
      </w:r>
      <w:r>
        <w:rPr>
          <w:b/>
          <w:i/>
          <w:sz w:val="28"/>
          <w:szCs w:val="28"/>
          <w:lang w:val="uk-UA"/>
        </w:rPr>
        <w:t>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="004C0A1C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№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____</w:t>
      </w:r>
    </w:p>
    <w:p w14:paraId="78CD09FF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6D056522" w14:textId="77777777" w:rsidR="00ED0B4C" w:rsidRDefault="00ED0B4C" w:rsidP="00ED0B4C">
      <w:pPr>
        <w:jc w:val="both"/>
        <w:rPr>
          <w:b/>
          <w:sz w:val="27"/>
          <w:szCs w:val="27"/>
        </w:rPr>
      </w:pPr>
    </w:p>
    <w:p w14:paraId="0305BFF8" w14:textId="1755A7A1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proofErr w:type="gram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End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="000D3FDF">
        <w:rPr>
          <w:b/>
          <w:sz w:val="28"/>
          <w:szCs w:val="28"/>
          <w:lang w:val="uk-UA"/>
        </w:rPr>
        <w:t xml:space="preserve"> </w:t>
      </w:r>
      <w:proofErr w:type="spellStart"/>
      <w:r w:rsidR="000D3FDF">
        <w:rPr>
          <w:b/>
          <w:sz w:val="28"/>
          <w:szCs w:val="28"/>
          <w:lang w:val="uk-UA"/>
        </w:rPr>
        <w:t>Томашпільського</w:t>
      </w:r>
      <w:proofErr w:type="spellEnd"/>
      <w:r w:rsidR="000D3FDF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>районного</w:t>
      </w:r>
    </w:p>
    <w:p w14:paraId="0EA22EE4" w14:textId="05EE6A93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 w:rsidR="000D3FDF">
        <w:rPr>
          <w:b/>
          <w:sz w:val="28"/>
          <w:szCs w:val="28"/>
          <w:lang w:val="uk-UA"/>
        </w:rPr>
        <w:t xml:space="preserve"> 27.04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7EED913B" w14:textId="49646FDB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</w:t>
      </w:r>
      <w:r w:rsidR="000D3FDF">
        <w:rPr>
          <w:b/>
          <w:sz w:val="28"/>
          <w:szCs w:val="28"/>
          <w:lang w:val="uk-UA"/>
        </w:rPr>
        <w:t>6</w:t>
      </w:r>
      <w:r w:rsidRPr="005B0EF0">
        <w:rPr>
          <w:b/>
          <w:sz w:val="28"/>
          <w:szCs w:val="28"/>
          <w:lang w:val="uk-UA"/>
        </w:rPr>
        <w:t>/</w:t>
      </w:r>
      <w:r w:rsidR="00033DBA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/23 </w:t>
      </w:r>
    </w:p>
    <w:p w14:paraId="7AE9824F" w14:textId="77777777" w:rsidR="00ED0B4C" w:rsidRPr="005B0EF0" w:rsidRDefault="00ED0B4C" w:rsidP="00ED0B4C">
      <w:pPr>
        <w:jc w:val="both"/>
        <w:rPr>
          <w:sz w:val="28"/>
          <w:szCs w:val="28"/>
          <w:lang w:val="uk-UA"/>
        </w:rPr>
      </w:pPr>
    </w:p>
    <w:p w14:paraId="6B3916E5" w14:textId="77777777" w:rsidR="00ED0B4C" w:rsidRPr="00C051C9" w:rsidRDefault="00ED0B4C" w:rsidP="00ED0B4C">
      <w:pPr>
        <w:jc w:val="both"/>
        <w:rPr>
          <w:sz w:val="27"/>
          <w:szCs w:val="27"/>
          <w:lang w:val="uk-UA"/>
        </w:rPr>
      </w:pPr>
    </w:p>
    <w:p w14:paraId="08303553" w14:textId="18B7CCCC" w:rsidR="00ED0B4C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 </w:t>
      </w:r>
      <w:r w:rsidR="00B0596A">
        <w:rPr>
          <w:sz w:val="28"/>
          <w:szCs w:val="28"/>
          <w:lang w:val="uk-UA"/>
        </w:rPr>
        <w:t xml:space="preserve"> </w:t>
      </w:r>
      <w:proofErr w:type="spellStart"/>
      <w:r w:rsidR="00B0596A">
        <w:rPr>
          <w:sz w:val="28"/>
          <w:szCs w:val="28"/>
          <w:lang w:val="uk-UA"/>
        </w:rPr>
        <w:t>Томашпільського</w:t>
      </w:r>
      <w:proofErr w:type="spellEnd"/>
      <w:r w:rsidR="00B0596A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районного суду   Вінницької області від  </w:t>
      </w:r>
      <w:r w:rsidR="000D3FDF">
        <w:rPr>
          <w:sz w:val="28"/>
          <w:szCs w:val="28"/>
          <w:lang w:val="uk-UA"/>
        </w:rPr>
        <w:t>27</w:t>
      </w:r>
      <w:r w:rsidR="00A2397C">
        <w:rPr>
          <w:sz w:val="28"/>
          <w:szCs w:val="28"/>
          <w:lang w:val="uk-UA"/>
        </w:rPr>
        <w:t>.04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149</w:t>
      </w:r>
      <w:r>
        <w:rPr>
          <w:sz w:val="28"/>
          <w:szCs w:val="28"/>
          <w:lang w:val="uk-UA"/>
        </w:rPr>
        <w:t>/</w:t>
      </w:r>
      <w:r w:rsidR="00033DBA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  </w:t>
      </w:r>
      <w:r>
        <w:rPr>
          <w:sz w:val="28"/>
          <w:szCs w:val="28"/>
          <w:lang w:val="uk-UA"/>
        </w:rPr>
        <w:t xml:space="preserve">  </w:t>
      </w:r>
      <w:r w:rsidR="00A2397C">
        <w:rPr>
          <w:sz w:val="28"/>
          <w:szCs w:val="28"/>
          <w:lang w:val="uk-UA"/>
        </w:rPr>
        <w:t xml:space="preserve"> </w:t>
      </w:r>
      <w:r w:rsidR="000D3FDF">
        <w:rPr>
          <w:sz w:val="28"/>
          <w:szCs w:val="28"/>
          <w:lang w:val="uk-UA"/>
        </w:rPr>
        <w:t xml:space="preserve"> Р</w:t>
      </w:r>
      <w:r w:rsidR="00033DBA">
        <w:rPr>
          <w:sz w:val="28"/>
          <w:szCs w:val="28"/>
          <w:lang w:val="uk-UA"/>
        </w:rPr>
        <w:t xml:space="preserve"> </w:t>
      </w:r>
      <w:r w:rsidR="000D3FDF">
        <w:rPr>
          <w:sz w:val="28"/>
          <w:szCs w:val="28"/>
          <w:lang w:val="uk-UA"/>
        </w:rPr>
        <w:t>Т</w:t>
      </w:r>
      <w:r w:rsidR="00033DBA">
        <w:rPr>
          <w:sz w:val="28"/>
          <w:szCs w:val="28"/>
          <w:lang w:val="uk-UA"/>
        </w:rPr>
        <w:t xml:space="preserve"> </w:t>
      </w:r>
      <w:r w:rsidR="000D3FDF">
        <w:rPr>
          <w:sz w:val="28"/>
          <w:szCs w:val="28"/>
          <w:lang w:val="uk-UA"/>
        </w:rPr>
        <w:t xml:space="preserve"> А</w:t>
      </w:r>
      <w:r w:rsidR="00033DBA">
        <w:rPr>
          <w:sz w:val="28"/>
          <w:szCs w:val="28"/>
          <w:lang w:val="uk-UA"/>
        </w:rPr>
        <w:t xml:space="preserve"> </w:t>
      </w:r>
      <w:r w:rsidR="000D3FDF">
        <w:rPr>
          <w:sz w:val="28"/>
          <w:szCs w:val="28"/>
          <w:lang w:val="uk-UA"/>
        </w:rPr>
        <w:t>до В</w:t>
      </w:r>
      <w:r w:rsidR="00033DBA">
        <w:rPr>
          <w:sz w:val="28"/>
          <w:szCs w:val="28"/>
          <w:lang w:val="uk-UA"/>
        </w:rPr>
        <w:t xml:space="preserve"> </w:t>
      </w:r>
      <w:r w:rsidR="000D3FDF">
        <w:rPr>
          <w:sz w:val="28"/>
          <w:szCs w:val="28"/>
          <w:lang w:val="uk-UA"/>
        </w:rPr>
        <w:t>О</w:t>
      </w:r>
      <w:r w:rsidR="00033DBA">
        <w:rPr>
          <w:sz w:val="28"/>
          <w:szCs w:val="28"/>
          <w:lang w:val="uk-UA"/>
        </w:rPr>
        <w:t xml:space="preserve"> </w:t>
      </w:r>
      <w:r w:rsidR="000D3FDF">
        <w:rPr>
          <w:sz w:val="28"/>
          <w:szCs w:val="28"/>
          <w:lang w:val="uk-UA"/>
        </w:rPr>
        <w:t>А</w:t>
      </w:r>
      <w:r w:rsidR="00033DBA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>, третя особа, яка не заявляє самостійних вимог на предмет спору – орган опіки та піклування Хмільницької міської ради</w:t>
      </w:r>
      <w:r w:rsidR="00A2397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</w:t>
      </w:r>
      <w:r w:rsidR="000D3F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визначення місця проживання д</w:t>
      </w:r>
      <w:r w:rsidR="000D3FDF">
        <w:rPr>
          <w:sz w:val="28"/>
          <w:szCs w:val="28"/>
          <w:lang w:val="uk-UA"/>
        </w:rPr>
        <w:t>итини</w:t>
      </w:r>
      <w:r w:rsidRPr="009329D3">
        <w:rPr>
          <w:sz w:val="28"/>
          <w:szCs w:val="28"/>
          <w:lang w:val="uk-UA"/>
        </w:rPr>
        <w:t xml:space="preserve"> та відповідні наявні у справі документи, взявши до уваги пропозицію комісії з питань захисту прав дитини від  </w:t>
      </w:r>
      <w:r w:rsidR="000D3F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.0</w:t>
      </w:r>
      <w:r w:rsidR="000D3FDF">
        <w:rPr>
          <w:sz w:val="28"/>
          <w:szCs w:val="28"/>
          <w:lang w:val="uk-UA"/>
        </w:rPr>
        <w:t>5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</w:t>
      </w:r>
      <w:r w:rsidR="000D3FDF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,  керуючись ст. 19 Сімейного кодексу України,  </w:t>
      </w:r>
      <w:proofErr w:type="spellStart"/>
      <w:r w:rsidRPr="009329D3">
        <w:rPr>
          <w:sz w:val="28"/>
          <w:szCs w:val="28"/>
          <w:lang w:val="uk-UA"/>
        </w:rPr>
        <w:t>ст.ст</w:t>
      </w:r>
      <w:proofErr w:type="spellEnd"/>
      <w:r w:rsidRPr="009329D3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3C7A5472" w14:textId="77777777" w:rsidR="00ED0B4C" w:rsidRPr="009329D3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14:paraId="3C066218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5BEE13E6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</w:p>
    <w:p w14:paraId="577E4EF2" w14:textId="2A46E390" w:rsidR="00ED0B4C" w:rsidRPr="009329D3" w:rsidRDefault="00ED0B4C" w:rsidP="00ED0B4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1.  Надати  до </w:t>
      </w:r>
      <w:r w:rsidR="00B0596A">
        <w:rPr>
          <w:sz w:val="28"/>
          <w:szCs w:val="28"/>
          <w:lang w:val="uk-UA"/>
        </w:rPr>
        <w:t xml:space="preserve"> </w:t>
      </w:r>
      <w:proofErr w:type="spellStart"/>
      <w:r w:rsidR="00B0596A">
        <w:rPr>
          <w:sz w:val="28"/>
          <w:szCs w:val="28"/>
          <w:lang w:val="uk-UA"/>
        </w:rPr>
        <w:t>Томашпільського</w:t>
      </w:r>
      <w:proofErr w:type="spellEnd"/>
      <w:r w:rsidR="00B0596A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районного суду   Вінницької області</w:t>
      </w:r>
      <w:r w:rsidR="002E5C94" w:rsidRPr="002E5C94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по справі </w:t>
      </w:r>
      <w:r w:rsidR="009D15D2">
        <w:rPr>
          <w:sz w:val="28"/>
          <w:szCs w:val="28"/>
          <w:lang w:val="uk-UA"/>
        </w:rPr>
        <w:t xml:space="preserve"> </w:t>
      </w:r>
      <w:r w:rsidR="009D15D2" w:rsidRPr="009329D3">
        <w:rPr>
          <w:sz w:val="28"/>
          <w:szCs w:val="28"/>
          <w:lang w:val="uk-UA"/>
        </w:rPr>
        <w:t xml:space="preserve"> № 149</w:t>
      </w:r>
      <w:r w:rsidR="009D15D2">
        <w:rPr>
          <w:sz w:val="28"/>
          <w:szCs w:val="28"/>
          <w:lang w:val="uk-UA"/>
        </w:rPr>
        <w:t>/</w:t>
      </w:r>
      <w:r w:rsidR="00033DBA">
        <w:rPr>
          <w:sz w:val="28"/>
          <w:szCs w:val="28"/>
          <w:lang w:val="uk-UA"/>
        </w:rPr>
        <w:t xml:space="preserve"> </w:t>
      </w:r>
      <w:r w:rsidR="009D15D2" w:rsidRPr="009329D3">
        <w:rPr>
          <w:sz w:val="28"/>
          <w:szCs w:val="28"/>
          <w:lang w:val="uk-UA"/>
        </w:rPr>
        <w:t>/2</w:t>
      </w:r>
      <w:r w:rsidR="009D15D2">
        <w:rPr>
          <w:sz w:val="28"/>
          <w:szCs w:val="28"/>
          <w:lang w:val="uk-UA"/>
        </w:rPr>
        <w:t>3</w:t>
      </w:r>
      <w:r w:rsidR="009D15D2" w:rsidRPr="009329D3">
        <w:rPr>
          <w:sz w:val="28"/>
          <w:szCs w:val="28"/>
          <w:lang w:val="uk-UA"/>
        </w:rPr>
        <w:t xml:space="preserve"> за позовом  </w:t>
      </w:r>
      <w:r w:rsidR="009D15D2">
        <w:rPr>
          <w:sz w:val="28"/>
          <w:szCs w:val="28"/>
          <w:lang w:val="uk-UA"/>
        </w:rPr>
        <w:t xml:space="preserve">    Р</w:t>
      </w:r>
      <w:r w:rsidR="00033DBA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>Т</w:t>
      </w:r>
      <w:r w:rsidR="00033DBA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>А</w:t>
      </w:r>
      <w:r w:rsidR="00033DBA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 xml:space="preserve"> до В</w:t>
      </w:r>
      <w:r w:rsidR="00033DBA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 xml:space="preserve"> О</w:t>
      </w:r>
      <w:r w:rsidR="00033DBA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 xml:space="preserve"> А</w:t>
      </w:r>
      <w:r w:rsidR="00033DBA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>,</w:t>
      </w:r>
      <w:r w:rsidR="009D15D2" w:rsidRPr="009D15D2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 xml:space="preserve">третя особа, яка не заявляє самостійних вимог на предмет спору – орган опіки та піклування Хмільницької міської ради </w:t>
      </w:r>
      <w:r w:rsidR="009D15D2" w:rsidRPr="009329D3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 xml:space="preserve"> </w:t>
      </w:r>
      <w:r w:rsidR="009D15D2" w:rsidRPr="009329D3">
        <w:rPr>
          <w:sz w:val="28"/>
          <w:szCs w:val="28"/>
          <w:lang w:val="uk-UA"/>
        </w:rPr>
        <w:t xml:space="preserve"> про </w:t>
      </w:r>
      <w:r w:rsidR="009D15D2">
        <w:rPr>
          <w:sz w:val="28"/>
          <w:szCs w:val="28"/>
          <w:lang w:val="uk-UA"/>
        </w:rPr>
        <w:t xml:space="preserve">  визначення місця проживання дитини</w:t>
      </w:r>
      <w:r w:rsidR="00A2397C">
        <w:rPr>
          <w:sz w:val="28"/>
          <w:szCs w:val="28"/>
          <w:lang w:val="uk-UA"/>
        </w:rPr>
        <w:t xml:space="preserve"> </w:t>
      </w:r>
      <w:r w:rsidR="009D15D2">
        <w:rPr>
          <w:sz w:val="28"/>
          <w:szCs w:val="28"/>
          <w:lang w:val="uk-UA"/>
        </w:rPr>
        <w:t xml:space="preserve"> письмовий висновок щодо </w:t>
      </w:r>
      <w:proofErr w:type="spellStart"/>
      <w:r w:rsidR="009D15D2">
        <w:rPr>
          <w:sz w:val="28"/>
          <w:szCs w:val="28"/>
          <w:lang w:val="uk-UA"/>
        </w:rPr>
        <w:t>розв</w:t>
      </w:r>
      <w:proofErr w:type="spellEnd"/>
      <w:r w:rsidR="009D15D2">
        <w:rPr>
          <w:sz w:val="28"/>
          <w:szCs w:val="28"/>
          <w:lang w:val="en-US"/>
        </w:rPr>
        <w:t>’</w:t>
      </w:r>
      <w:proofErr w:type="spellStart"/>
      <w:r w:rsidR="009D15D2">
        <w:rPr>
          <w:sz w:val="28"/>
          <w:szCs w:val="28"/>
          <w:lang w:val="uk-UA"/>
        </w:rPr>
        <w:t>язання</w:t>
      </w:r>
      <w:proofErr w:type="spellEnd"/>
      <w:r w:rsidR="009D15D2">
        <w:rPr>
          <w:sz w:val="28"/>
          <w:szCs w:val="28"/>
          <w:lang w:val="uk-UA"/>
        </w:rPr>
        <w:t xml:space="preserve"> спору.</w:t>
      </w:r>
    </w:p>
    <w:p w14:paraId="23A78570" w14:textId="77777777" w:rsidR="00ED0B4C" w:rsidRPr="009329D3" w:rsidRDefault="00ED0B4C" w:rsidP="00ED0B4C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6CB6E643" w14:textId="77777777" w:rsidR="00ED0B4C" w:rsidRDefault="00ED0B4C" w:rsidP="00ED0B4C">
      <w:pPr>
        <w:rPr>
          <w:b/>
          <w:sz w:val="28"/>
          <w:szCs w:val="28"/>
          <w:lang w:val="uk-UA"/>
        </w:rPr>
      </w:pPr>
    </w:p>
    <w:p w14:paraId="3FAC8A9B" w14:textId="77777777" w:rsidR="00ED0B4C" w:rsidRPr="009329D3" w:rsidRDefault="00ED0B4C" w:rsidP="00ED0B4C">
      <w:pPr>
        <w:rPr>
          <w:b/>
          <w:sz w:val="28"/>
          <w:szCs w:val="28"/>
          <w:lang w:val="uk-UA"/>
        </w:rPr>
      </w:pPr>
    </w:p>
    <w:p w14:paraId="594E364C" w14:textId="77777777" w:rsidR="00ED0B4C" w:rsidRPr="009329D3" w:rsidRDefault="00ED0B4C" w:rsidP="00ED0B4C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ЮРЧИШИН</w:t>
      </w:r>
    </w:p>
    <w:p w14:paraId="2885E138" w14:textId="77777777" w:rsidR="00ED0B4C" w:rsidRPr="009329D3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331DF27E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EEC9AC0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97306CD" w14:textId="7C94D9C2" w:rsidR="00556579" w:rsidRDefault="00033DBA">
      <w:r>
        <w:rPr>
          <w:b/>
          <w:sz w:val="28"/>
          <w:szCs w:val="28"/>
          <w:lang w:val="uk-UA"/>
        </w:rPr>
        <w:t xml:space="preserve"> </w:t>
      </w:r>
    </w:p>
    <w:sectPr w:rsidR="005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C"/>
    <w:rsid w:val="00033DBA"/>
    <w:rsid w:val="000D3FDF"/>
    <w:rsid w:val="002E5C94"/>
    <w:rsid w:val="004C0A1C"/>
    <w:rsid w:val="00556579"/>
    <w:rsid w:val="0079205B"/>
    <w:rsid w:val="00844599"/>
    <w:rsid w:val="009D15D2"/>
    <w:rsid w:val="00A2397C"/>
    <w:rsid w:val="00B0596A"/>
    <w:rsid w:val="00D1752B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71FE"/>
  <w15:chartTrackingRefBased/>
  <w15:docId w15:val="{266807CB-878B-42DE-B184-23BAFD0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UNICEF</cp:lastModifiedBy>
  <cp:revision>12</cp:revision>
  <cp:lastPrinted>2023-04-27T05:38:00Z</cp:lastPrinted>
  <dcterms:created xsi:type="dcterms:W3CDTF">2023-03-28T10:51:00Z</dcterms:created>
  <dcterms:modified xsi:type="dcterms:W3CDTF">2023-05-08T10:59:00Z</dcterms:modified>
</cp:coreProperties>
</file>