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048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5F304B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«30» червня</w:t>
      </w:r>
      <w:bookmarkStart w:id="0" w:name="_GoBack"/>
      <w:bookmarkEnd w:id="0"/>
      <w:r w:rsidR="007064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9138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346</w:t>
      </w: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218C3" w:rsidRPr="006B3E17" w:rsidRDefault="00D8048B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E17">
        <w:rPr>
          <w:rFonts w:ascii="Times New Roman" w:hAnsi="Times New Roman" w:cs="Times New Roman"/>
          <w:b/>
          <w:sz w:val="24"/>
          <w:szCs w:val="24"/>
          <w:lang w:val="uk-UA"/>
        </w:rPr>
        <w:t>Про розгляд заяв</w:t>
      </w:r>
      <w:r w:rsidR="00706423" w:rsidRPr="006B3E1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A42143" w:rsidRPr="006B3E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42143" w:rsidRPr="006B3E17" w:rsidRDefault="00D92CE6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B3E17">
        <w:rPr>
          <w:rFonts w:ascii="Times New Roman" w:hAnsi="Times New Roman" w:cs="Times New Roman"/>
          <w:b/>
          <w:sz w:val="24"/>
          <w:szCs w:val="24"/>
          <w:lang w:val="uk-UA"/>
        </w:rPr>
        <w:t>гр.</w:t>
      </w:r>
      <w:r w:rsidR="0079138A" w:rsidRPr="006B3E17">
        <w:rPr>
          <w:rFonts w:ascii="Times New Roman" w:hAnsi="Times New Roman" w:cs="Times New Roman"/>
          <w:b/>
          <w:sz w:val="24"/>
          <w:szCs w:val="24"/>
          <w:lang w:val="uk-UA"/>
        </w:rPr>
        <w:t>Гасич</w:t>
      </w:r>
      <w:r w:rsidR="00310049" w:rsidRPr="006B3E1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="0079138A" w:rsidRPr="006B3E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Петра Васильовича</w:t>
      </w:r>
      <w:r w:rsidR="005A7568" w:rsidRPr="006B3E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67A24" w:rsidRPr="006B3E17" w:rsidRDefault="00267A24" w:rsidP="00267A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Pr="006B3E17" w:rsidRDefault="00A42143" w:rsidP="00503C0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E17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5A7568" w:rsidRPr="006B3E17">
        <w:rPr>
          <w:rFonts w:ascii="Times New Roman" w:hAnsi="Times New Roman" w:cs="Times New Roman"/>
          <w:sz w:val="24"/>
          <w:szCs w:val="24"/>
          <w:lang w:val="uk-UA"/>
        </w:rPr>
        <w:t>зглян</w:t>
      </w:r>
      <w:r w:rsidR="00706423" w:rsidRPr="006B3E17">
        <w:rPr>
          <w:rFonts w:ascii="Times New Roman" w:hAnsi="Times New Roman" w:cs="Times New Roman"/>
          <w:sz w:val="24"/>
          <w:szCs w:val="24"/>
          <w:lang w:val="uk-UA"/>
        </w:rPr>
        <w:t>увши заяву</w:t>
      </w:r>
      <w:r w:rsidR="00D92CE6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із додатками </w:t>
      </w:r>
      <w:proofErr w:type="spellStart"/>
      <w:r w:rsidR="00D92CE6" w:rsidRPr="006B3E17"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6D1868" w:rsidRPr="006B3E17">
        <w:rPr>
          <w:rFonts w:ascii="Times New Roman" w:hAnsi="Times New Roman" w:cs="Times New Roman"/>
          <w:sz w:val="24"/>
          <w:szCs w:val="24"/>
          <w:lang w:val="uk-UA"/>
        </w:rPr>
        <w:t>Гасич</w:t>
      </w:r>
      <w:r w:rsidR="00310049" w:rsidRPr="006B3E1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6D1868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Петра Васильовича</w:t>
      </w:r>
      <w:r w:rsidR="00706423" w:rsidRPr="006B3E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>щодо видачі дублікат</w:t>
      </w:r>
      <w:r w:rsidR="00706423" w:rsidRPr="006B3E1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свідоцтв</w:t>
      </w:r>
      <w:r w:rsidR="00706423" w:rsidRPr="006B3E1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423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="00D92CE6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8C3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1218C3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B7BA9" w:rsidRPr="006B3E17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706423" w:rsidRPr="006B3E1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03C08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</w:t>
      </w:r>
      <w:r w:rsidR="00503C08" w:rsidRPr="006B3E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розпорядження Кабінету Міністрів України від 12 червня 2020 року №707-р </w:t>
      </w:r>
      <w:r w:rsidR="00503C08" w:rsidRPr="006B3E1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03C08" w:rsidRPr="006B3E1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 визначення адміністративних центрів та затвердження територій територіальних громад Вінницької області», </w:t>
      </w:r>
      <w:r w:rsidR="009C0326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6B3E17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42143" w:rsidRPr="006B3E17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E17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CD648D" w:rsidRPr="006B3E17" w:rsidRDefault="006363BD" w:rsidP="00D8048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E1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D648D" w:rsidRPr="006B3E1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особистої власності на домоволодіння №1</w:t>
      </w:r>
      <w:r w:rsidR="006D1868" w:rsidRPr="006B3E17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D1868" w:rsidRPr="006B3E1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D1868" w:rsidRPr="006B3E17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>.198</w:t>
      </w:r>
      <w:r w:rsidR="006D1868" w:rsidRPr="006B3E1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310049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( співвласнику 1/2 частини </w:t>
      </w:r>
      <w:r w:rsidR="00CD648D" w:rsidRPr="006B3E17">
        <w:rPr>
          <w:rFonts w:ascii="Times New Roman" w:hAnsi="Times New Roman" w:cs="Times New Roman"/>
          <w:sz w:val="24"/>
          <w:szCs w:val="24"/>
          <w:lang w:val="uk-UA"/>
        </w:rPr>
        <w:t>житлов</w:t>
      </w:r>
      <w:r w:rsidR="00310049" w:rsidRPr="006B3E1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будинк</w:t>
      </w:r>
      <w:r w:rsidR="00310049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у, який 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>розташований</w:t>
      </w:r>
      <w:r w:rsidR="006D1868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в селі Широка Гребля по вулиці Центральна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1868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>буд</w:t>
      </w:r>
      <w:r w:rsidR="006D1868" w:rsidRPr="006B3E17">
        <w:rPr>
          <w:rFonts w:ascii="Times New Roman" w:hAnsi="Times New Roman" w:cs="Times New Roman"/>
          <w:sz w:val="24"/>
          <w:szCs w:val="24"/>
          <w:lang w:val="uk-UA"/>
        </w:rPr>
        <w:t>инок за №111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(попередня адреса </w:t>
      </w:r>
      <w:proofErr w:type="spellStart"/>
      <w:r w:rsidRPr="006B3E17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6D1868" w:rsidRPr="006B3E17">
        <w:rPr>
          <w:rFonts w:ascii="Times New Roman" w:hAnsi="Times New Roman" w:cs="Times New Roman"/>
          <w:sz w:val="24"/>
          <w:szCs w:val="24"/>
          <w:lang w:val="uk-UA"/>
        </w:rPr>
        <w:t>Леніна</w:t>
      </w:r>
      <w:proofErr w:type="spellEnd"/>
      <w:r w:rsidRPr="006B3E17">
        <w:rPr>
          <w:rFonts w:ascii="Times New Roman" w:hAnsi="Times New Roman" w:cs="Times New Roman"/>
          <w:sz w:val="24"/>
          <w:szCs w:val="24"/>
          <w:lang w:val="uk-UA"/>
        </w:rPr>
        <w:t>, буд.</w:t>
      </w:r>
      <w:r w:rsidR="00124B36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D1868" w:rsidRPr="006B3E17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,) </w:t>
      </w:r>
      <w:proofErr w:type="spellStart"/>
      <w:r w:rsidR="00310049" w:rsidRPr="006B3E17">
        <w:rPr>
          <w:rFonts w:ascii="Times New Roman" w:hAnsi="Times New Roman" w:cs="Times New Roman"/>
          <w:sz w:val="24"/>
          <w:szCs w:val="24"/>
          <w:lang w:val="uk-UA"/>
        </w:rPr>
        <w:t>гр.Гасичу</w:t>
      </w:r>
      <w:proofErr w:type="spellEnd"/>
      <w:r w:rsidR="00310049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Петру Васильовичу </w:t>
      </w:r>
      <w:r w:rsidR="00CD648D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із втратою оригіналу документа. </w:t>
      </w:r>
    </w:p>
    <w:p w:rsidR="008D1F1E" w:rsidRPr="006B3E17" w:rsidRDefault="008D1F1E" w:rsidP="008D1F1E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E17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: заява із додатками гр. </w:t>
      </w:r>
      <w:proofErr w:type="spellStart"/>
      <w:r w:rsidR="00310049" w:rsidRPr="006B3E17">
        <w:rPr>
          <w:rFonts w:ascii="Times New Roman" w:hAnsi="Times New Roman" w:cs="Times New Roman"/>
          <w:sz w:val="24"/>
          <w:szCs w:val="24"/>
          <w:lang w:val="uk-UA"/>
        </w:rPr>
        <w:t>Гасича</w:t>
      </w:r>
      <w:proofErr w:type="spellEnd"/>
      <w:r w:rsidR="00310049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П.В.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310049" w:rsidRPr="006B3E17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10049" w:rsidRPr="006B3E1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10049" w:rsidRPr="006B3E1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газеті.</w:t>
      </w:r>
    </w:p>
    <w:p w:rsidR="00A42143" w:rsidRPr="006B3E17" w:rsidRDefault="005D53FE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E1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2143" w:rsidRPr="006B3E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6B3E17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C14BF7" w:rsidRPr="006B3E17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42143" w:rsidRPr="006B3E1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Pr="006B3E17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</w:t>
      </w:r>
      <w:r w:rsidR="00C14BF7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дублікат 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про право </w:t>
      </w:r>
      <w:r w:rsidR="00C14BF7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8048B" w:rsidRPr="006B3E17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D0993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3E17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387FA8" w:rsidRPr="006B3E17" w:rsidRDefault="005D53FE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E1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87FA8" w:rsidRPr="006B3E1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87FA8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0049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«Центр надання адміністративних послуг» Хмільницької міської ради видати </w:t>
      </w:r>
      <w:r w:rsidR="00AC1B13" w:rsidRPr="006B3E17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="00C14BF7" w:rsidRPr="006B3E1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7FA8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чи особ</w:t>
      </w:r>
      <w:r w:rsidR="00C14BF7" w:rsidRPr="006B3E17">
        <w:rPr>
          <w:rFonts w:ascii="Times New Roman" w:hAnsi="Times New Roman" w:cs="Times New Roman"/>
          <w:sz w:val="24"/>
          <w:szCs w:val="24"/>
          <w:lang w:val="uk-UA"/>
        </w:rPr>
        <w:t>і, яка</w:t>
      </w:r>
      <w:r w:rsidR="00AC1B13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ді</w:t>
      </w:r>
      <w:r w:rsidR="00C14BF7" w:rsidRPr="006B3E1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87FA8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D8048B" w:rsidRPr="006B3E17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387FA8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</w:t>
      </w:r>
      <w:r w:rsidR="00D8048B" w:rsidRPr="006B3E1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87FA8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</w:t>
      </w:r>
      <w:r w:rsidR="00C14BF7" w:rsidRPr="006B3E1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87FA8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 право </w:t>
      </w:r>
      <w:r w:rsidR="00C14BF7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="00387FA8" w:rsidRPr="006B3E17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D8048B" w:rsidRPr="006B3E17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87FA8" w:rsidRPr="006B3E17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5D53FE" w:rsidRPr="006B3E17" w:rsidRDefault="005D53FE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</w:p>
    <w:p w:rsidR="005D53FE" w:rsidRPr="006B3E17" w:rsidRDefault="005D53FE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</w:p>
    <w:p w:rsidR="00C11F58" w:rsidRPr="006B3E17" w:rsidRDefault="00CB0C4C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  <w:r w:rsidRPr="006B3E17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Міський</w:t>
      </w:r>
      <w:r w:rsidR="00C11F58" w:rsidRPr="006B3E17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 xml:space="preserve"> голов</w:t>
      </w:r>
      <w:r w:rsidRPr="006B3E17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а</w:t>
      </w:r>
      <w:r w:rsidR="00AC1B13" w:rsidRPr="006B3E17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3E17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3E17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3E17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3E17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8305CB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8305CB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3E17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Микола ЮРЧИШИН</w:t>
      </w:r>
    </w:p>
    <w:p w:rsidR="003D0993" w:rsidRPr="006B3E17" w:rsidRDefault="003D0993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Pr="0069183C" w:rsidRDefault="005D53FE" w:rsidP="005D53FE">
      <w:pPr>
        <w:rPr>
          <w:lang w:val="uk-UA"/>
        </w:rPr>
      </w:pPr>
    </w:p>
    <w:sectPr w:rsidR="005D53FE" w:rsidRPr="0069183C" w:rsidSect="0080622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73282"/>
    <w:rsid w:val="000803AF"/>
    <w:rsid w:val="000C1112"/>
    <w:rsid w:val="000F0DF1"/>
    <w:rsid w:val="001218C3"/>
    <w:rsid w:val="00124B36"/>
    <w:rsid w:val="001360B3"/>
    <w:rsid w:val="001770E6"/>
    <w:rsid w:val="001809A2"/>
    <w:rsid w:val="00184983"/>
    <w:rsid w:val="001A7A61"/>
    <w:rsid w:val="001B3C3E"/>
    <w:rsid w:val="001B579E"/>
    <w:rsid w:val="001F0835"/>
    <w:rsid w:val="001F1D45"/>
    <w:rsid w:val="002073C9"/>
    <w:rsid w:val="00224A67"/>
    <w:rsid w:val="00267A24"/>
    <w:rsid w:val="00285704"/>
    <w:rsid w:val="002B13F4"/>
    <w:rsid w:val="002B6C1A"/>
    <w:rsid w:val="002E3721"/>
    <w:rsid w:val="002F3656"/>
    <w:rsid w:val="00305A04"/>
    <w:rsid w:val="00310049"/>
    <w:rsid w:val="00312E5B"/>
    <w:rsid w:val="003131CC"/>
    <w:rsid w:val="00336246"/>
    <w:rsid w:val="003666C0"/>
    <w:rsid w:val="00387FA8"/>
    <w:rsid w:val="003B1C2D"/>
    <w:rsid w:val="003B372F"/>
    <w:rsid w:val="003D0993"/>
    <w:rsid w:val="003D33C3"/>
    <w:rsid w:val="004061CF"/>
    <w:rsid w:val="0041379B"/>
    <w:rsid w:val="00424F22"/>
    <w:rsid w:val="00460F64"/>
    <w:rsid w:val="0047409F"/>
    <w:rsid w:val="004769D4"/>
    <w:rsid w:val="00495195"/>
    <w:rsid w:val="004B3270"/>
    <w:rsid w:val="004E17F1"/>
    <w:rsid w:val="004F303E"/>
    <w:rsid w:val="00503C08"/>
    <w:rsid w:val="00504B6C"/>
    <w:rsid w:val="005210E3"/>
    <w:rsid w:val="00555871"/>
    <w:rsid w:val="005620E8"/>
    <w:rsid w:val="005A1613"/>
    <w:rsid w:val="005A749C"/>
    <w:rsid w:val="005A7568"/>
    <w:rsid w:val="005B1A5D"/>
    <w:rsid w:val="005D0344"/>
    <w:rsid w:val="005D2DE6"/>
    <w:rsid w:val="005D53FE"/>
    <w:rsid w:val="005D7172"/>
    <w:rsid w:val="005F304B"/>
    <w:rsid w:val="006333EA"/>
    <w:rsid w:val="006363BD"/>
    <w:rsid w:val="00665236"/>
    <w:rsid w:val="00683C09"/>
    <w:rsid w:val="0068511F"/>
    <w:rsid w:val="0069183C"/>
    <w:rsid w:val="006A5AC3"/>
    <w:rsid w:val="006B22E2"/>
    <w:rsid w:val="006B3E17"/>
    <w:rsid w:val="006C489F"/>
    <w:rsid w:val="006C6DF2"/>
    <w:rsid w:val="006D1868"/>
    <w:rsid w:val="006D5E9D"/>
    <w:rsid w:val="006E2118"/>
    <w:rsid w:val="006F1F94"/>
    <w:rsid w:val="00700F7D"/>
    <w:rsid w:val="007045F6"/>
    <w:rsid w:val="00706423"/>
    <w:rsid w:val="00710ED4"/>
    <w:rsid w:val="00753257"/>
    <w:rsid w:val="0079138A"/>
    <w:rsid w:val="0079270B"/>
    <w:rsid w:val="007A4409"/>
    <w:rsid w:val="007C5DF1"/>
    <w:rsid w:val="007D4CC6"/>
    <w:rsid w:val="007E5D9D"/>
    <w:rsid w:val="007E6BF9"/>
    <w:rsid w:val="00806228"/>
    <w:rsid w:val="00810769"/>
    <w:rsid w:val="0081151A"/>
    <w:rsid w:val="00824B4D"/>
    <w:rsid w:val="008305CB"/>
    <w:rsid w:val="00845AD3"/>
    <w:rsid w:val="00860F5F"/>
    <w:rsid w:val="00861951"/>
    <w:rsid w:val="008855EE"/>
    <w:rsid w:val="008A08E5"/>
    <w:rsid w:val="008C7444"/>
    <w:rsid w:val="008D1F1E"/>
    <w:rsid w:val="008E3579"/>
    <w:rsid w:val="008E37E7"/>
    <w:rsid w:val="008F25F6"/>
    <w:rsid w:val="00926324"/>
    <w:rsid w:val="00931D5E"/>
    <w:rsid w:val="00934CDB"/>
    <w:rsid w:val="0095015B"/>
    <w:rsid w:val="00960142"/>
    <w:rsid w:val="009710A2"/>
    <w:rsid w:val="009B6776"/>
    <w:rsid w:val="009C0326"/>
    <w:rsid w:val="009D07A0"/>
    <w:rsid w:val="009F670E"/>
    <w:rsid w:val="00A06B35"/>
    <w:rsid w:val="00A1076F"/>
    <w:rsid w:val="00A14742"/>
    <w:rsid w:val="00A42143"/>
    <w:rsid w:val="00A630BC"/>
    <w:rsid w:val="00A63BC0"/>
    <w:rsid w:val="00A91D49"/>
    <w:rsid w:val="00AB10EA"/>
    <w:rsid w:val="00AC1B13"/>
    <w:rsid w:val="00AD36AF"/>
    <w:rsid w:val="00AF13BF"/>
    <w:rsid w:val="00B01A5C"/>
    <w:rsid w:val="00B175A0"/>
    <w:rsid w:val="00B34E31"/>
    <w:rsid w:val="00B36A9C"/>
    <w:rsid w:val="00B60C4B"/>
    <w:rsid w:val="00B80B6D"/>
    <w:rsid w:val="00B854A8"/>
    <w:rsid w:val="00C11F58"/>
    <w:rsid w:val="00C14BF7"/>
    <w:rsid w:val="00C52AC3"/>
    <w:rsid w:val="00C80E37"/>
    <w:rsid w:val="00C909D9"/>
    <w:rsid w:val="00C91597"/>
    <w:rsid w:val="00CA2B9D"/>
    <w:rsid w:val="00CB0C4C"/>
    <w:rsid w:val="00CB2053"/>
    <w:rsid w:val="00CC4D46"/>
    <w:rsid w:val="00CD0528"/>
    <w:rsid w:val="00CD3670"/>
    <w:rsid w:val="00CD648D"/>
    <w:rsid w:val="00CF0FF2"/>
    <w:rsid w:val="00D00898"/>
    <w:rsid w:val="00D3191F"/>
    <w:rsid w:val="00D36897"/>
    <w:rsid w:val="00D51F6E"/>
    <w:rsid w:val="00D56689"/>
    <w:rsid w:val="00D749EF"/>
    <w:rsid w:val="00D8048B"/>
    <w:rsid w:val="00D85DBA"/>
    <w:rsid w:val="00D92CE6"/>
    <w:rsid w:val="00D96A4C"/>
    <w:rsid w:val="00DB154C"/>
    <w:rsid w:val="00DC0CB3"/>
    <w:rsid w:val="00DE1B13"/>
    <w:rsid w:val="00E2420D"/>
    <w:rsid w:val="00E3086E"/>
    <w:rsid w:val="00E44C19"/>
    <w:rsid w:val="00E57FF8"/>
    <w:rsid w:val="00E76B3A"/>
    <w:rsid w:val="00EA38DD"/>
    <w:rsid w:val="00EB7532"/>
    <w:rsid w:val="00ED4053"/>
    <w:rsid w:val="00F62B3B"/>
    <w:rsid w:val="00F85499"/>
    <w:rsid w:val="00FB494F"/>
    <w:rsid w:val="00FB7BA9"/>
    <w:rsid w:val="00FD628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b">
    <w:name w:val="List Paragraph"/>
    <w:basedOn w:val="a"/>
    <w:uiPriority w:val="34"/>
    <w:qFormat/>
    <w:rsid w:val="009D07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C14B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4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2023-06-20T07:28:00Z</cp:lastPrinted>
  <dcterms:created xsi:type="dcterms:W3CDTF">2023-06-30T07:32:00Z</dcterms:created>
  <dcterms:modified xsi:type="dcterms:W3CDTF">2023-07-03T08:56:00Z</dcterms:modified>
</cp:coreProperties>
</file>