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76" w:rsidRDefault="00AB4076" w:rsidP="00AB407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76" w:rsidRDefault="00AB4076" w:rsidP="00AB40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B4076" w:rsidRDefault="00AB4076" w:rsidP="00AB40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B4076" w:rsidRDefault="00AB4076" w:rsidP="00AB40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B4076" w:rsidRDefault="00AB4076" w:rsidP="00AB40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B4076" w:rsidRDefault="00AB4076" w:rsidP="00AB40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B4076" w:rsidRDefault="00AB4076" w:rsidP="00AB4076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</w:p>
    <w:p w:rsidR="00AB4076" w:rsidRDefault="00AB4076" w:rsidP="00AB4076">
      <w:pPr>
        <w:rPr>
          <w:b/>
          <w:sz w:val="28"/>
          <w:szCs w:val="28"/>
          <w:lang w:val="uk-UA"/>
        </w:rPr>
      </w:pPr>
    </w:p>
    <w:p w:rsidR="00AB4076" w:rsidRDefault="00AB4076" w:rsidP="00AB4076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AB4076" w:rsidRPr="00BA4178" w:rsidRDefault="00AB4076" w:rsidP="00AB40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 Ю.М.</w:t>
      </w:r>
    </w:p>
    <w:p w:rsidR="00AB4076" w:rsidRPr="00BA4178" w:rsidRDefault="00AB4076" w:rsidP="00AB40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B4076" w:rsidRDefault="00AB4076" w:rsidP="00AB40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 Ю М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28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08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21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440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</w:t>
      </w:r>
      <w:r w:rsidRPr="0051709B">
        <w:rPr>
          <w:sz w:val="28"/>
          <w:szCs w:val="28"/>
          <w:lang w:val="uk-UA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AB4076" w:rsidRDefault="00AB4076" w:rsidP="00AB4076">
      <w:pPr>
        <w:jc w:val="both"/>
        <w:rPr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</w:p>
    <w:p w:rsidR="00AB4076" w:rsidRPr="003A5ABE" w:rsidRDefault="00AB4076" w:rsidP="00AB4076">
      <w:pPr>
        <w:jc w:val="center"/>
        <w:rPr>
          <w:b/>
          <w:sz w:val="28"/>
          <w:szCs w:val="28"/>
          <w:lang w:val="uk-UA"/>
        </w:rPr>
      </w:pPr>
      <w:r w:rsidRPr="003A5ABE">
        <w:rPr>
          <w:b/>
          <w:sz w:val="28"/>
          <w:szCs w:val="28"/>
          <w:lang w:val="uk-UA"/>
        </w:rPr>
        <w:t>ВИРІШИВ:</w:t>
      </w:r>
    </w:p>
    <w:p w:rsidR="00AB4076" w:rsidRPr="008D71DA" w:rsidRDefault="00AB4076" w:rsidP="00AB407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AB4076" w:rsidRDefault="004243BE" w:rsidP="00AB40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AB4076">
        <w:rPr>
          <w:sz w:val="28"/>
          <w:szCs w:val="28"/>
          <w:lang w:val="uk-UA"/>
        </w:rPr>
        <w:t xml:space="preserve"> </w:t>
      </w:r>
      <w:r w:rsidR="00AB4076" w:rsidRPr="00395093">
        <w:rPr>
          <w:sz w:val="28"/>
          <w:szCs w:val="28"/>
          <w:lang w:val="uk-UA"/>
        </w:rPr>
        <w:t>року народження</w:t>
      </w:r>
      <w:r w:rsidR="00AB4076">
        <w:rPr>
          <w:sz w:val="28"/>
          <w:szCs w:val="28"/>
          <w:lang w:val="uk-UA"/>
        </w:rPr>
        <w:t>, особи з числа дітей позбавлених батьківського піклування, проживаючого за адресою: вул. __________, __, с. _______ ______, __________ область, зарахувавши його до списку на отримання житла поза чергою.</w:t>
      </w:r>
    </w:p>
    <w:p w:rsidR="00AB4076" w:rsidRDefault="00AB4076" w:rsidP="00AB407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AB4076" w:rsidRPr="00234C6D" w:rsidRDefault="00AB4076" w:rsidP="00AB4076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М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>.</w:t>
      </w:r>
    </w:p>
    <w:p w:rsidR="00AB4076" w:rsidRDefault="00AB4076" w:rsidP="00AB4076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AB4076" w:rsidRPr="00234C6D" w:rsidRDefault="00AB4076" w:rsidP="00AB4076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Редчика С.Б.</w:t>
      </w:r>
    </w:p>
    <w:p w:rsidR="00AB4076" w:rsidRPr="00F00491" w:rsidRDefault="00AB4076" w:rsidP="00AB407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AB4076" w:rsidRDefault="00AB4076" w:rsidP="00AB4076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4076" w:rsidRDefault="00AB4076" w:rsidP="00AB4076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AB4076" w:rsidRDefault="00AB4076" w:rsidP="00AB4076"/>
    <w:p w:rsidR="00AB4076" w:rsidRDefault="00AB4076" w:rsidP="00AB4076"/>
    <w:p w:rsidR="00AB4076" w:rsidRDefault="00AB4076" w:rsidP="00AB4076"/>
    <w:p w:rsidR="00AB4076" w:rsidRDefault="00AB4076" w:rsidP="00AB4076"/>
    <w:p w:rsidR="00AB4076" w:rsidRDefault="00AB4076" w:rsidP="00AB4076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076"/>
    <w:rsid w:val="001B37FB"/>
    <w:rsid w:val="004243BE"/>
    <w:rsid w:val="009932C1"/>
    <w:rsid w:val="00AB4076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4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076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2023-07-06T06:17:00Z</dcterms:created>
  <dcterms:modified xsi:type="dcterms:W3CDTF">2023-07-06T06:19:00Z</dcterms:modified>
</cp:coreProperties>
</file>