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5F" w:rsidRDefault="006B3C5F" w:rsidP="006B3C5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B3C5F" w:rsidRDefault="006B3C5F" w:rsidP="006B3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B3C5F" w:rsidRDefault="006B3C5F" w:rsidP="006B3C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6B3C5F" w:rsidRDefault="00C62720" w:rsidP="006B3C5F">
      <w:pPr>
        <w:spacing w:after="0" w:line="276" w:lineRule="auto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від “07</w:t>
      </w:r>
      <w:r w:rsidR="006B3C5F">
        <w:rPr>
          <w:rFonts w:ascii="Times New Roman" w:hAnsi="Times New Roman" w:cs="Times New Roman"/>
          <w:b/>
          <w:i/>
          <w:sz w:val="28"/>
          <w:szCs w:val="28"/>
        </w:rPr>
        <w:t xml:space="preserve">” вересня 2023 р                                                    </w:t>
      </w:r>
      <w:r w:rsidR="006B3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6B3C5F">
        <w:rPr>
          <w:sz w:val="28"/>
          <w:szCs w:val="28"/>
        </w:rPr>
        <w:t>№</w:t>
      </w:r>
      <w:r>
        <w:rPr>
          <w:sz w:val="28"/>
          <w:szCs w:val="28"/>
        </w:rPr>
        <w:t>479</w:t>
      </w:r>
      <w:bookmarkStart w:id="0" w:name="_GoBack"/>
      <w:bookmarkEnd w:id="0"/>
      <w:r w:rsidR="006B3C5F">
        <w:rPr>
          <w:sz w:val="28"/>
          <w:szCs w:val="28"/>
        </w:rPr>
        <w:t xml:space="preserve"> 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затвердження мережі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закладів освіти Хмільницької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міської ради на 2023-2024 н. р.</w:t>
      </w:r>
    </w:p>
    <w:p w:rsidR="006B3C5F" w:rsidRDefault="006B3C5F" w:rsidP="006B3C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B3C5F" w:rsidRDefault="006B3C5F" w:rsidP="006B3C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від 04.09.2023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</w:t>
      </w:r>
      <w:r w:rsidRPr="00F8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№01-15/ </w:t>
      </w:r>
      <w:r w:rsidR="00F80758"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795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мережу закладів освіти Хмільницької міської ради, відповідно до Закону України «Про освіту»,  керуючись ст. 32, 59 Закону України «Про місцеве самоврядування в Україні», виконком міської ради</w:t>
      </w:r>
    </w:p>
    <w:p w:rsidR="006B3C5F" w:rsidRPr="006B3C5F" w:rsidRDefault="006B3C5F" w:rsidP="006B3C5F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891877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Затвердити мережу закладів освіти Хмільницької міської ради: 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№1 м. Хмільника Вінницької області, далі Ліцей №1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№2 м. Хмільника Вінницької області, далі Ліцей №2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№3 м. Хмільника Вінницької області», далі Ліцей №3 м. Хмільника;</w:t>
      </w:r>
    </w:p>
    <w:p w:rsidR="006B3C5F" w:rsidRDefault="006B3C5F" w:rsidP="006B3C5F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№4 м. Хмільника Вінницької області», далі Ліцей №4 м. Хмільника;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 Хмільницької міської ради,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 Хмільницької міської ради, далі </w:t>
      </w:r>
      <w:bookmarkStart w:id="2" w:name="_Hlk802471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 Хмільницької міської ради, далі КЗ  Лозівський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 далі КЗ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8024367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3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</w:t>
      </w:r>
      <w:bookmarkStart w:id="4" w:name="_Hlk8024368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  <w:bookmarkEnd w:id="4"/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 Хмільницької міської ради, далі  Шевченківський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8024373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5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80243752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Соколівськ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  Хмільницької міської ради,   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.</w:t>
      </w:r>
    </w:p>
    <w:p w:rsidR="006B3C5F" w:rsidRDefault="006B3C5F" w:rsidP="006B3C5F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класів і  учнів:</w:t>
      </w:r>
    </w:p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6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1843"/>
        <w:gridCol w:w="2308"/>
      </w:tblGrid>
      <w:tr w:rsidR="006B3C5F" w:rsidTr="004F0600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 №1м.Хмільника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center" w:pos="591"/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8024679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№2 м. Хмільника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EE25E3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EE25E3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6B3C5F" w:rsidTr="004F0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№3 м. 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3075"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D83075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D83075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D83075"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6B3C5F" w:rsidTr="004F060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№4 м. Хмільника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83075"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1B6EF1" w:rsidRDefault="00D83075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E25E3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</w:t>
            </w:r>
            <w:r w:rsidR="00D83075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E25E3"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3C5F" w:rsidTr="004F0600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14479944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E25E3"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2C6"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3912C6" w:rsidRDefault="006B3C5F" w:rsidP="006B3C5F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3912C6" w:rsidTr="004F060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74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912C6" w:rsidTr="004F0600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064282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151385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1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8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12C6" w:rsidTr="004F0600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3912C6" w:rsidTr="004F0600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EE25E3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3912C6" w:rsidTr="004F060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</w:tr>
      <w:tr w:rsidR="003912C6" w:rsidTr="004F0600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C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="00EC0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12C6" w:rsidTr="004F0600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802470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Лозівський </w:t>
            </w:r>
            <w:bookmarkEnd w:id="1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B5BD0"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DB5BD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912C6" w:rsidTr="004F0600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3912C6" w:rsidTr="004F0600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4F0600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3912C6" w:rsidTr="004F0600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7D21F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7D21FE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D21FE"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912C6" w:rsidTr="004F0600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3912C6" w:rsidTr="004F0600">
        <w:trPr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</w:tr>
      <w:tr w:rsidR="003912C6" w:rsidTr="004F0600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Шевченківський 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806B04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BC6E8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74FE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6B04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Pr="004F0600" w:rsidRDefault="00C927DE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912C6"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</w:p>
        </w:tc>
      </w:tr>
      <w:bookmarkEnd w:id="8"/>
      <w:bookmarkEnd w:id="9"/>
      <w:tr w:rsidR="003912C6" w:rsidTr="004F0600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B6EF1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4DF7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A6203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197DB6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C6" w:rsidRPr="00197DB6" w:rsidRDefault="003912C6" w:rsidP="003912C6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</w:t>
            </w:r>
            <w:r w:rsidR="007A6203"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B3C5F" w:rsidRDefault="006B3C5F" w:rsidP="006B3C5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10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Класи з вивченням двох іноземних мов, мов національних меншин, поглибленим вивченням окремих предметів  та профільним навчанням:</w:t>
      </w:r>
    </w:p>
    <w:tbl>
      <w:tblPr>
        <w:tblpPr w:leftFromText="180" w:rightFromText="180" w:bottomFromText="16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709"/>
        <w:gridCol w:w="708"/>
        <w:gridCol w:w="1958"/>
        <w:gridCol w:w="896"/>
        <w:gridCol w:w="1488"/>
        <w:gridCol w:w="761"/>
        <w:gridCol w:w="1591"/>
      </w:tblGrid>
      <w:tr w:rsidR="006B3C5F" w:rsidTr="008F4A6B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Поглиблене вивчення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Профільне навчання</w:t>
            </w:r>
          </w:p>
        </w:tc>
      </w:tr>
      <w:tr w:rsidR="006B3C5F" w:rsidTr="008F4A6B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 w:rsidP="008F4A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 w:rsidP="008F4A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Профільний предмет</w:t>
            </w:r>
          </w:p>
        </w:tc>
      </w:tr>
      <w:tr w:rsidR="006B3C5F" w:rsidTr="008F4A6B">
        <w:trPr>
          <w:cantSplit/>
          <w:trHeight w:val="24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№1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  <w:p w:rsidR="006B3C5F" w:rsidRDefault="003974FE" w:rsidP="008F4A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Німецька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Німецька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Польська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Німецька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3974FE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C5F" w:rsidRPr="002E6AB7" w:rsidRDefault="002E6AB7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B7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Pr="002E6AB7" w:rsidRDefault="006B3C5F" w:rsidP="008F4A6B">
            <w:pPr>
              <w:tabs>
                <w:tab w:val="left" w:pos="10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C5F" w:rsidRPr="002E6AB7" w:rsidRDefault="002E6AB7" w:rsidP="008F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B7">
              <w:rPr>
                <w:rFonts w:ascii="Times New Roman" w:eastAsia="Times New Roman" w:hAnsi="Times New Roman" w:cs="Times New Roman"/>
                <w:lang w:eastAsia="ru-RU"/>
              </w:rPr>
              <w:t>Англ. мова</w:t>
            </w:r>
          </w:p>
        </w:tc>
      </w:tr>
      <w:tr w:rsidR="006B3C5F" w:rsidTr="008F4A6B">
        <w:trPr>
          <w:trHeight w:val="154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№3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5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5_Б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-А</w:t>
            </w:r>
          </w:p>
          <w:p w:rsidR="006B3C5F" w:rsidRDefault="00F638A5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3C5F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A5" w:rsidRDefault="00F638A5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Польська мова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C5F" w:rsidTr="008F4A6B">
        <w:trPr>
          <w:trHeight w:val="8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Ліцей  №4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м.Хмільника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</w:t>
            </w:r>
            <w:r w:rsidR="00806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806B04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</w:t>
            </w:r>
          </w:p>
          <w:p w:rsidR="006B3C5F" w:rsidRDefault="00806B04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806B04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r w:rsidR="006B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</w:tc>
      </w:tr>
      <w:tr w:rsidR="006B3C5F" w:rsidTr="008F4A6B">
        <w:trPr>
          <w:trHeight w:val="8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Укр. мова</w:t>
            </w:r>
          </w:p>
        </w:tc>
      </w:tr>
      <w:tr w:rsidR="006B3C5F" w:rsidTr="008F4A6B">
        <w:trPr>
          <w:trHeight w:val="6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</w:tr>
      <w:tr w:rsidR="006B3C5F" w:rsidTr="008F4A6B">
        <w:trPr>
          <w:trHeight w:val="11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</w:tr>
      <w:tr w:rsidR="006B3C5F" w:rsidTr="008F4A6B">
        <w:trPr>
          <w:trHeight w:val="80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6B3C5F" w:rsidTr="008F4A6B">
        <w:trPr>
          <w:trHeight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</w:tc>
      </w:tr>
      <w:tr w:rsidR="006B3C5F" w:rsidTr="008F4A6B">
        <w:trPr>
          <w:trHeight w:val="98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C5F" w:rsidRDefault="006B3C5F" w:rsidP="008F4A6B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Лозівський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6B3C5F" w:rsidRDefault="006B3C5F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B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="008F4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Укр. мова</w:t>
            </w:r>
          </w:p>
          <w:p w:rsidR="006B3C5F" w:rsidRDefault="006B3C5F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A6B" w:rsidTr="008F4A6B">
        <w:trPr>
          <w:trHeight w:val="4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8F4A6B" w:rsidRDefault="008F4A6B" w:rsidP="008F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Укр. мова</w:t>
            </w:r>
          </w:p>
          <w:p w:rsidR="008F4A6B" w:rsidRDefault="008F4A6B" w:rsidP="008F4A6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B3C5F" w:rsidRDefault="006B3C5F" w:rsidP="006B3C5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Здійснити поділ класів на групи відповідно до наказу Міністерства освіти і науки України № 128 від 20.02.2002 року при вивченні: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іноземної мови у 1 - 11-х класах;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української мови у 5-11-х класах;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інформатики - у 3-11-х класах.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Класи з інклюзивною формою навчання: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2E6AB7" w:rsidRDefault="002E6AB7" w:rsidP="002E6AB7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-А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-В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6B3C5F" w:rsidRDefault="002E6AB7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E6AB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12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3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-Б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End w:id="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1D3042" w:rsidRDefault="001D3042" w:rsidP="001D3042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1D3042" w:rsidRDefault="001D3042" w:rsidP="001D3042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4" w:name="_Hlk81513588"/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 клас </w:t>
      </w:r>
      <w:bookmarkEnd w:id="1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клас </w:t>
      </w:r>
      <w:bookmarkStart w:id="15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5"/>
    <w:p w:rsidR="006B3C5F" w:rsidRDefault="006B3C5F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30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 клас </w:t>
      </w:r>
      <w:bookmarkStart w:id="16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:rsidR="00806B04" w:rsidRDefault="00806B04" w:rsidP="00806B0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806B04" w:rsidRDefault="00806B04" w:rsidP="00806B04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6B3C5F" w:rsidRDefault="00806B04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193850" w:rsidRDefault="00193850" w:rsidP="00193850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193850" w:rsidRDefault="00193850" w:rsidP="00193850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 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клас(1 ставка асистента вчителя);</w:t>
      </w:r>
    </w:p>
    <w:p w:rsidR="006B3C5F" w:rsidRDefault="00193850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</w:t>
      </w:r>
      <w:bookmarkEnd w:id="16"/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6B3C5F" w:rsidRDefault="001A4D05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C007D" w:rsidRDefault="00EC007D" w:rsidP="00EC007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6B3C5F" w:rsidRDefault="00EC007D" w:rsidP="00EC007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 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Start w:id="17" w:name="_Hlk113319009"/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7"/>
    <w:p w:rsidR="006B3C5F" w:rsidRDefault="00EC007D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6B3C5F" w:rsidRDefault="008F4A6B" w:rsidP="006B3C5F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 (1 ставка асистента вчителя);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Заклади загальної середньої освіти, в яких функціонують групи продовженого дня: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bookmarkStart w:id="18" w:name="_Hlk80821985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1,0 ставка;</w:t>
      </w:r>
      <w:bookmarkEnd w:id="18"/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</w:p>
    <w:p w:rsid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806429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</w:t>
      </w: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1,0 ставка;</w:t>
      </w:r>
      <w:bookmarkEnd w:id="19"/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</w:t>
      </w:r>
      <w:bookmarkStart w:id="20" w:name="_Hlk80822096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0,5  ставки;</w:t>
      </w:r>
    </w:p>
    <w:bookmarkEnd w:id="20"/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ліцей–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–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ліцей–</w:t>
      </w:r>
      <w:proofErr w:type="spellEnd"/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0,5  ставки;</w:t>
      </w:r>
    </w:p>
    <w:p w:rsidR="00293480" w:rsidRPr="00293480" w:rsidRDefault="00293480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ліцей– 0,5  ставки;</w:t>
      </w:r>
    </w:p>
    <w:p w:rsidR="00293480" w:rsidRPr="00293480" w:rsidRDefault="004F1091" w:rsidP="00293480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-0,5 ставки;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Заклади дошкільної освіти та заклади загальної середньої освіти з внутрішніми дошкільними структурними підрозділами: 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№1 (ясла-садок) «Пролісок» м. Хмільника</w:t>
      </w:r>
      <w:bookmarkStart w:id="21" w:name="_Hlk80650193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№1 "Пролісок" м. Хмільника;</w:t>
      </w:r>
    </w:p>
    <w:bookmarkEnd w:id="21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№3 (ясла-садок) «Сонечко»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№3 "Сонечко"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№5 (ясла-садок) «Вишенька»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№5 "Вишенька"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Заклад дошкільної освіти №7 (ясла-садок) комбінованого типу «Ромашка» м. Хмільника, далі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ЗДО №7 "Ромашка" м. Хмільника;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Заклад дошкільної освіти (ясла-садок) «Веселка» с. Соколова, далі ЗДО «Веселка» с. Соколова;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Голодьківський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</w:t>
      </w:r>
      <w:bookmarkStart w:id="22" w:name="_Hlk80650842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Голодьківський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2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Порицький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«Сонечко» Хмільницької міської ради, далі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Кожухівський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3" w:name="_Hlk80650976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bookmarkEnd w:id="23"/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Великомитницьки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bookmarkStart w:id="24" w:name="_Hlk80653683"/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Лелітський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bookmarkEnd w:id="24"/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lastRenderedPageBreak/>
        <w:t>Колибабинський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 xml:space="preserve"> заклад дошкільної освіти Хмільницької міської ради, далі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Колибабинський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 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Лозівський ліцей Хмільницької міської ради; 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Хмільницької міської ради;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ради.</w:t>
      </w:r>
    </w:p>
    <w:p w:rsidR="006B3C5F" w:rsidRDefault="006B3C5F" w:rsidP="006B3C5F">
      <w:pPr>
        <w:shd w:val="clear" w:color="auto" w:fill="FFFFFF"/>
        <w:tabs>
          <w:tab w:val="left" w:pos="99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</w:pP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груп і дітей: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348"/>
        <w:gridCol w:w="1177"/>
        <w:gridCol w:w="1223"/>
        <w:gridCol w:w="2045"/>
      </w:tblGrid>
      <w:tr w:rsidR="006B3C5F" w:rsidTr="006B3C5F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закладу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Кількість  груп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 дітей</w:t>
            </w:r>
          </w:p>
        </w:tc>
      </w:tr>
      <w:tr w:rsidR="006B3C5F" w:rsidTr="006B3C5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ясельних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5F" w:rsidRDefault="006B3C5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3C5F" w:rsidTr="006B3C5F">
        <w:trPr>
          <w:trHeight w:val="4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№1 "Пролісок"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3627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56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6B3C5F" w:rsidTr="006B3C5F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5" w:name="_Hlk80682670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№3 "Сонечко" м. Хмільника</w:t>
            </w:r>
            <w:bookmarkEnd w:id="25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4A6BB5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6" w:name="_Hlk80683529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№5 "Вишенька"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bookmarkEnd w:id="26"/>
      </w:tr>
      <w:tr w:rsidR="006B3C5F" w:rsidTr="006B3C5F">
        <w:trPr>
          <w:trHeight w:val="3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ЗДО №7 "Ромашка" м. Хмільника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Голодьківський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72BD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Великомитницьки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72BD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Кожухівський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Колибабинський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B3C5F" w:rsidTr="006B3C5F">
        <w:trPr>
          <w:trHeight w:val="25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80758"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Лелітський</w:t>
            </w:r>
            <w:proofErr w:type="spellEnd"/>
            <w:r w:rsidRPr="00F807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F80758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B3C5F" w:rsidTr="006B3C5F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Порицький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3C5F" w:rsidTr="006B3C5F">
        <w:trPr>
          <w:trHeight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ЗДО «Веселка» с. Соколова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2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3C5F" w:rsidTr="006B3C5F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F80758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80758"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B3C5F" w:rsidRDefault="006B3C5F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E24A4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B3C5F" w:rsidTr="006B3C5F">
        <w:trPr>
          <w:trHeight w:val="3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3C5F" w:rsidTr="006B3C5F">
        <w:trPr>
          <w:trHeight w:val="3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Лозівський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B3C5F" w:rsidTr="006B3C5F">
        <w:trPr>
          <w:trHeight w:val="3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2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B3C5F" w:rsidTr="006B3C5F">
        <w:trPr>
          <w:trHeight w:val="50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Default="007E24A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7E24A4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sz w:val="26"/>
                <w:szCs w:val="26"/>
                <w:lang w:eastAsia="ru-RU"/>
              </w:rPr>
            </w:pPr>
            <w:r w:rsidRPr="007E24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0D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3C5F" w:rsidTr="006B3C5F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F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="00F80758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5F" w:rsidRPr="00EF440D" w:rsidRDefault="006B3C5F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EF440D" w:rsidRPr="00EF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56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6B3C5F" w:rsidRDefault="006B3C5F" w:rsidP="006B3C5F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Інклюзивні групи у закладах дошкільної освіти: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№1 "Пролісок"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 раннього віку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-(1 ставка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молодша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(1 ставка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</w:t>
      </w:r>
      <w:r w:rsidR="00772BD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№2 -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№3 - (1 ставка  асистента вихователя).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6B3C5F" w:rsidRDefault="004A6BB5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старша</w:t>
      </w:r>
      <w:r w:rsidR="006B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група 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Hlk1447623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</w:t>
      </w:r>
      <w:r w:rsidR="00772BD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№5 - (1 ставка  асистента вихователя);</w:t>
      </w:r>
    </w:p>
    <w:bookmarkEnd w:id="27"/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№6 -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</w:t>
      </w:r>
      <w:r w:rsidR="00772B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(1 ставка  асистента вихователя);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Хмільника: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Hlk8068210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 - (1 ставка  асистента вихователя);</w:t>
      </w:r>
    </w:p>
    <w:p w:rsidR="00772BD8" w:rsidRDefault="00772BD8" w:rsidP="00772BD8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28"/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6B3C5F" w:rsidRDefault="006B3C5F" w:rsidP="006B3C5F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Центр дитячої та юнацької творчості:</w:t>
      </w:r>
    </w:p>
    <w:p w:rsidR="006B3C5F" w:rsidRDefault="006B3C5F" w:rsidP="006B3C5F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Hlk806498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 кількістю груп –   35</w:t>
      </w:r>
    </w:p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 кількістю дітей –  525</w:t>
      </w:r>
    </w:p>
    <w:bookmarkEnd w:id="29"/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934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Хмільницька дитячо-юнацька спортивна школа</w:t>
      </w:r>
    </w:p>
    <w:p w:rsidR="006B3C5F" w:rsidRDefault="006B3C5F" w:rsidP="006B3C5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груп – 6</w:t>
      </w:r>
      <w:r w:rsidR="004A6BB5">
        <w:rPr>
          <w:sz w:val="28"/>
          <w:szCs w:val="28"/>
          <w:lang w:val="uk-UA"/>
        </w:rPr>
        <w:t>6</w:t>
      </w:r>
    </w:p>
    <w:p w:rsidR="006B3C5F" w:rsidRDefault="006B3C5F" w:rsidP="006B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Кількість учнів – 7</w:t>
      </w:r>
      <w:r w:rsidR="004A6BB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Вільна боротьба – </w:t>
      </w:r>
      <w:r w:rsidR="004A6BB5">
        <w:rPr>
          <w:sz w:val="28"/>
          <w:szCs w:val="28"/>
          <w:lang w:val="uk-UA"/>
        </w:rPr>
        <w:t>68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Волейбол - </w:t>
      </w:r>
      <w:r w:rsidR="004A6BB5">
        <w:rPr>
          <w:sz w:val="28"/>
          <w:szCs w:val="28"/>
          <w:lang w:val="uk-UA"/>
        </w:rPr>
        <w:t>152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 - 5</w:t>
      </w:r>
      <w:r w:rsidR="004A6BB5">
        <w:rPr>
          <w:sz w:val="28"/>
          <w:szCs w:val="28"/>
          <w:lang w:val="uk-UA"/>
        </w:rPr>
        <w:t>4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Футбол </w:t>
      </w:r>
      <w:r w:rsidR="004A6B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A6BB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6</w:t>
      </w:r>
    </w:p>
    <w:p w:rsidR="004A6BB5" w:rsidRDefault="004A6BB5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Футзал</w:t>
      </w:r>
      <w:proofErr w:type="spellEnd"/>
      <w:r>
        <w:rPr>
          <w:sz w:val="28"/>
          <w:szCs w:val="28"/>
          <w:lang w:val="uk-UA"/>
        </w:rPr>
        <w:t xml:space="preserve"> - 96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Настільний теніс - 96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Шахи - 64</w:t>
      </w:r>
    </w:p>
    <w:p w:rsidR="006B3C5F" w:rsidRDefault="006B3C5F" w:rsidP="006B3C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Бокс  - </w:t>
      </w:r>
      <w:r w:rsidR="004A6BB5">
        <w:rPr>
          <w:sz w:val="28"/>
          <w:szCs w:val="28"/>
          <w:lang w:val="uk-UA"/>
        </w:rPr>
        <w:t>48</w:t>
      </w:r>
    </w:p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6B3C5F" w:rsidRDefault="006B3C5F" w:rsidP="006B3C5F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 Контроль за виконанням цього рішення  покласти на  заступника  міського голови  з питань діяльності виконавчих органів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супровід виконання доручити  начальнику Управління освіти, молоді та спорту Хмільницької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Оліху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6B3C5F" w:rsidRDefault="006B3C5F" w:rsidP="006B3C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C5F" w:rsidRDefault="006B3C5F" w:rsidP="006B3C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6B3C5F" w:rsidRDefault="006B3C5F" w:rsidP="006B3C5F"/>
    <w:p w:rsidR="007C2A96" w:rsidRDefault="007C2A96"/>
    <w:sectPr w:rsidR="007C2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1230DE0"/>
    <w:multiLevelType w:val="hybridMultilevel"/>
    <w:tmpl w:val="D610D3D2"/>
    <w:lvl w:ilvl="0" w:tplc="6742D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5F"/>
    <w:rsid w:val="000561F6"/>
    <w:rsid w:val="00193850"/>
    <w:rsid w:val="00197DB6"/>
    <w:rsid w:val="001A4D05"/>
    <w:rsid w:val="001B6EF1"/>
    <w:rsid w:val="001D3042"/>
    <w:rsid w:val="001E5684"/>
    <w:rsid w:val="00204DF7"/>
    <w:rsid w:val="00224DC6"/>
    <w:rsid w:val="00293480"/>
    <w:rsid w:val="002E6AB7"/>
    <w:rsid w:val="003912C6"/>
    <w:rsid w:val="003974FE"/>
    <w:rsid w:val="003B0DE3"/>
    <w:rsid w:val="004A6BB5"/>
    <w:rsid w:val="004F0600"/>
    <w:rsid w:val="004F1091"/>
    <w:rsid w:val="00636274"/>
    <w:rsid w:val="006B3C5F"/>
    <w:rsid w:val="00772BD8"/>
    <w:rsid w:val="00784D13"/>
    <w:rsid w:val="007A6203"/>
    <w:rsid w:val="007C2A96"/>
    <w:rsid w:val="007D21FE"/>
    <w:rsid w:val="007E24A4"/>
    <w:rsid w:val="00806B04"/>
    <w:rsid w:val="008F4A6B"/>
    <w:rsid w:val="00BC6E8E"/>
    <w:rsid w:val="00C62720"/>
    <w:rsid w:val="00C927DE"/>
    <w:rsid w:val="00D07B4C"/>
    <w:rsid w:val="00D83075"/>
    <w:rsid w:val="00DB5BD0"/>
    <w:rsid w:val="00EC007D"/>
    <w:rsid w:val="00EC11BD"/>
    <w:rsid w:val="00EE25E3"/>
    <w:rsid w:val="00EF440D"/>
    <w:rsid w:val="00F638A5"/>
    <w:rsid w:val="00F740A3"/>
    <w:rsid w:val="00F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E9AD-EDB1-429E-808A-A61C92F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2023-09-07T08:36:00Z</cp:lastPrinted>
  <dcterms:created xsi:type="dcterms:W3CDTF">2023-09-04T05:07:00Z</dcterms:created>
  <dcterms:modified xsi:type="dcterms:W3CDTF">2023-09-08T08:34:00Z</dcterms:modified>
</cp:coreProperties>
</file>