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C34357">
        <w:rPr>
          <w:lang w:val="uk-UA"/>
        </w:rPr>
        <w:t xml:space="preserve"> 27 жовтня </w:t>
      </w:r>
      <w:r w:rsidRPr="00F449C0">
        <w:rPr>
          <w:lang w:val="uk-UA"/>
        </w:rPr>
        <w:t xml:space="preserve"> 202</w:t>
      </w:r>
      <w:r w:rsidR="00CD7D5C">
        <w:rPr>
          <w:lang w:val="uk-UA"/>
        </w:rPr>
        <w:t>3</w:t>
      </w:r>
      <w:r w:rsidRPr="00F449C0">
        <w:rPr>
          <w:lang w:val="uk-UA"/>
        </w:rPr>
        <w:t xml:space="preserve">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C34357">
        <w:rPr>
          <w:lang w:val="uk-UA"/>
        </w:rPr>
        <w:t>642</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 ТОВ «ХТЮВЧ»</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CD7D5C" w:rsidRPr="00E14866" w:rsidRDefault="00CD7D5C" w:rsidP="00CD7D5C">
      <w:pPr>
        <w:ind w:firstLine="567"/>
        <w:jc w:val="both"/>
        <w:rPr>
          <w:sz w:val="26"/>
          <w:szCs w:val="26"/>
          <w:lang w:val="uk-UA"/>
        </w:rPr>
      </w:pPr>
      <w:r w:rsidRPr="0050782E">
        <w:rPr>
          <w:sz w:val="25"/>
          <w:szCs w:val="25"/>
          <w:lang w:val="uk-UA"/>
        </w:rPr>
        <w:t xml:space="preserve">Розглянувши протокол засідання комісії </w:t>
      </w:r>
      <w:r w:rsidRPr="0050782E">
        <w:rPr>
          <w:bCs/>
          <w:sz w:val="25"/>
          <w:szCs w:val="25"/>
          <w:lang w:val="uk-UA"/>
        </w:rPr>
        <w:t>з</w:t>
      </w:r>
      <w:r w:rsidRPr="0050782E">
        <w:rPr>
          <w:spacing w:val="-1"/>
          <w:sz w:val="25"/>
          <w:szCs w:val="25"/>
          <w:lang w:val="uk-UA"/>
        </w:rPr>
        <w:t xml:space="preserve"> визначення та відшкодування збитків власникам землі та землекористувачам</w:t>
      </w:r>
      <w:r w:rsidRPr="0050782E">
        <w:rPr>
          <w:sz w:val="25"/>
          <w:szCs w:val="25"/>
          <w:lang w:val="uk-UA"/>
        </w:rPr>
        <w:t xml:space="preserve"> №</w:t>
      </w:r>
      <w:r w:rsidR="002177DE">
        <w:rPr>
          <w:sz w:val="25"/>
          <w:szCs w:val="25"/>
          <w:lang w:val="uk-UA"/>
        </w:rPr>
        <w:t>82</w:t>
      </w:r>
      <w:r w:rsidRPr="0050782E">
        <w:rPr>
          <w:sz w:val="25"/>
          <w:szCs w:val="25"/>
          <w:lang w:val="uk-UA"/>
        </w:rPr>
        <w:t xml:space="preserve"> від </w:t>
      </w:r>
      <w:r w:rsidR="002177DE">
        <w:rPr>
          <w:sz w:val="25"/>
          <w:szCs w:val="25"/>
          <w:lang w:val="uk-UA"/>
        </w:rPr>
        <w:t>29.09</w:t>
      </w:r>
      <w:r>
        <w:rPr>
          <w:sz w:val="25"/>
          <w:szCs w:val="25"/>
          <w:lang w:val="uk-UA"/>
        </w:rPr>
        <w:t>.2023</w:t>
      </w:r>
      <w:r w:rsidRPr="0050782E">
        <w:rPr>
          <w:sz w:val="25"/>
          <w:szCs w:val="25"/>
          <w:lang w:val="uk-UA"/>
        </w:rPr>
        <w:t xml:space="preserve"> року,</w:t>
      </w:r>
      <w:r w:rsidRPr="0050782E">
        <w:rPr>
          <w:bCs/>
          <w:sz w:val="25"/>
          <w:szCs w:val="25"/>
          <w:lang w:val="uk-UA"/>
        </w:rPr>
        <w:t xml:space="preserve"> </w:t>
      </w:r>
      <w:r w:rsidRPr="00E14866">
        <w:rPr>
          <w:sz w:val="26"/>
          <w:szCs w:val="26"/>
          <w:lang w:val="uk-UA"/>
        </w:rPr>
        <w:t>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№963 від 25.07.2007 р., Положення з визначення та відшкодування збитків власникам землі та землекористувачам затвердженого рішенням виконавчого коміт</w:t>
      </w:r>
      <w:r w:rsidR="00085555">
        <w:rPr>
          <w:sz w:val="26"/>
          <w:szCs w:val="26"/>
          <w:lang w:val="uk-UA"/>
        </w:rPr>
        <w:t>ету Хмільницької міської ради №</w:t>
      </w:r>
      <w:r w:rsidRPr="00E14866">
        <w:rPr>
          <w:sz w:val="26"/>
          <w:szCs w:val="26"/>
          <w:lang w:val="uk-UA"/>
        </w:rPr>
        <w:t xml:space="preserve">489 від </w:t>
      </w:r>
      <w:r w:rsidRPr="00E14866">
        <w:rPr>
          <w:bCs/>
          <w:sz w:val="26"/>
          <w:szCs w:val="26"/>
          <w:lang w:val="uk-UA"/>
        </w:rPr>
        <w:t>11 грудня 2018 року</w:t>
      </w:r>
      <w:r>
        <w:rPr>
          <w:bCs/>
          <w:sz w:val="26"/>
          <w:szCs w:val="26"/>
          <w:lang w:val="uk-UA"/>
        </w:rPr>
        <w:t xml:space="preserve"> (зі змінами)</w:t>
      </w:r>
      <w:r w:rsidRPr="00E14866">
        <w:rPr>
          <w:color w:val="000000"/>
          <w:spacing w:val="2"/>
          <w:sz w:val="26"/>
          <w:szCs w:val="26"/>
          <w:lang w:val="uk-UA"/>
        </w:rPr>
        <w:t xml:space="preserve">, </w:t>
      </w:r>
      <w:r w:rsidRPr="00E14866">
        <w:rPr>
          <w:sz w:val="26"/>
          <w:szCs w:val="26"/>
          <w:lang w:val="uk-UA"/>
        </w:rPr>
        <w:t xml:space="preserve">керуючись рішенням виконавчого комітету Хмільницької міської ради «Про затвердження складу комісії з визначення та відшкодування збитків власникам землі та землекористувачам» від </w:t>
      </w:r>
      <w:r>
        <w:rPr>
          <w:sz w:val="26"/>
          <w:szCs w:val="26"/>
          <w:lang w:val="uk-UA"/>
        </w:rPr>
        <w:t>28 березня 2023</w:t>
      </w:r>
      <w:r w:rsidRPr="00E14866">
        <w:rPr>
          <w:sz w:val="26"/>
          <w:szCs w:val="26"/>
          <w:lang w:val="uk-UA"/>
        </w:rPr>
        <w:t xml:space="preserve"> року №</w:t>
      </w:r>
      <w:r>
        <w:rPr>
          <w:sz w:val="26"/>
          <w:szCs w:val="26"/>
          <w:lang w:val="uk-UA"/>
        </w:rPr>
        <w:t>148</w:t>
      </w:r>
      <w:r w:rsidRPr="00E14866">
        <w:rPr>
          <w:sz w:val="26"/>
          <w:szCs w:val="26"/>
          <w:lang w:val="uk-UA"/>
        </w:rPr>
        <w:t>, керуючись статтями 33, 59 Закону України «Про місцеве самоврядування в Україні», виконавчий комітет Хмільницької міської ради</w:t>
      </w:r>
      <w:r>
        <w:rPr>
          <w:sz w:val="26"/>
          <w:szCs w:val="26"/>
          <w:lang w:val="uk-UA"/>
        </w:rPr>
        <w:t>.</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2177DE" w:rsidRDefault="00660881" w:rsidP="002177DE">
      <w:pPr>
        <w:pStyle w:val="a5"/>
        <w:jc w:val="both"/>
        <w:rPr>
          <w:sz w:val="25"/>
          <w:szCs w:val="25"/>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2177DE">
        <w:rPr>
          <w:lang w:val="uk-UA"/>
        </w:rPr>
        <w:t>екористувачам від 29 вересня</w:t>
      </w:r>
      <w:r w:rsidR="001F23AF">
        <w:rPr>
          <w:lang w:val="uk-UA"/>
        </w:rPr>
        <w:t xml:space="preserve"> 202</w:t>
      </w:r>
      <w:r w:rsidR="00CD7D5C">
        <w:rPr>
          <w:lang w:val="uk-UA"/>
        </w:rPr>
        <w:t>3</w:t>
      </w:r>
      <w:r w:rsidR="00EF0F33">
        <w:rPr>
          <w:lang w:val="uk-UA"/>
        </w:rPr>
        <w:t xml:space="preserve"> року про нарахування</w:t>
      </w:r>
      <w:r w:rsidR="00EF0F33" w:rsidRPr="00692876">
        <w:rPr>
          <w:lang w:val="uk-UA"/>
        </w:rPr>
        <w:t xml:space="preserve"> </w:t>
      </w:r>
      <w:r w:rsidR="00EF0F33" w:rsidRPr="00EF0F33">
        <w:rPr>
          <w:b/>
          <w:lang w:val="uk-UA"/>
        </w:rPr>
        <w:t>Товариству з обмеженою відповідальністю «ХТЮВЧ»</w:t>
      </w:r>
      <w:r w:rsidR="002177DE">
        <w:rPr>
          <w:b/>
          <w:lang w:val="uk-UA"/>
        </w:rPr>
        <w:t xml:space="preserve"> </w:t>
      </w:r>
      <w:r w:rsidR="002177DE" w:rsidRPr="002177DE">
        <w:rPr>
          <w:lang w:val="uk-UA"/>
        </w:rPr>
        <w:t>(код ЄДРПОУ 44332388)</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вул. Слобідська, 47А та 47, </w:t>
      </w:r>
      <w:r w:rsidR="00FA5AE5">
        <w:rPr>
          <w:color w:val="000000"/>
          <w:lang w:val="uk-UA" w:eastAsia="uk-UA"/>
        </w:rPr>
        <w:t xml:space="preserve">орієнтовною </w:t>
      </w:r>
      <w:r w:rsidR="00EF0F33" w:rsidRPr="00692876">
        <w:rPr>
          <w:color w:val="000000"/>
          <w:lang w:val="uk-UA" w:eastAsia="uk-UA"/>
        </w:rPr>
        <w:t xml:space="preserve">площею 0,2721 га </w:t>
      </w:r>
      <w:r w:rsidR="00EF0F33" w:rsidRPr="00692876">
        <w:rPr>
          <w:bCs/>
          <w:lang w:val="uk-UA"/>
        </w:rPr>
        <w:t>–</w:t>
      </w:r>
      <w:r w:rsidR="00EF0F33" w:rsidRPr="00692876">
        <w:rPr>
          <w:color w:val="000000"/>
          <w:lang w:val="uk-UA" w:eastAsia="uk-UA"/>
        </w:rPr>
        <w:t xml:space="preserve"> за період </w:t>
      </w:r>
      <w:r w:rsidR="0005346F">
        <w:rPr>
          <w:sz w:val="26"/>
          <w:szCs w:val="26"/>
          <w:lang w:val="uk-UA"/>
        </w:rPr>
        <w:t xml:space="preserve">06.05.2022 </w:t>
      </w:r>
      <w:r w:rsidR="002177DE">
        <w:rPr>
          <w:sz w:val="26"/>
          <w:szCs w:val="26"/>
          <w:lang w:val="uk-UA"/>
        </w:rPr>
        <w:t>по 29.09</w:t>
      </w:r>
      <w:r w:rsidR="00CD7D5C">
        <w:rPr>
          <w:sz w:val="26"/>
          <w:szCs w:val="26"/>
          <w:lang w:val="uk-UA"/>
        </w:rPr>
        <w:t>.2023</w:t>
      </w:r>
      <w:r w:rsidR="00EF0F33" w:rsidRPr="00692876">
        <w:rPr>
          <w:bCs/>
          <w:lang w:val="uk-UA"/>
        </w:rPr>
        <w:t xml:space="preserve"> </w:t>
      </w:r>
      <w:r w:rsidR="0005346F">
        <w:rPr>
          <w:bCs/>
          <w:lang w:val="uk-UA"/>
        </w:rPr>
        <w:t xml:space="preserve">роки </w:t>
      </w:r>
      <w:r w:rsidR="00EF0F33" w:rsidRPr="00692876">
        <w:rPr>
          <w:bCs/>
          <w:lang w:val="uk-UA"/>
        </w:rPr>
        <w:t>в</w:t>
      </w:r>
      <w:r w:rsidR="00EF0F33" w:rsidRPr="00692876">
        <w:rPr>
          <w:lang w:val="uk-UA"/>
        </w:rPr>
        <w:t xml:space="preserve"> загальній сумі </w:t>
      </w:r>
      <w:r w:rsidR="002177DE">
        <w:rPr>
          <w:b/>
          <w:sz w:val="25"/>
          <w:szCs w:val="25"/>
          <w:lang w:val="uk-UA"/>
        </w:rPr>
        <w:t>505 731,19</w:t>
      </w:r>
      <w:r w:rsidR="002177DE" w:rsidRPr="00521D74">
        <w:rPr>
          <w:b/>
          <w:sz w:val="25"/>
          <w:szCs w:val="25"/>
          <w:lang w:val="uk-UA"/>
        </w:rPr>
        <w:t xml:space="preserve"> грн. </w:t>
      </w:r>
      <w:r w:rsidR="002177DE" w:rsidRPr="00521D74">
        <w:rPr>
          <w:sz w:val="25"/>
          <w:szCs w:val="25"/>
          <w:lang w:val="uk-UA"/>
        </w:rPr>
        <w:t>(</w:t>
      </w:r>
      <w:r w:rsidR="002177DE">
        <w:rPr>
          <w:sz w:val="25"/>
          <w:szCs w:val="25"/>
          <w:lang w:val="uk-UA"/>
        </w:rPr>
        <w:t>п’ятсот п’ять тисяч</w:t>
      </w:r>
      <w:r w:rsidR="002177DE" w:rsidRPr="00521D74">
        <w:rPr>
          <w:sz w:val="25"/>
          <w:szCs w:val="25"/>
          <w:lang w:val="uk-UA"/>
        </w:rPr>
        <w:t xml:space="preserve"> </w:t>
      </w:r>
      <w:r w:rsidR="002177DE" w:rsidRPr="00A86DDB">
        <w:rPr>
          <w:sz w:val="25"/>
          <w:szCs w:val="25"/>
          <w:lang w:val="uk-UA"/>
        </w:rPr>
        <w:t>сім</w:t>
      </w:r>
      <w:r w:rsidR="002177DE">
        <w:rPr>
          <w:sz w:val="25"/>
          <w:szCs w:val="25"/>
          <w:lang w:val="uk-UA"/>
        </w:rPr>
        <w:t>сот тридцять одна</w:t>
      </w:r>
      <w:r w:rsidR="002177DE" w:rsidRPr="00A86DDB">
        <w:rPr>
          <w:sz w:val="25"/>
          <w:szCs w:val="25"/>
          <w:lang w:val="uk-UA"/>
        </w:rPr>
        <w:t xml:space="preserve"> </w:t>
      </w:r>
      <w:r w:rsidR="002177DE" w:rsidRPr="00521D74">
        <w:rPr>
          <w:sz w:val="25"/>
          <w:szCs w:val="25"/>
          <w:lang w:val="uk-UA"/>
        </w:rPr>
        <w:t>гривн</w:t>
      </w:r>
      <w:r w:rsidR="002177DE">
        <w:rPr>
          <w:sz w:val="25"/>
          <w:szCs w:val="25"/>
          <w:lang w:val="uk-UA"/>
        </w:rPr>
        <w:t>я 19</w:t>
      </w:r>
      <w:r w:rsidR="002177DE" w:rsidRPr="00521D74">
        <w:rPr>
          <w:sz w:val="25"/>
          <w:szCs w:val="25"/>
          <w:lang w:val="uk-UA"/>
        </w:rPr>
        <w:t xml:space="preserve"> копій</w:t>
      </w:r>
      <w:r w:rsidR="002177DE" w:rsidRPr="00A86DDB">
        <w:rPr>
          <w:sz w:val="25"/>
          <w:szCs w:val="25"/>
          <w:lang w:val="uk-UA"/>
        </w:rPr>
        <w:t>о</w:t>
      </w:r>
      <w:r w:rsidR="002177DE" w:rsidRPr="00521D74">
        <w:rPr>
          <w:sz w:val="25"/>
          <w:szCs w:val="25"/>
          <w:lang w:val="uk-UA"/>
        </w:rPr>
        <w:t>к).</w:t>
      </w:r>
    </w:p>
    <w:p w:rsidR="00660881" w:rsidRPr="00EF0F33" w:rsidRDefault="00660881" w:rsidP="00660881">
      <w:pPr>
        <w:jc w:val="both"/>
        <w:rPr>
          <w:lang w:val="uk-UA"/>
        </w:rPr>
      </w:pPr>
    </w:p>
    <w:p w:rsidR="00EF0F33" w:rsidRPr="002177DE" w:rsidRDefault="00660881" w:rsidP="002177DE">
      <w:pPr>
        <w:pStyle w:val="a5"/>
        <w:jc w:val="both"/>
      </w:pPr>
      <w:r w:rsidRPr="002177DE">
        <w:rPr>
          <w:lang w:val="uk-UA"/>
        </w:rPr>
        <w:t xml:space="preserve">2. </w:t>
      </w:r>
      <w:r w:rsidR="00EF0F33" w:rsidRPr="002177DE">
        <w:rPr>
          <w:b/>
          <w:lang w:val="uk-UA"/>
        </w:rPr>
        <w:t>Товариству з обмеженою відповідальністю «ХТЮВЧ»</w:t>
      </w:r>
      <w:r w:rsidR="00EF0F33" w:rsidRPr="002177DE">
        <w:rPr>
          <w:lang w:val="uk-UA"/>
        </w:rPr>
        <w:t xml:space="preserve"> </w:t>
      </w:r>
      <w:r w:rsidR="002177DE" w:rsidRPr="002177DE">
        <w:rPr>
          <w:lang w:val="uk-UA"/>
        </w:rPr>
        <w:t>(код ЄДРПОУ 44332388)</w:t>
      </w:r>
      <w:r w:rsidR="002177DE">
        <w:rPr>
          <w:lang w:val="uk-UA"/>
        </w:rPr>
        <w:t xml:space="preserve"> </w:t>
      </w:r>
      <w:r w:rsidR="00EF0F33" w:rsidRPr="002177DE">
        <w:rPr>
          <w:lang w:val="uk-UA"/>
        </w:rPr>
        <w:t xml:space="preserve">за </w:t>
      </w:r>
      <w:r w:rsidR="007C4BED" w:rsidRPr="002177DE">
        <w:rPr>
          <w:lang w:val="uk-UA"/>
        </w:rPr>
        <w:t xml:space="preserve">використання земельної ділянки в період </w:t>
      </w:r>
      <w:r w:rsidR="00EF0F33" w:rsidRPr="002177DE">
        <w:rPr>
          <w:lang w:val="uk-UA"/>
        </w:rPr>
        <w:t xml:space="preserve">з </w:t>
      </w:r>
      <w:r w:rsidR="00CD7D5C" w:rsidRPr="002177DE">
        <w:rPr>
          <w:lang w:val="uk-UA"/>
        </w:rPr>
        <w:t>06</w:t>
      </w:r>
      <w:r w:rsidR="0005346F">
        <w:rPr>
          <w:lang w:val="uk-UA"/>
        </w:rPr>
        <w:t>.05.2022 р</w:t>
      </w:r>
      <w:r w:rsidR="002177DE" w:rsidRPr="002177DE">
        <w:rPr>
          <w:lang w:val="uk-UA"/>
        </w:rPr>
        <w:t xml:space="preserve"> по 30.09</w:t>
      </w:r>
      <w:r w:rsidR="00CD7D5C" w:rsidRPr="002177DE">
        <w:rPr>
          <w:lang w:val="uk-UA"/>
        </w:rPr>
        <w:t>.2023</w:t>
      </w:r>
      <w:r w:rsidR="00EF0F33" w:rsidRPr="002177DE">
        <w:rPr>
          <w:lang w:val="uk-UA"/>
        </w:rPr>
        <w:t xml:space="preserve"> роки</w:t>
      </w:r>
      <w:r w:rsidR="007C4BED" w:rsidRPr="002177DE">
        <w:rPr>
          <w:bCs/>
          <w:lang w:val="uk-UA"/>
        </w:rPr>
        <w:t xml:space="preserve"> без відповідного оформлення правовстановлюючих документів, </w:t>
      </w:r>
      <w:r w:rsidR="007C4BED" w:rsidRPr="002177DE">
        <w:rPr>
          <w:lang w:val="uk-UA"/>
        </w:rPr>
        <w:t xml:space="preserve">яка знаходиться в </w:t>
      </w:r>
      <w:r w:rsidR="007C4BED" w:rsidRPr="002177DE">
        <w:rPr>
          <w:color w:val="000000"/>
          <w:lang w:val="uk-UA" w:eastAsia="uk-UA"/>
        </w:rPr>
        <w:t>місті Хмільнику по вул. Слобідська, 47А та 47, орієнтовною площею 0,2721 га</w:t>
      </w:r>
      <w:r w:rsidR="009572B4" w:rsidRPr="002177DE">
        <w:rPr>
          <w:color w:val="000000"/>
          <w:lang w:val="uk-UA" w:eastAsia="uk-UA"/>
        </w:rPr>
        <w:t xml:space="preserve"> </w:t>
      </w:r>
      <w:r w:rsidR="009572B4" w:rsidRPr="002177DE">
        <w:rPr>
          <w:bCs/>
          <w:lang w:val="uk-UA"/>
        </w:rPr>
        <w:t>–</w:t>
      </w:r>
      <w:r w:rsidR="009572B4" w:rsidRPr="002177DE">
        <w:rPr>
          <w:color w:val="000000"/>
          <w:lang w:val="uk-UA" w:eastAsia="uk-UA"/>
        </w:rPr>
        <w:t xml:space="preserve"> протягом одного місяця з дня офіційного оприлюднення</w:t>
      </w:r>
      <w:r w:rsidR="009D4044" w:rsidRPr="002177DE">
        <w:rPr>
          <w:color w:val="000000"/>
          <w:lang w:val="uk-UA" w:eastAsia="uk-UA"/>
        </w:rPr>
        <w:t xml:space="preserve"> цього рішення сплатити нараховану суму збитків в розмірі </w:t>
      </w:r>
      <w:r w:rsidR="002177DE" w:rsidRPr="002177DE">
        <w:rPr>
          <w:b/>
          <w:lang w:val="uk-UA"/>
        </w:rPr>
        <w:t xml:space="preserve">505 731,19 грн. </w:t>
      </w:r>
      <w:r w:rsidR="002177DE" w:rsidRPr="002177DE">
        <w:rPr>
          <w:lang w:val="uk-UA"/>
        </w:rPr>
        <w:t>(п’ятсот п’ять тисяч сімсот тридцять одна гривня 19 копійок)</w:t>
      </w:r>
      <w:r w:rsidR="009D4044" w:rsidRPr="002177DE">
        <w:rPr>
          <w:lang w:val="uk-UA"/>
        </w:rPr>
        <w:t xml:space="preserve"> на розрахунковий рахунок міської ради:</w:t>
      </w:r>
    </w:p>
    <w:p w:rsidR="009D4044" w:rsidRPr="009D4044" w:rsidRDefault="009D4044" w:rsidP="009D4044">
      <w:pPr>
        <w:ind w:right="1" w:firstLine="284"/>
        <w:jc w:val="both"/>
        <w:rPr>
          <w:lang w:val="uk-UA"/>
        </w:rPr>
      </w:pPr>
      <w:r w:rsidRPr="009D4044">
        <w:rPr>
          <w:lang w:val="uk-UA"/>
        </w:rPr>
        <w:lastRenderedPageBreak/>
        <w:t>ЄДРПОУ 37979858 Казначейство України (</w:t>
      </w:r>
      <w:proofErr w:type="spellStart"/>
      <w:r w:rsidRPr="009D4044">
        <w:rPr>
          <w:lang w:val="uk-UA"/>
        </w:rPr>
        <w:t>ел</w:t>
      </w:r>
      <w:proofErr w:type="spellEnd"/>
      <w:r w:rsidRPr="009D4044">
        <w:rPr>
          <w:lang w:val="uk-UA"/>
        </w:rPr>
        <w:t>. адм</w:t>
      </w:r>
      <w:r w:rsidR="000264AD">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Доручити управлінню земельних відносин Хмільницької міської ради протягом десяти днів з моменту прийняття цього рішення направити його листом з повідомленням землекористувачу ТОВ «ХТЮВЧ»</w:t>
      </w:r>
      <w:r w:rsidR="002177DE" w:rsidRPr="002177DE">
        <w:rPr>
          <w:lang w:val="uk-UA"/>
        </w:rPr>
        <w:t xml:space="preserve"> (код ЄДРПОУ 44332388)</w:t>
      </w:r>
      <w:r w:rsidR="009D4044" w:rsidRPr="009D4044">
        <w:rPr>
          <w:lang w:val="uk-UA"/>
        </w:rPr>
        <w:t>.</w:t>
      </w:r>
    </w:p>
    <w:p w:rsidR="009D4044" w:rsidRPr="009D4044" w:rsidRDefault="009D4044" w:rsidP="009D4044">
      <w:pPr>
        <w:pStyle w:val="2"/>
        <w:spacing w:after="0" w:line="240" w:lineRule="auto"/>
        <w:jc w:val="both"/>
        <w:rPr>
          <w:lang w:val="uk-UA"/>
        </w:rPr>
      </w:pPr>
      <w:r w:rsidRPr="009D4044">
        <w:rPr>
          <w:lang w:val="uk-UA"/>
        </w:rPr>
        <w:t>4. Юридичному відділу Хмільницької міської ради у разі невиконання п. 2 цього рішення ТОВ «ХТЮВЧ» діяти у встановленому законом порядку – звернутися до суду.</w:t>
      </w:r>
    </w:p>
    <w:p w:rsidR="00FA5AE5" w:rsidRPr="00E14866" w:rsidRDefault="00FA5AE5" w:rsidP="00FA5AE5">
      <w:pPr>
        <w:pStyle w:val="a5"/>
      </w:pPr>
      <w:r>
        <w:t xml:space="preserve">   </w:t>
      </w:r>
      <w:r w:rsidRPr="00E14866">
        <w:t xml:space="preserve">5. </w:t>
      </w:r>
      <w:proofErr w:type="spellStart"/>
      <w:r w:rsidRPr="00E14866">
        <w:t>Контроль</w:t>
      </w:r>
      <w:proofErr w:type="spellEnd"/>
      <w:r w:rsidRPr="00E14866">
        <w:t xml:space="preserve"> </w:t>
      </w:r>
      <w:proofErr w:type="spellStart"/>
      <w:r w:rsidRPr="00E14866">
        <w:t>за</w:t>
      </w:r>
      <w:proofErr w:type="spellEnd"/>
      <w:r w:rsidRPr="00E14866">
        <w:t xml:space="preserve"> </w:t>
      </w:r>
      <w:proofErr w:type="spellStart"/>
      <w:r w:rsidRPr="00E14866">
        <w:t>виконанням</w:t>
      </w:r>
      <w:proofErr w:type="spellEnd"/>
      <w:r w:rsidRPr="00E14866">
        <w:t xml:space="preserve"> </w:t>
      </w:r>
      <w:proofErr w:type="spellStart"/>
      <w:r w:rsidRPr="00E14866">
        <w:t>цього</w:t>
      </w:r>
      <w:proofErr w:type="spellEnd"/>
      <w:r w:rsidRPr="00E14866">
        <w:t xml:space="preserve"> </w:t>
      </w:r>
      <w:proofErr w:type="spellStart"/>
      <w:r w:rsidRPr="00E14866">
        <w:t>рішення</w:t>
      </w:r>
      <w:proofErr w:type="spellEnd"/>
      <w:r w:rsidRPr="00E14866">
        <w:t xml:space="preserve"> </w:t>
      </w:r>
      <w:proofErr w:type="spellStart"/>
      <w:r w:rsidRPr="00E14866">
        <w:t>покласти</w:t>
      </w:r>
      <w:proofErr w:type="spellEnd"/>
      <w:r w:rsidRPr="00E14866">
        <w:t xml:space="preserve"> </w:t>
      </w:r>
      <w:proofErr w:type="spellStart"/>
      <w:r w:rsidRPr="00E14866">
        <w:t>на</w:t>
      </w:r>
      <w:proofErr w:type="spellEnd"/>
      <w:r w:rsidRPr="00E14866">
        <w:t xml:space="preserve"> </w:t>
      </w:r>
      <w:proofErr w:type="spellStart"/>
      <w:r w:rsidRPr="00E14866">
        <w:t>заступника</w:t>
      </w:r>
      <w:proofErr w:type="spellEnd"/>
      <w:r w:rsidRPr="00E14866">
        <w:t xml:space="preserve"> </w:t>
      </w:r>
      <w:proofErr w:type="spellStart"/>
      <w:r w:rsidRPr="00E14866">
        <w:t>міського</w:t>
      </w:r>
      <w:proofErr w:type="spellEnd"/>
      <w:r w:rsidRPr="00E14866">
        <w:t xml:space="preserve"> </w:t>
      </w:r>
      <w:proofErr w:type="spellStart"/>
      <w:r w:rsidRPr="00E14866">
        <w:t>голови</w:t>
      </w:r>
      <w:proofErr w:type="spellEnd"/>
      <w:r w:rsidRPr="00E14866">
        <w:t xml:space="preserve"> з </w:t>
      </w:r>
      <w:proofErr w:type="spellStart"/>
      <w:r w:rsidRPr="00E14866">
        <w:t>питань</w:t>
      </w:r>
      <w:proofErr w:type="spellEnd"/>
      <w:r w:rsidRPr="00E14866">
        <w:t xml:space="preserve"> </w:t>
      </w:r>
      <w:proofErr w:type="spellStart"/>
      <w:r w:rsidRPr="00E14866">
        <w:t>діяльності</w:t>
      </w:r>
      <w:proofErr w:type="spellEnd"/>
      <w:r w:rsidRPr="00E14866">
        <w:t xml:space="preserve"> </w:t>
      </w:r>
      <w:proofErr w:type="spellStart"/>
      <w:r w:rsidRPr="00E14866">
        <w:t>виконавчих</w:t>
      </w:r>
      <w:proofErr w:type="spellEnd"/>
      <w:r w:rsidRPr="00E14866">
        <w:t xml:space="preserve"> </w:t>
      </w:r>
      <w:proofErr w:type="spellStart"/>
      <w:r w:rsidRPr="00E14866">
        <w:t>органів</w:t>
      </w:r>
      <w:proofErr w:type="spellEnd"/>
      <w:r w:rsidRPr="00E14866">
        <w:t xml:space="preserve"> </w:t>
      </w:r>
      <w:proofErr w:type="spellStart"/>
      <w:r w:rsidRPr="00E14866">
        <w:t>міської</w:t>
      </w:r>
      <w:proofErr w:type="spellEnd"/>
      <w:r w:rsidRPr="00E14866">
        <w:t xml:space="preserve"> </w:t>
      </w:r>
      <w:proofErr w:type="spellStart"/>
      <w:r w:rsidRPr="00E14866">
        <w:t>ради</w:t>
      </w:r>
      <w:proofErr w:type="spellEnd"/>
      <w:r>
        <w:t xml:space="preserve"> С.Б. </w:t>
      </w:r>
      <w:proofErr w:type="spellStart"/>
      <w:r>
        <w:t>Редчика</w:t>
      </w:r>
      <w:proofErr w:type="spellEnd"/>
      <w:r w:rsidRPr="00E14866">
        <w:t>.</w:t>
      </w:r>
    </w:p>
    <w:p w:rsidR="0013767C" w:rsidRPr="00FA5AE5" w:rsidRDefault="0013767C" w:rsidP="001142A7">
      <w:pPr>
        <w:jc w:val="center"/>
        <w:rPr>
          <w:b/>
          <w:lang w:val="ru-RU"/>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D2055A" w:rsidRDefault="00D2055A"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FA5AE5" w:rsidRPr="00F449C0" w:rsidRDefault="00FA5AE5" w:rsidP="00C34357">
      <w:pPr>
        <w:ind w:right="-1"/>
        <w:rPr>
          <w:b/>
          <w:sz w:val="26"/>
          <w:szCs w:val="26"/>
          <w:lang w:val="uk-UA"/>
        </w:rPr>
      </w:pPr>
      <w:bookmarkStart w:id="0" w:name="_GoBack"/>
      <w:bookmarkEnd w:id="0"/>
    </w:p>
    <w:sectPr w:rsidR="00FA5AE5" w:rsidRPr="00F449C0"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E28"/>
    <w:rsid w:val="000256EA"/>
    <w:rsid w:val="000264AD"/>
    <w:rsid w:val="0005346F"/>
    <w:rsid w:val="000640E9"/>
    <w:rsid w:val="00085555"/>
    <w:rsid w:val="000C4BCA"/>
    <w:rsid w:val="000F164F"/>
    <w:rsid w:val="001076C6"/>
    <w:rsid w:val="001142A7"/>
    <w:rsid w:val="00115C9D"/>
    <w:rsid w:val="00135317"/>
    <w:rsid w:val="0013767C"/>
    <w:rsid w:val="00141D1B"/>
    <w:rsid w:val="00157DEC"/>
    <w:rsid w:val="00187840"/>
    <w:rsid w:val="00190878"/>
    <w:rsid w:val="001A29A0"/>
    <w:rsid w:val="001A4AC2"/>
    <w:rsid w:val="001E37C9"/>
    <w:rsid w:val="001F028A"/>
    <w:rsid w:val="001F23AF"/>
    <w:rsid w:val="00211EAA"/>
    <w:rsid w:val="002177DE"/>
    <w:rsid w:val="00231C65"/>
    <w:rsid w:val="00273B14"/>
    <w:rsid w:val="002772D6"/>
    <w:rsid w:val="002A7E18"/>
    <w:rsid w:val="002D5F9E"/>
    <w:rsid w:val="002E10D1"/>
    <w:rsid w:val="0033210B"/>
    <w:rsid w:val="003420FC"/>
    <w:rsid w:val="00344E07"/>
    <w:rsid w:val="00350171"/>
    <w:rsid w:val="00354890"/>
    <w:rsid w:val="00362CB5"/>
    <w:rsid w:val="003952DF"/>
    <w:rsid w:val="003B4C73"/>
    <w:rsid w:val="003D2827"/>
    <w:rsid w:val="004017BE"/>
    <w:rsid w:val="00412E5D"/>
    <w:rsid w:val="0041658D"/>
    <w:rsid w:val="00436CA4"/>
    <w:rsid w:val="004568E6"/>
    <w:rsid w:val="004D279A"/>
    <w:rsid w:val="004F54C4"/>
    <w:rsid w:val="004F6A30"/>
    <w:rsid w:val="005375DA"/>
    <w:rsid w:val="005662D1"/>
    <w:rsid w:val="00572328"/>
    <w:rsid w:val="005730C2"/>
    <w:rsid w:val="005A62A5"/>
    <w:rsid w:val="005C0F31"/>
    <w:rsid w:val="00604A69"/>
    <w:rsid w:val="00612D40"/>
    <w:rsid w:val="00660881"/>
    <w:rsid w:val="00663F15"/>
    <w:rsid w:val="006A353A"/>
    <w:rsid w:val="006B484B"/>
    <w:rsid w:val="006B500D"/>
    <w:rsid w:val="006C3103"/>
    <w:rsid w:val="006E114B"/>
    <w:rsid w:val="0070684C"/>
    <w:rsid w:val="00754C64"/>
    <w:rsid w:val="007A1C70"/>
    <w:rsid w:val="007C4BED"/>
    <w:rsid w:val="007D646E"/>
    <w:rsid w:val="008A24E2"/>
    <w:rsid w:val="008C6CF7"/>
    <w:rsid w:val="00936E22"/>
    <w:rsid w:val="00942CC7"/>
    <w:rsid w:val="00947AEF"/>
    <w:rsid w:val="009572B4"/>
    <w:rsid w:val="00957EB6"/>
    <w:rsid w:val="00973E25"/>
    <w:rsid w:val="009770E7"/>
    <w:rsid w:val="009D4044"/>
    <w:rsid w:val="009D5643"/>
    <w:rsid w:val="00A1175F"/>
    <w:rsid w:val="00A14A3F"/>
    <w:rsid w:val="00AD7FA0"/>
    <w:rsid w:val="00B24028"/>
    <w:rsid w:val="00BC3701"/>
    <w:rsid w:val="00BE4A4F"/>
    <w:rsid w:val="00C06349"/>
    <w:rsid w:val="00C100B5"/>
    <w:rsid w:val="00C34357"/>
    <w:rsid w:val="00C42981"/>
    <w:rsid w:val="00C47AD5"/>
    <w:rsid w:val="00C5360B"/>
    <w:rsid w:val="00CC1C15"/>
    <w:rsid w:val="00CD7D5C"/>
    <w:rsid w:val="00D00353"/>
    <w:rsid w:val="00D078F1"/>
    <w:rsid w:val="00D2055A"/>
    <w:rsid w:val="00D4405A"/>
    <w:rsid w:val="00D56AAE"/>
    <w:rsid w:val="00DF76B4"/>
    <w:rsid w:val="00E05E26"/>
    <w:rsid w:val="00E76888"/>
    <w:rsid w:val="00EF0A73"/>
    <w:rsid w:val="00EF0F33"/>
    <w:rsid w:val="00EF2047"/>
    <w:rsid w:val="00EF255A"/>
    <w:rsid w:val="00F449C0"/>
    <w:rsid w:val="00F56CB5"/>
    <w:rsid w:val="00F56E00"/>
    <w:rsid w:val="00F57239"/>
    <w:rsid w:val="00F614CF"/>
    <w:rsid w:val="00F6261F"/>
    <w:rsid w:val="00F753C8"/>
    <w:rsid w:val="00FA5AE5"/>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 w:type="paragraph" w:styleId="aa">
    <w:name w:val="Body Text"/>
    <w:basedOn w:val="a"/>
    <w:link w:val="ab"/>
    <w:uiPriority w:val="99"/>
    <w:semiHidden/>
    <w:unhideWhenUsed/>
    <w:rsid w:val="00FA5AE5"/>
    <w:pPr>
      <w:spacing w:after="120"/>
    </w:pPr>
  </w:style>
  <w:style w:type="character" w:customStyle="1" w:styleId="ab">
    <w:name w:val="Основной текст Знак"/>
    <w:basedOn w:val="a0"/>
    <w:link w:val="aa"/>
    <w:uiPriority w:val="99"/>
    <w:semiHidden/>
    <w:rsid w:val="00FA5AE5"/>
    <w:rPr>
      <w:rFonts w:ascii="Times New Roman" w:eastAsia="Times New Roman" w:hAnsi="Times New Roman" w:cs="Times New Roman"/>
      <w:sz w:val="24"/>
      <w:szCs w:val="24"/>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28346-CF6E-41D6-92B0-176EDAA5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74</cp:revision>
  <cp:lastPrinted>2023-10-04T06:24:00Z</cp:lastPrinted>
  <dcterms:created xsi:type="dcterms:W3CDTF">2020-12-09T08:57:00Z</dcterms:created>
  <dcterms:modified xsi:type="dcterms:W3CDTF">2023-10-30T11:05:00Z</dcterms:modified>
</cp:coreProperties>
</file>