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 обстеження зелених насаджень, що підлягають видаленню від 0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>біля б</w:t>
      </w:r>
      <w:r w:rsidR="000809A2">
        <w:rPr>
          <w:rFonts w:ascii="Times New Roman" w:hAnsi="Times New Roman"/>
          <w:sz w:val="28"/>
          <w:szCs w:val="28"/>
          <w:lang w:val="uk-UA" w:eastAsia="uk-UA"/>
        </w:rPr>
        <w:t>удівлі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0809A2">
        <w:rPr>
          <w:rFonts w:ascii="Times New Roman" w:hAnsi="Times New Roman"/>
          <w:sz w:val="28"/>
          <w:szCs w:val="28"/>
          <w:lang w:val="uk-UA" w:eastAsia="uk-UA"/>
        </w:rPr>
        <w:t>2-Б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0809A2">
        <w:rPr>
          <w:rFonts w:ascii="Times New Roman" w:hAnsi="Times New Roman"/>
          <w:sz w:val="28"/>
          <w:szCs w:val="28"/>
          <w:lang w:val="uk-UA"/>
        </w:rPr>
        <w:t>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  <w:bookmarkStart w:id="0" w:name="_GoBack"/>
      <w:bookmarkEnd w:id="0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13</cp:revision>
  <cp:lastPrinted>2024-01-09T09:16:00Z</cp:lastPrinted>
  <dcterms:created xsi:type="dcterms:W3CDTF">2023-08-15T11:13:00Z</dcterms:created>
  <dcterms:modified xsi:type="dcterms:W3CDTF">2024-01-09T09:16:00Z</dcterms:modified>
</cp:coreProperties>
</file>