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8C56" w14:textId="77777777" w:rsidR="00F1129A" w:rsidRPr="000A6736" w:rsidRDefault="00F1129A" w:rsidP="00F1129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81C378A" wp14:editId="6D8BB15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1FAC3A" wp14:editId="111F018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AC6B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C452B03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48FD707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D38DF37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9D8193F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4D5EAE" w14:textId="77777777" w:rsidR="00F1129A" w:rsidRPr="007D6CCC" w:rsidRDefault="00F1129A" w:rsidP="00F1129A">
      <w:pPr>
        <w:rPr>
          <w:sz w:val="28"/>
          <w:szCs w:val="28"/>
          <w:lang w:val="uk-UA"/>
        </w:rPr>
      </w:pPr>
    </w:p>
    <w:p w14:paraId="6D35F60D" w14:textId="6DC454D9" w:rsidR="00F1129A" w:rsidRPr="00BA0CDB" w:rsidRDefault="00F1129A" w:rsidP="00F11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9D2398">
        <w:rPr>
          <w:b/>
          <w:i/>
          <w:sz w:val="28"/>
          <w:szCs w:val="28"/>
          <w:lang w:val="uk-UA"/>
        </w:rPr>
        <w:t>28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</w:t>
      </w:r>
      <w:r w:rsidR="009D2398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№</w:t>
      </w:r>
      <w:r w:rsidR="00225423">
        <w:rPr>
          <w:b/>
          <w:i/>
          <w:sz w:val="28"/>
          <w:szCs w:val="28"/>
          <w:lang w:val="uk-UA"/>
        </w:rPr>
        <w:t>210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4A2D3D72" w14:textId="77777777" w:rsidR="00F1129A" w:rsidRDefault="00F1129A" w:rsidP="00F1129A">
      <w:pPr>
        <w:jc w:val="both"/>
        <w:rPr>
          <w:b/>
          <w:sz w:val="28"/>
          <w:szCs w:val="28"/>
        </w:rPr>
      </w:pPr>
      <w:bookmarkStart w:id="0" w:name="_Hlk149645351"/>
    </w:p>
    <w:p w14:paraId="449B1E66" w14:textId="77777777" w:rsidR="00F1129A" w:rsidRPr="00A93E85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</w:rPr>
        <w:t xml:space="preserve">Про </w:t>
      </w:r>
      <w:proofErr w:type="spellStart"/>
      <w:r w:rsidRPr="00A93E85">
        <w:rPr>
          <w:b/>
          <w:sz w:val="27"/>
          <w:szCs w:val="27"/>
        </w:rPr>
        <w:t>розгляд</w:t>
      </w:r>
      <w:proofErr w:type="spellEnd"/>
      <w:r w:rsidRPr="00A93E85">
        <w:rPr>
          <w:b/>
          <w:sz w:val="27"/>
          <w:szCs w:val="27"/>
        </w:rPr>
        <w:t xml:space="preserve"> </w:t>
      </w:r>
      <w:proofErr w:type="gramStart"/>
      <w:r w:rsidRPr="00A93E85">
        <w:rPr>
          <w:b/>
          <w:sz w:val="27"/>
          <w:szCs w:val="27"/>
          <w:lang w:val="uk-UA"/>
        </w:rPr>
        <w:t>ухвали</w:t>
      </w:r>
      <w:r w:rsidRPr="00A93E85">
        <w:rPr>
          <w:b/>
          <w:sz w:val="27"/>
          <w:szCs w:val="27"/>
        </w:rPr>
        <w:t xml:space="preserve"> </w:t>
      </w:r>
      <w:r w:rsidRPr="00A93E85">
        <w:rPr>
          <w:b/>
          <w:sz w:val="27"/>
          <w:szCs w:val="27"/>
          <w:lang w:val="uk-UA"/>
        </w:rPr>
        <w:t xml:space="preserve"> Хмільницького</w:t>
      </w:r>
      <w:proofErr w:type="gramEnd"/>
      <w:r w:rsidRPr="00A93E85">
        <w:rPr>
          <w:b/>
          <w:sz w:val="27"/>
          <w:szCs w:val="27"/>
          <w:lang w:val="uk-UA"/>
        </w:rPr>
        <w:t xml:space="preserve">  міськрайонного</w:t>
      </w:r>
    </w:p>
    <w:p w14:paraId="0DE9FCAF" w14:textId="6A96CEF5" w:rsidR="00F1129A" w:rsidRPr="00A93E85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  <w:lang w:val="uk-UA"/>
        </w:rPr>
        <w:t xml:space="preserve">суду Вінницької області від </w:t>
      </w:r>
      <w:r>
        <w:rPr>
          <w:b/>
          <w:sz w:val="27"/>
          <w:szCs w:val="27"/>
          <w:lang w:val="uk-UA"/>
        </w:rPr>
        <w:t>27</w:t>
      </w:r>
      <w:r w:rsidRPr="00A93E85">
        <w:rPr>
          <w:b/>
          <w:sz w:val="27"/>
          <w:szCs w:val="27"/>
          <w:lang w:val="uk-UA"/>
        </w:rPr>
        <w:t>.0</w:t>
      </w:r>
      <w:r>
        <w:rPr>
          <w:b/>
          <w:sz w:val="27"/>
          <w:szCs w:val="27"/>
          <w:lang w:val="uk-UA"/>
        </w:rPr>
        <w:t>2</w:t>
      </w:r>
      <w:r w:rsidRPr="00A93E85">
        <w:rPr>
          <w:b/>
          <w:sz w:val="27"/>
          <w:szCs w:val="27"/>
          <w:lang w:val="uk-UA"/>
        </w:rPr>
        <w:t xml:space="preserve">.2024 року по </w:t>
      </w:r>
    </w:p>
    <w:p w14:paraId="3C804C10" w14:textId="0C9ACE4D" w:rsidR="00F1129A" w:rsidRPr="004522C9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  <w:lang w:val="uk-UA"/>
        </w:rPr>
        <w:t>справі № 149/</w:t>
      </w:r>
      <w:r w:rsidR="005F2691">
        <w:rPr>
          <w:b/>
          <w:sz w:val="27"/>
          <w:szCs w:val="27"/>
          <w:lang w:val="uk-UA"/>
        </w:rPr>
        <w:t>---</w:t>
      </w:r>
      <w:r w:rsidRPr="00A93E85">
        <w:rPr>
          <w:b/>
          <w:sz w:val="27"/>
          <w:szCs w:val="27"/>
          <w:lang w:val="uk-UA"/>
        </w:rPr>
        <w:t xml:space="preserve">/24  </w:t>
      </w:r>
    </w:p>
    <w:bookmarkEnd w:id="0"/>
    <w:p w14:paraId="702C2D7E" w14:textId="31792F64" w:rsidR="00F1129A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   Розглянувши ухвалу  Хмільницького міськрайонного суду  Вінницької області від  27.02.2024 року по справі №  149/</w:t>
      </w:r>
      <w:r w:rsidR="005F2691">
        <w:rPr>
          <w:sz w:val="26"/>
          <w:szCs w:val="26"/>
          <w:lang w:val="uk-UA"/>
        </w:rPr>
        <w:t>--</w:t>
      </w:r>
      <w:r w:rsidRPr="00CA52BD">
        <w:rPr>
          <w:sz w:val="26"/>
          <w:szCs w:val="26"/>
          <w:lang w:val="uk-UA"/>
        </w:rPr>
        <w:t xml:space="preserve">/24 </w:t>
      </w:r>
      <w:r w:rsidRPr="00225423">
        <w:rPr>
          <w:sz w:val="26"/>
          <w:szCs w:val="26"/>
          <w:lang w:val="uk-UA"/>
        </w:rPr>
        <w:t xml:space="preserve">за </w:t>
      </w:r>
      <w:r w:rsidRPr="00CA52BD">
        <w:rPr>
          <w:sz w:val="26"/>
          <w:szCs w:val="26"/>
          <w:lang w:val="uk-UA"/>
        </w:rPr>
        <w:t xml:space="preserve"> позовом  П</w:t>
      </w:r>
      <w:r w:rsidR="005F2691">
        <w:rPr>
          <w:sz w:val="26"/>
          <w:szCs w:val="26"/>
          <w:lang w:val="uk-UA"/>
        </w:rPr>
        <w:t>.К.</w:t>
      </w:r>
      <w:r w:rsidRPr="00CA52BD">
        <w:rPr>
          <w:sz w:val="26"/>
          <w:szCs w:val="26"/>
          <w:lang w:val="uk-UA"/>
        </w:rPr>
        <w:t>Є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до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А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>Л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про розірвання шлюбу та визначення місця проживання дитини та відповідні наявні у справі документи, враховуючи те, що:</w:t>
      </w:r>
    </w:p>
    <w:p w14:paraId="69DA3F05" w14:textId="15E48958" w:rsidR="00F1129A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- </w:t>
      </w:r>
      <w:r w:rsidR="00AE08DA" w:rsidRPr="00CA52BD">
        <w:rPr>
          <w:sz w:val="26"/>
          <w:szCs w:val="26"/>
          <w:lang w:val="uk-UA"/>
        </w:rPr>
        <w:t>зі слів батька дитини П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 xml:space="preserve"> К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 xml:space="preserve"> Є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між батьками відсутній спір щодо визначення місця проживання  малолітньої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Х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К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, </w:t>
      </w:r>
      <w:r w:rsidR="005F2691">
        <w:rPr>
          <w:sz w:val="26"/>
          <w:szCs w:val="26"/>
          <w:lang w:val="uk-UA"/>
        </w:rPr>
        <w:t>-----</w:t>
      </w:r>
      <w:r w:rsidRPr="00CA52BD">
        <w:rPr>
          <w:sz w:val="26"/>
          <w:szCs w:val="26"/>
          <w:lang w:val="uk-UA"/>
        </w:rPr>
        <w:t xml:space="preserve"> року народження,</w:t>
      </w:r>
      <w:r w:rsidR="00AE08DA" w:rsidRPr="00CA52BD">
        <w:rPr>
          <w:sz w:val="26"/>
          <w:szCs w:val="26"/>
          <w:lang w:val="uk-UA"/>
        </w:rPr>
        <w:t xml:space="preserve"> а також те, що в матеріалах справи відсутній відзив на позовну заяву чи зустрічний позов матері дитини П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 xml:space="preserve"> А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 xml:space="preserve"> Л</w:t>
      </w:r>
      <w:r w:rsidR="005F2691">
        <w:rPr>
          <w:sz w:val="26"/>
          <w:szCs w:val="26"/>
          <w:lang w:val="uk-UA"/>
        </w:rPr>
        <w:t>.</w:t>
      </w:r>
      <w:r w:rsidR="00AE08DA" w:rsidRPr="00CA52BD">
        <w:rPr>
          <w:sz w:val="26"/>
          <w:szCs w:val="26"/>
          <w:lang w:val="uk-UA"/>
        </w:rPr>
        <w:t>,</w:t>
      </w:r>
      <w:r w:rsidRPr="00CA52BD">
        <w:rPr>
          <w:sz w:val="26"/>
          <w:szCs w:val="26"/>
          <w:lang w:val="uk-UA"/>
        </w:rPr>
        <w:t xml:space="preserve"> а відповідно до ч. 5 ст. 19 Сімейного кодексу України </w:t>
      </w:r>
      <w:r w:rsidRPr="00CA52BD">
        <w:rPr>
          <w:sz w:val="26"/>
          <w:szCs w:val="26"/>
          <w:shd w:val="clear" w:color="auto" w:fill="FFFFFF"/>
          <w:lang w:val="uk-UA"/>
        </w:rPr>
        <w:t>о</w:t>
      </w:r>
      <w:r w:rsidRPr="00225423">
        <w:rPr>
          <w:sz w:val="26"/>
          <w:szCs w:val="26"/>
          <w:shd w:val="clear" w:color="auto" w:fill="FFFFFF"/>
          <w:lang w:val="uk-UA"/>
        </w:rPr>
        <w:t>рган опіки та піклування подає суду письмовий висновок щодо розв'язання спору</w:t>
      </w:r>
      <w:r w:rsidRPr="00CA52BD">
        <w:rPr>
          <w:sz w:val="26"/>
          <w:szCs w:val="26"/>
          <w:shd w:val="clear" w:color="auto" w:fill="FFFFFF"/>
          <w:lang w:val="uk-UA"/>
        </w:rPr>
        <w:t>,</w:t>
      </w:r>
      <w:r w:rsidRPr="00CA52BD">
        <w:rPr>
          <w:sz w:val="26"/>
          <w:szCs w:val="26"/>
          <w:shd w:val="clear" w:color="auto" w:fill="FFFFFF"/>
        </w:rPr>
        <w:t> </w:t>
      </w:r>
    </w:p>
    <w:p w14:paraId="4F588CF3" w14:textId="7F898839" w:rsidR="003540EC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>-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Х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К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, </w:t>
      </w:r>
      <w:r w:rsidR="005F2691">
        <w:rPr>
          <w:sz w:val="26"/>
          <w:szCs w:val="26"/>
          <w:lang w:val="uk-UA"/>
        </w:rPr>
        <w:t>-----</w:t>
      </w:r>
      <w:r w:rsidRPr="00CA52BD">
        <w:rPr>
          <w:sz w:val="26"/>
          <w:szCs w:val="26"/>
          <w:lang w:val="uk-UA"/>
        </w:rPr>
        <w:t xml:space="preserve">  року народження має  1 рік і батьками дитини за спільною згодою </w:t>
      </w:r>
      <w:r w:rsidR="003242BE" w:rsidRPr="00CA52BD">
        <w:rPr>
          <w:sz w:val="26"/>
          <w:szCs w:val="26"/>
          <w:lang w:val="uk-UA"/>
        </w:rPr>
        <w:t xml:space="preserve"> погоджено</w:t>
      </w:r>
      <w:r w:rsidRPr="00CA52BD">
        <w:rPr>
          <w:sz w:val="26"/>
          <w:szCs w:val="26"/>
          <w:lang w:val="uk-UA"/>
        </w:rPr>
        <w:t xml:space="preserve"> місце про</w:t>
      </w:r>
      <w:r w:rsidR="00014E02" w:rsidRPr="00CA52BD">
        <w:rPr>
          <w:sz w:val="26"/>
          <w:szCs w:val="26"/>
          <w:lang w:val="uk-UA"/>
        </w:rPr>
        <w:t xml:space="preserve">живання дитини, а </w:t>
      </w:r>
      <w:r w:rsidRPr="00CA52BD">
        <w:rPr>
          <w:sz w:val="26"/>
          <w:szCs w:val="26"/>
          <w:lang w:val="uk-UA"/>
        </w:rPr>
        <w:t>відповідно до ч.1 ст. 160 Сімейного кодексу України</w:t>
      </w:r>
      <w:r w:rsidRPr="00CA52BD">
        <w:rPr>
          <w:sz w:val="26"/>
          <w:szCs w:val="26"/>
          <w:shd w:val="clear" w:color="auto" w:fill="FFFFFF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>м</w:t>
      </w:r>
      <w:proofErr w:type="spellStart"/>
      <w:r w:rsidRPr="00CA52BD">
        <w:rPr>
          <w:sz w:val="26"/>
          <w:szCs w:val="26"/>
          <w:shd w:val="clear" w:color="auto" w:fill="FFFFFF"/>
        </w:rPr>
        <w:t>ісце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проживання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дитини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, яка не </w:t>
      </w:r>
      <w:proofErr w:type="spellStart"/>
      <w:r w:rsidRPr="00CA52BD">
        <w:rPr>
          <w:sz w:val="26"/>
          <w:szCs w:val="26"/>
          <w:shd w:val="clear" w:color="auto" w:fill="FFFFFF"/>
        </w:rPr>
        <w:t>досягла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десяти </w:t>
      </w:r>
      <w:proofErr w:type="spellStart"/>
      <w:r w:rsidRPr="00CA52BD">
        <w:rPr>
          <w:sz w:val="26"/>
          <w:szCs w:val="26"/>
          <w:shd w:val="clear" w:color="auto" w:fill="FFFFFF"/>
        </w:rPr>
        <w:t>років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A52BD">
        <w:rPr>
          <w:sz w:val="26"/>
          <w:szCs w:val="26"/>
          <w:shd w:val="clear" w:color="auto" w:fill="FFFFFF"/>
        </w:rPr>
        <w:t>визначається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за </w:t>
      </w:r>
      <w:proofErr w:type="spellStart"/>
      <w:r w:rsidRPr="00CA52BD">
        <w:rPr>
          <w:sz w:val="26"/>
          <w:szCs w:val="26"/>
          <w:shd w:val="clear" w:color="auto" w:fill="FFFFFF"/>
        </w:rPr>
        <w:t>згодою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батьків</w:t>
      </w:r>
      <w:proofErr w:type="spellEnd"/>
      <w:r w:rsidRPr="00CA52BD">
        <w:rPr>
          <w:sz w:val="26"/>
          <w:szCs w:val="26"/>
          <w:lang w:val="uk-UA"/>
        </w:rPr>
        <w:t>,</w:t>
      </w:r>
    </w:p>
    <w:p w14:paraId="114FDA87" w14:textId="1E7A2FC4" w:rsidR="0001248D" w:rsidRPr="00CA52BD" w:rsidRDefault="003540EC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shd w:val="clear" w:color="auto" w:fill="FFFFFF"/>
          <w:lang w:val="uk-UA"/>
        </w:rPr>
      </w:pPr>
      <w:r w:rsidRPr="00225423">
        <w:rPr>
          <w:sz w:val="26"/>
          <w:szCs w:val="26"/>
          <w:shd w:val="clear" w:color="auto" w:fill="FFFFFF"/>
        </w:rPr>
        <w:t xml:space="preserve">- </w:t>
      </w:r>
      <w:r w:rsidRPr="00CA52BD">
        <w:rPr>
          <w:sz w:val="26"/>
          <w:szCs w:val="26"/>
          <w:shd w:val="clear" w:color="auto" w:fill="FFFFFF"/>
          <w:lang w:val="uk-UA"/>
        </w:rPr>
        <w:t xml:space="preserve">в квартирі №13, яка знаходиться за </w:t>
      </w:r>
      <w:proofErr w:type="spellStart"/>
      <w:r w:rsidRPr="00CA52BD">
        <w:rPr>
          <w:sz w:val="26"/>
          <w:szCs w:val="26"/>
          <w:shd w:val="clear" w:color="auto" w:fill="FFFFFF"/>
          <w:lang w:val="uk-UA"/>
        </w:rPr>
        <w:t>адресою</w:t>
      </w:r>
      <w:proofErr w:type="spellEnd"/>
      <w:r w:rsidRPr="00CA52BD">
        <w:rPr>
          <w:sz w:val="26"/>
          <w:szCs w:val="26"/>
          <w:shd w:val="clear" w:color="auto" w:fill="FFFFFF"/>
          <w:lang w:val="uk-UA"/>
        </w:rPr>
        <w:t xml:space="preserve">: </w:t>
      </w:r>
      <w:r w:rsidR="005F2691">
        <w:rPr>
          <w:sz w:val="26"/>
          <w:szCs w:val="26"/>
          <w:shd w:val="clear" w:color="auto" w:fill="FFFFFF"/>
          <w:lang w:val="uk-UA"/>
        </w:rPr>
        <w:t>--------</w:t>
      </w:r>
      <w:r w:rsidRPr="00CA52BD">
        <w:rPr>
          <w:sz w:val="26"/>
          <w:szCs w:val="26"/>
          <w:shd w:val="clear" w:color="auto" w:fill="FFFFFF"/>
          <w:lang w:val="uk-UA"/>
        </w:rPr>
        <w:t xml:space="preserve"> в якій проживає дитина створено належні умови для </w:t>
      </w:r>
      <w:proofErr w:type="gramStart"/>
      <w:r w:rsidRPr="00CA52BD">
        <w:rPr>
          <w:sz w:val="26"/>
          <w:szCs w:val="26"/>
          <w:shd w:val="clear" w:color="auto" w:fill="FFFFFF"/>
          <w:lang w:val="uk-UA"/>
        </w:rPr>
        <w:t>її</w:t>
      </w:r>
      <w:r w:rsidR="00C27BC8" w:rsidRPr="00CA52B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 xml:space="preserve"> проживання</w:t>
      </w:r>
      <w:proofErr w:type="gramEnd"/>
      <w:r w:rsidRPr="00CA52BD">
        <w:rPr>
          <w:sz w:val="26"/>
          <w:szCs w:val="26"/>
          <w:shd w:val="clear" w:color="auto" w:fill="FFFFFF"/>
          <w:lang w:val="uk-UA"/>
        </w:rPr>
        <w:t>,</w:t>
      </w:r>
    </w:p>
    <w:p w14:paraId="351AA321" w14:textId="0DF75B56" w:rsidR="00F1129A" w:rsidRPr="00CA52BD" w:rsidRDefault="0001248D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shd w:val="clear" w:color="auto" w:fill="FFFFFF"/>
          <w:lang w:val="uk-UA"/>
        </w:rPr>
        <w:t xml:space="preserve">- </w:t>
      </w:r>
      <w:bookmarkStart w:id="1" w:name="_Hlk161748881"/>
      <w:r w:rsidRPr="00CA52BD">
        <w:rPr>
          <w:sz w:val="26"/>
          <w:szCs w:val="26"/>
          <w:shd w:val="clear" w:color="auto" w:fill="FFFFFF"/>
          <w:lang w:val="uk-UA"/>
        </w:rPr>
        <w:t xml:space="preserve">батьки дитини </w:t>
      </w:r>
      <w:r w:rsidR="003540EC" w:rsidRPr="00CA52B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К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Є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та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А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Л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до органу опіки та піклування – виконавчого комітету Хмільницької міської ради чи служби у справах дітей Хмільницької міської ради із заявами </w:t>
      </w:r>
      <w:r w:rsidR="004522C9" w:rsidRPr="00CA52BD">
        <w:rPr>
          <w:sz w:val="26"/>
          <w:szCs w:val="26"/>
          <w:lang w:val="uk-UA"/>
        </w:rPr>
        <w:t xml:space="preserve"> про вирішення спорів щодо  </w:t>
      </w:r>
      <w:r w:rsidR="004522C9" w:rsidRPr="00CA52BD">
        <w:rPr>
          <w:sz w:val="26"/>
          <w:szCs w:val="26"/>
          <w:shd w:val="clear" w:color="auto" w:fill="FFFFFF"/>
          <w:lang w:val="uk-UA"/>
        </w:rPr>
        <w:t xml:space="preserve"> </w:t>
      </w:r>
      <w:r w:rsidR="004522C9" w:rsidRPr="00225423">
        <w:rPr>
          <w:sz w:val="26"/>
          <w:szCs w:val="26"/>
          <w:shd w:val="clear" w:color="auto" w:fill="FFFFFF"/>
          <w:lang w:val="uk-UA"/>
        </w:rPr>
        <w:t xml:space="preserve"> участі у вихованні дитини</w:t>
      </w:r>
      <w:r w:rsidR="004522C9" w:rsidRPr="00CA52BD">
        <w:rPr>
          <w:sz w:val="26"/>
          <w:szCs w:val="26"/>
          <w:shd w:val="clear" w:color="auto" w:fill="FFFFFF"/>
          <w:lang w:val="uk-UA"/>
        </w:rPr>
        <w:t>, визначення місця її проживання не зверталися</w:t>
      </w:r>
      <w:bookmarkEnd w:id="1"/>
      <w:r w:rsidR="004522C9" w:rsidRPr="00CA52BD">
        <w:rPr>
          <w:sz w:val="26"/>
          <w:szCs w:val="26"/>
          <w:shd w:val="clear" w:color="auto" w:fill="FFFFFF"/>
          <w:lang w:val="uk-UA"/>
        </w:rPr>
        <w:t xml:space="preserve">, </w:t>
      </w:r>
      <w:r w:rsidR="003540EC" w:rsidRPr="00CA52BD">
        <w:rPr>
          <w:sz w:val="26"/>
          <w:szCs w:val="26"/>
          <w:lang w:val="uk-UA"/>
        </w:rPr>
        <w:t xml:space="preserve"> </w:t>
      </w:r>
      <w:r w:rsidR="00F1129A" w:rsidRPr="00CA52BD">
        <w:rPr>
          <w:sz w:val="26"/>
          <w:szCs w:val="26"/>
          <w:lang w:val="uk-UA"/>
        </w:rPr>
        <w:t xml:space="preserve">  взявши до уваги пропозицію комісії з питань захисту прав дитини від</w:t>
      </w:r>
      <w:r w:rsidR="00F1129A" w:rsidRPr="00CA52BD">
        <w:rPr>
          <w:b/>
          <w:bCs/>
          <w:sz w:val="26"/>
          <w:szCs w:val="26"/>
          <w:lang w:val="uk-UA"/>
        </w:rPr>
        <w:t xml:space="preserve"> </w:t>
      </w:r>
      <w:r w:rsidR="00F1129A" w:rsidRPr="00225423">
        <w:rPr>
          <w:b/>
          <w:bCs/>
          <w:sz w:val="26"/>
          <w:szCs w:val="26"/>
          <w:lang w:val="uk-UA"/>
        </w:rPr>
        <w:t xml:space="preserve"> </w:t>
      </w:r>
      <w:r w:rsidR="00F1129A" w:rsidRPr="00CA52BD">
        <w:rPr>
          <w:sz w:val="26"/>
          <w:szCs w:val="26"/>
          <w:lang w:val="uk-UA"/>
        </w:rPr>
        <w:t>1</w:t>
      </w:r>
      <w:r w:rsidR="00AE08DA" w:rsidRPr="00CA52BD">
        <w:rPr>
          <w:sz w:val="26"/>
          <w:szCs w:val="26"/>
          <w:lang w:val="uk-UA"/>
        </w:rPr>
        <w:t>9</w:t>
      </w:r>
      <w:r w:rsidR="00F1129A" w:rsidRPr="00CA52BD">
        <w:rPr>
          <w:sz w:val="26"/>
          <w:szCs w:val="26"/>
          <w:lang w:val="uk-UA"/>
        </w:rPr>
        <w:t>.03.2024 року №5/</w:t>
      </w:r>
      <w:r w:rsidR="00AE08DA" w:rsidRPr="00CA52BD">
        <w:rPr>
          <w:sz w:val="26"/>
          <w:szCs w:val="26"/>
          <w:lang w:val="uk-UA"/>
        </w:rPr>
        <w:t>5</w:t>
      </w:r>
      <w:r w:rsidR="00F1129A" w:rsidRPr="00CA52BD">
        <w:rPr>
          <w:sz w:val="26"/>
          <w:szCs w:val="26"/>
          <w:lang w:val="uk-UA"/>
        </w:rPr>
        <w:t>,  керуючись ст. 19, 160,</w:t>
      </w:r>
      <w:r w:rsidR="00AE08DA" w:rsidRPr="00CA52BD">
        <w:rPr>
          <w:sz w:val="26"/>
          <w:szCs w:val="26"/>
          <w:lang w:val="uk-UA"/>
        </w:rPr>
        <w:t xml:space="preserve"> </w:t>
      </w:r>
      <w:r w:rsidR="00F1129A" w:rsidRPr="00CA52BD">
        <w:rPr>
          <w:sz w:val="26"/>
          <w:szCs w:val="26"/>
          <w:lang w:val="uk-UA"/>
        </w:rPr>
        <w:t xml:space="preserve">161 Сімейного кодексу України,  </w:t>
      </w:r>
      <w:proofErr w:type="spellStart"/>
      <w:r w:rsidR="00F1129A" w:rsidRPr="00CA52BD">
        <w:rPr>
          <w:sz w:val="26"/>
          <w:szCs w:val="26"/>
          <w:lang w:val="uk-UA"/>
        </w:rPr>
        <w:t>ст.ст</w:t>
      </w:r>
      <w:proofErr w:type="spellEnd"/>
      <w:r w:rsidR="00F1129A" w:rsidRPr="00CA52BD">
        <w:rPr>
          <w:sz w:val="26"/>
          <w:szCs w:val="26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59F10752" w14:textId="77777777" w:rsidR="00F1129A" w:rsidRPr="00CA52BD" w:rsidRDefault="00F1129A" w:rsidP="00F1129A">
      <w:pPr>
        <w:jc w:val="center"/>
        <w:rPr>
          <w:b/>
          <w:sz w:val="26"/>
          <w:szCs w:val="26"/>
          <w:lang w:val="uk-UA"/>
        </w:rPr>
      </w:pPr>
      <w:r w:rsidRPr="00CA52BD">
        <w:rPr>
          <w:b/>
          <w:sz w:val="26"/>
          <w:szCs w:val="26"/>
          <w:lang w:val="uk-UA"/>
        </w:rPr>
        <w:t>ВИРІШИВ:</w:t>
      </w:r>
    </w:p>
    <w:p w14:paraId="0EB2C8EE" w14:textId="5AAEF4DB" w:rsidR="00F1129A" w:rsidRPr="00CA52BD" w:rsidRDefault="00F1129A" w:rsidP="00F1129A">
      <w:pPr>
        <w:tabs>
          <w:tab w:val="num" w:pos="0"/>
          <w:tab w:val="left" w:pos="3558"/>
        </w:tabs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1.  </w:t>
      </w:r>
      <w:bookmarkStart w:id="2" w:name="_Hlk158989342"/>
      <w:r w:rsidRPr="00CA52BD">
        <w:rPr>
          <w:sz w:val="26"/>
          <w:szCs w:val="26"/>
          <w:lang w:val="uk-UA"/>
        </w:rPr>
        <w:t xml:space="preserve"> Надання, на сьогоднішній день, до Хмільницького міськрайонного суду  Вінницької області по справі №149/</w:t>
      </w:r>
      <w:r w:rsidR="005F2691">
        <w:rPr>
          <w:sz w:val="26"/>
          <w:szCs w:val="26"/>
          <w:lang w:val="uk-UA"/>
        </w:rPr>
        <w:t>---</w:t>
      </w:r>
      <w:r w:rsidRPr="00CA52BD">
        <w:rPr>
          <w:sz w:val="26"/>
          <w:szCs w:val="26"/>
          <w:lang w:val="uk-UA"/>
        </w:rPr>
        <w:t xml:space="preserve">/24 </w:t>
      </w:r>
      <w:r w:rsidRPr="00225423">
        <w:rPr>
          <w:sz w:val="26"/>
          <w:szCs w:val="26"/>
          <w:lang w:val="uk-UA"/>
        </w:rPr>
        <w:t xml:space="preserve">за </w:t>
      </w:r>
      <w:r w:rsidRPr="00CA52BD">
        <w:rPr>
          <w:sz w:val="26"/>
          <w:szCs w:val="26"/>
          <w:lang w:val="uk-UA"/>
        </w:rPr>
        <w:t xml:space="preserve"> позовом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К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Є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до П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А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Л</w:t>
      </w:r>
      <w:r w:rsidR="005F2691">
        <w:rPr>
          <w:sz w:val="26"/>
          <w:szCs w:val="26"/>
          <w:lang w:val="uk-UA"/>
        </w:rPr>
        <w:t>.</w:t>
      </w:r>
      <w:r w:rsidRPr="00CA52BD">
        <w:rPr>
          <w:sz w:val="26"/>
          <w:szCs w:val="26"/>
          <w:lang w:val="uk-UA"/>
        </w:rPr>
        <w:t xml:space="preserve"> про розірвання шлюбу та визначення місця проживання дитини</w:t>
      </w:r>
      <w:r w:rsidR="003242BE" w:rsidRPr="00CA52BD">
        <w:rPr>
          <w:sz w:val="26"/>
          <w:szCs w:val="26"/>
          <w:lang w:val="uk-UA"/>
        </w:rPr>
        <w:t xml:space="preserve"> висновку</w:t>
      </w:r>
      <w:r w:rsidR="004522C9" w:rsidRPr="00CA52BD">
        <w:rPr>
          <w:sz w:val="26"/>
          <w:szCs w:val="26"/>
          <w:lang w:val="uk-UA"/>
        </w:rPr>
        <w:t xml:space="preserve"> щодо </w:t>
      </w:r>
      <w:proofErr w:type="spellStart"/>
      <w:r w:rsidR="004522C9" w:rsidRPr="00CA52BD">
        <w:rPr>
          <w:sz w:val="26"/>
          <w:szCs w:val="26"/>
          <w:lang w:val="uk-UA"/>
        </w:rPr>
        <w:t>роз</w:t>
      </w:r>
      <w:r w:rsidR="004522C9" w:rsidRPr="00225423">
        <w:rPr>
          <w:sz w:val="26"/>
          <w:szCs w:val="26"/>
          <w:lang w:val="uk-UA"/>
        </w:rPr>
        <w:t>’</w:t>
      </w:r>
      <w:r w:rsidR="004522C9" w:rsidRPr="00CA52BD">
        <w:rPr>
          <w:sz w:val="26"/>
          <w:szCs w:val="26"/>
          <w:lang w:val="uk-UA"/>
        </w:rPr>
        <w:t>язання</w:t>
      </w:r>
      <w:proofErr w:type="spellEnd"/>
      <w:r w:rsidR="004522C9" w:rsidRPr="00CA52BD">
        <w:rPr>
          <w:sz w:val="26"/>
          <w:szCs w:val="26"/>
          <w:lang w:val="uk-UA"/>
        </w:rPr>
        <w:t xml:space="preserve"> спору</w:t>
      </w:r>
      <w:r w:rsidRPr="00CA52BD">
        <w:rPr>
          <w:sz w:val="26"/>
          <w:szCs w:val="26"/>
          <w:lang w:val="uk-UA"/>
        </w:rPr>
        <w:t xml:space="preserve"> не є доцільним</w:t>
      </w:r>
      <w:r w:rsidR="004522C9" w:rsidRPr="00CA52BD">
        <w:rPr>
          <w:sz w:val="26"/>
          <w:szCs w:val="26"/>
          <w:lang w:val="uk-UA"/>
        </w:rPr>
        <w:t xml:space="preserve">, </w:t>
      </w:r>
      <w:bookmarkStart w:id="3" w:name="_Hlk161748980"/>
      <w:r w:rsidR="004522C9" w:rsidRPr="00CA52BD">
        <w:rPr>
          <w:sz w:val="26"/>
          <w:szCs w:val="26"/>
          <w:lang w:val="uk-UA"/>
        </w:rPr>
        <w:t>у зв</w:t>
      </w:r>
      <w:r w:rsidR="004522C9" w:rsidRPr="00225423">
        <w:rPr>
          <w:sz w:val="26"/>
          <w:szCs w:val="26"/>
          <w:lang w:val="uk-UA"/>
        </w:rPr>
        <w:t>’</w:t>
      </w:r>
      <w:r w:rsidR="004522C9" w:rsidRPr="00CA52BD">
        <w:rPr>
          <w:sz w:val="26"/>
          <w:szCs w:val="26"/>
          <w:lang w:val="uk-UA"/>
        </w:rPr>
        <w:t xml:space="preserve">язку із відсутністю спору між батьками щодо </w:t>
      </w:r>
      <w:r w:rsidR="004522C9" w:rsidRPr="00225423">
        <w:rPr>
          <w:sz w:val="26"/>
          <w:szCs w:val="26"/>
          <w:shd w:val="clear" w:color="auto" w:fill="FFFFFF"/>
          <w:lang w:val="uk-UA"/>
        </w:rPr>
        <w:t>місця проживання малолітньої дитини</w:t>
      </w:r>
      <w:r w:rsidRPr="00CA52BD">
        <w:rPr>
          <w:sz w:val="26"/>
          <w:szCs w:val="26"/>
          <w:lang w:val="uk-UA"/>
        </w:rPr>
        <w:t>.</w:t>
      </w:r>
    </w:p>
    <w:bookmarkEnd w:id="2"/>
    <w:bookmarkEnd w:id="3"/>
    <w:p w14:paraId="7BD31AC3" w14:textId="77777777" w:rsidR="00F1129A" w:rsidRPr="00CA52BD" w:rsidRDefault="00F1129A" w:rsidP="00F1129A">
      <w:pPr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CA52BD">
        <w:rPr>
          <w:sz w:val="26"/>
          <w:szCs w:val="26"/>
          <w:lang w:val="uk-UA"/>
        </w:rPr>
        <w:t>Сташка</w:t>
      </w:r>
      <w:proofErr w:type="spellEnd"/>
      <w:r w:rsidRPr="00CA52BD">
        <w:rPr>
          <w:sz w:val="26"/>
          <w:szCs w:val="26"/>
          <w:lang w:val="uk-UA"/>
        </w:rPr>
        <w:t xml:space="preserve"> А.В. </w:t>
      </w:r>
    </w:p>
    <w:p w14:paraId="6CB6B5E8" w14:textId="77777777" w:rsidR="00F1129A" w:rsidRPr="00CA52BD" w:rsidRDefault="00F1129A" w:rsidP="00F1129A">
      <w:pPr>
        <w:rPr>
          <w:b/>
          <w:sz w:val="28"/>
          <w:szCs w:val="28"/>
          <w:lang w:val="uk-UA"/>
        </w:rPr>
      </w:pPr>
    </w:p>
    <w:p w14:paraId="7CEB1F1F" w14:textId="41CEFB51" w:rsidR="00F1129A" w:rsidRPr="00225423" w:rsidRDefault="00F1129A" w:rsidP="004522C9">
      <w:pPr>
        <w:rPr>
          <w:sz w:val="28"/>
          <w:szCs w:val="28"/>
        </w:rPr>
      </w:pPr>
      <w:r w:rsidRPr="00CA52BD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AED3B00" w14:textId="77777777" w:rsidR="00F1129A" w:rsidRDefault="00F1129A"/>
    <w:sectPr w:rsidR="00F11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A"/>
    <w:rsid w:val="0001248D"/>
    <w:rsid w:val="00014E02"/>
    <w:rsid w:val="00190D46"/>
    <w:rsid w:val="00225423"/>
    <w:rsid w:val="003242BE"/>
    <w:rsid w:val="003540EC"/>
    <w:rsid w:val="004522C9"/>
    <w:rsid w:val="005F2691"/>
    <w:rsid w:val="009D2398"/>
    <w:rsid w:val="00AD2A8E"/>
    <w:rsid w:val="00AE08DA"/>
    <w:rsid w:val="00C27BC8"/>
    <w:rsid w:val="00C778B3"/>
    <w:rsid w:val="00CA52BD"/>
    <w:rsid w:val="00D43344"/>
    <w:rsid w:val="00F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3C4B"/>
  <w15:chartTrackingRefBased/>
  <w15:docId w15:val="{2130F470-935C-49EB-A1E3-588C451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2024-03-27T14:36:00Z</cp:lastPrinted>
  <dcterms:created xsi:type="dcterms:W3CDTF">2024-03-29T12:25:00Z</dcterms:created>
  <dcterms:modified xsi:type="dcterms:W3CDTF">2024-04-01T07:47:00Z</dcterms:modified>
</cp:coreProperties>
</file>