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2" w:rsidRDefault="00AD7A11" w:rsidP="007D0AD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7pt;margin-top:3.25pt;width:61.05pt;height:55.7pt;z-index:251660288">
            <v:imagedata r:id="rId9" o:title="" cropright="28490f"/>
            <w10:wrap type="topAndBottom"/>
          </v:shape>
          <o:OLEObject Type="Embed" ProgID="MSPhotoEd.3" ShapeID="_x0000_s1026" DrawAspect="Content" ObjectID="_1780739996" r:id="rId10"/>
        </w:pict>
      </w:r>
      <w:r w:rsidR="007D0AD2">
        <w:rPr>
          <w:rFonts w:ascii="Times New Roman" w:hAnsi="Times New Roman"/>
          <w:b/>
          <w:sz w:val="28"/>
          <w:szCs w:val="28"/>
        </w:rPr>
        <w:t>ПРОЕКТ</w:t>
      </w:r>
    </w:p>
    <w:p w:rsidR="007D0AD2" w:rsidRDefault="007D0AD2" w:rsidP="007D0AD2">
      <w:pPr>
        <w:tabs>
          <w:tab w:val="left" w:pos="7347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УКРАЇНА</w:t>
      </w:r>
    </w:p>
    <w:p w:rsidR="007D0AD2" w:rsidRDefault="007D0AD2" w:rsidP="007D0AD2">
      <w:pPr>
        <w:pStyle w:val="LO-Normal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Хмільницька   міська    рада</w:t>
      </w:r>
    </w:p>
    <w:p w:rsidR="007D0AD2" w:rsidRDefault="007D0AD2" w:rsidP="007D0AD2">
      <w:pPr>
        <w:pStyle w:val="LO-Normal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Вінницької  області</w:t>
      </w:r>
    </w:p>
    <w:p w:rsidR="007D0AD2" w:rsidRDefault="007D0AD2" w:rsidP="007D0AD2">
      <w:pPr>
        <w:pStyle w:val="LO-Normal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Н Я №           </w:t>
      </w:r>
    </w:p>
    <w:p w:rsidR="007D0AD2" w:rsidRDefault="007D0AD2" w:rsidP="007D0AD2">
      <w:pPr>
        <w:pStyle w:val="LO-Normal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</w:t>
      </w:r>
    </w:p>
    <w:p w:rsidR="007D0AD2" w:rsidRDefault="007D0AD2" w:rsidP="007D0AD2">
      <w:pPr>
        <w:pStyle w:val="LO-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2024р.        </w:t>
      </w:r>
      <w:r w:rsidRPr="004D6411">
        <w:rPr>
          <w:color w:val="000000"/>
          <w:sz w:val="28"/>
          <w:szCs w:val="28"/>
          <w:lang w:val="uk-UA"/>
        </w:rPr>
        <w:tab/>
      </w:r>
      <w:r w:rsidRPr="004D6411">
        <w:rPr>
          <w:color w:val="000000"/>
          <w:sz w:val="28"/>
          <w:szCs w:val="28"/>
          <w:lang w:val="uk-UA"/>
        </w:rPr>
        <w:tab/>
      </w:r>
      <w:r w:rsidRPr="004D6411">
        <w:rPr>
          <w:color w:val="000000"/>
          <w:sz w:val="28"/>
          <w:szCs w:val="28"/>
          <w:lang w:val="uk-UA"/>
        </w:rPr>
        <w:tab/>
      </w:r>
      <w:r w:rsidRPr="004D6411">
        <w:rPr>
          <w:color w:val="000000"/>
          <w:sz w:val="28"/>
          <w:szCs w:val="28"/>
          <w:lang w:val="uk-UA"/>
        </w:rPr>
        <w:tab/>
      </w:r>
      <w:r w:rsidRPr="004D641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сесія міської ради   </w:t>
      </w:r>
    </w:p>
    <w:p w:rsidR="007D0AD2" w:rsidRPr="00AB34CB" w:rsidRDefault="007D0AD2" w:rsidP="007D0AD2">
      <w:pPr>
        <w:pStyle w:val="LO-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8 скликання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14 сесії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міської ради 8 скликання 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24.06.2021 року №575 "Про встановлення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податку на майно на території Хмільницької міської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територіальної громади"(зі змінами)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</w:p>
    <w:p w:rsidR="007D0AD2" w:rsidRPr="00067B83" w:rsidRDefault="007D0AD2" w:rsidP="007D0AD2">
      <w:pPr>
        <w:pStyle w:val="a7"/>
        <w:jc w:val="both"/>
        <w:rPr>
          <w:sz w:val="28"/>
          <w:szCs w:val="28"/>
        </w:rPr>
      </w:pPr>
      <w:r w:rsidRPr="00067B83">
        <w:rPr>
          <w:sz w:val="28"/>
          <w:szCs w:val="28"/>
        </w:rPr>
        <w:t xml:space="preserve">          </w:t>
      </w:r>
      <w:r w:rsidRPr="00067B83">
        <w:rPr>
          <w:b w:val="0"/>
          <w:sz w:val="32"/>
          <w:szCs w:val="32"/>
        </w:rPr>
        <w:tab/>
      </w:r>
      <w:r w:rsidRPr="00067B83">
        <w:rPr>
          <w:b w:val="0"/>
          <w:sz w:val="28"/>
          <w:szCs w:val="28"/>
        </w:rPr>
        <w:t>Враховуючи наказ Міністерства економіки України від 16 травня 2023 року №3573 "Про затвердження національного класифікатора НК 018:2023 та скасування національного класифікатора ДК 018-2000",</w:t>
      </w:r>
      <w:r w:rsidRPr="00067B83">
        <w:rPr>
          <w:sz w:val="28"/>
          <w:szCs w:val="28"/>
        </w:rPr>
        <w:t xml:space="preserve"> </w:t>
      </w:r>
      <w:r w:rsidRPr="00067B83">
        <w:rPr>
          <w:b w:val="0"/>
          <w:sz w:val="28"/>
          <w:szCs w:val="28"/>
        </w:rPr>
        <w:t>керуючись Податковим кодексом України (зі змінами)</w:t>
      </w:r>
      <w:r w:rsidRPr="00067B83">
        <w:rPr>
          <w:sz w:val="28"/>
          <w:szCs w:val="28"/>
        </w:rPr>
        <w:t>,</w:t>
      </w:r>
      <w:r w:rsidRPr="00067B83">
        <w:rPr>
          <w:b w:val="0"/>
          <w:sz w:val="28"/>
          <w:szCs w:val="28"/>
        </w:rPr>
        <w:t xml:space="preserve"> частиною 1 статті 59  Закону України "Про місцеве самоврядування в Україні",  міська рада</w:t>
      </w:r>
      <w:r w:rsidRPr="00067B83">
        <w:rPr>
          <w:sz w:val="28"/>
          <w:szCs w:val="28"/>
        </w:rPr>
        <w:t xml:space="preserve"> 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 И Р І Ш И Л А :</w:t>
      </w: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</w:p>
    <w:p w:rsidR="007D0AD2" w:rsidRDefault="007D0AD2" w:rsidP="007D0A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Внести зміни до рішення 14 сесії Хмільницької міської ради 8 скликання від 24.06.2021 року №575 "Про встановлення податку на майно на території Хмільницької міської територіальної громади" (зі змінами), а саме:</w:t>
      </w:r>
    </w:p>
    <w:p w:rsidR="00C87DEB" w:rsidRDefault="00C87DEB" w:rsidP="00C87DEB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C5407">
        <w:rPr>
          <w:rFonts w:ascii="Times New Roman" w:hAnsi="Times New Roman"/>
          <w:sz w:val="28"/>
          <w:szCs w:val="28"/>
          <w:lang w:val="uk-UA"/>
        </w:rPr>
        <w:t xml:space="preserve">. додаток 2 "Ставки </w:t>
      </w:r>
      <w:r>
        <w:rPr>
          <w:rFonts w:ascii="Times New Roman" w:hAnsi="Times New Roman"/>
          <w:sz w:val="28"/>
          <w:szCs w:val="28"/>
          <w:lang w:val="uk-UA"/>
        </w:rPr>
        <w:t>податку</w:t>
      </w:r>
      <w:r w:rsidR="007C5407">
        <w:rPr>
          <w:rFonts w:ascii="Times New Roman" w:hAnsi="Times New Roman"/>
          <w:sz w:val="28"/>
          <w:szCs w:val="28"/>
          <w:lang w:val="uk-UA"/>
        </w:rPr>
        <w:t xml:space="preserve"> на нерухоме майно, відмінне від земельної ділянки</w:t>
      </w:r>
      <w:r w:rsidR="00E04C2E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="007C5407">
        <w:rPr>
          <w:rFonts w:ascii="Times New Roman" w:hAnsi="Times New Roman"/>
          <w:sz w:val="28"/>
          <w:szCs w:val="28"/>
          <w:lang w:val="uk-UA"/>
        </w:rPr>
        <w:t>" та додаток 3 "Перелік пільг для фізичних осіб, наданих відповідно до підпункту 266.4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" рішення викласти в новій редакції згідно з додатками 1 та 2 до даного рішення.</w:t>
      </w:r>
    </w:p>
    <w:p w:rsidR="00F101B6" w:rsidRDefault="00F101B6" w:rsidP="00F101B6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Дане рішення  застосовується з  01.01.2025 року.  </w:t>
      </w:r>
    </w:p>
    <w:p w:rsidR="00F101B6" w:rsidRDefault="00F101B6" w:rsidP="00F101B6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Питання не врегульовані даним рішенням "Про внесення змін до рішення 14 сесії Хмільницької міської ради 8 скликання від 24.06.2021 року "Про встановлення податку на майно на території  Хмільницької міської територіальної громади" (зі змінами) регулюються Податковим кодексом України (зі змінами) та нормами чинного законодавства.</w:t>
      </w:r>
    </w:p>
    <w:p w:rsidR="00F101B6" w:rsidRDefault="00F101B6" w:rsidP="00F101B6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Управлінню  агроекономічного розвитку та євроінтеграції міської ради  оприлюднити це рішення   та у десятиденний строк з дня прийняття надіслати до контролюючого органу.</w:t>
      </w:r>
    </w:p>
    <w:p w:rsidR="00F101B6" w:rsidRDefault="00627CC8" w:rsidP="00F101B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5. Організаційному</w:t>
      </w:r>
      <w:r w:rsidR="00F10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1B6">
        <w:rPr>
          <w:rFonts w:ascii="Times New Roman" w:hAnsi="Times New Roman"/>
          <w:sz w:val="28"/>
          <w:szCs w:val="28"/>
        </w:rPr>
        <w:t>відділу міської ради у документах постійного зберігання зазначити факт та підставу внесення змін до рішення 14 сесії Хмільницької міської ради 8 скликання від 24.06.2021 року №575 "Про встановлення  податку на майно на території  Хмільницької міської територіальної громади"(зі змінами).</w:t>
      </w:r>
      <w:r w:rsidR="00F101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1B6" w:rsidRDefault="00F101B6" w:rsidP="00F101B6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 соціально – економічного розвитку, бюджету, фінансів, підприємництва, торгівлі та послуг, інвестиційної та регуляторної політики (голова  Кондратовець  Ю.Г.).   </w:t>
      </w:r>
    </w:p>
    <w:p w:rsidR="00F101B6" w:rsidRDefault="00F101B6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F101B6" w:rsidRDefault="00F101B6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F101B6" w:rsidP="00CE507D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507D" w:rsidRDefault="00CE507D" w:rsidP="00CE507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Міський  голова                                                                  Микола ЮРЧИШИН</w:t>
      </w: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CE507D" w:rsidRDefault="00CE507D" w:rsidP="00F101B6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5A1E8F" w:rsidRDefault="005A1E8F" w:rsidP="00CE507D">
      <w:pPr>
        <w:jc w:val="right"/>
        <w:rPr>
          <w:rFonts w:ascii="Times New Roman" w:hAnsi="Times New Roman"/>
          <w:sz w:val="24"/>
          <w:szCs w:val="24"/>
        </w:rPr>
      </w:pPr>
    </w:p>
    <w:p w:rsidR="00CE507D" w:rsidRPr="001265A4" w:rsidRDefault="00CE507D" w:rsidP="00CE5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  <w:r w:rsidRPr="001265A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E507D" w:rsidRPr="001265A4" w:rsidRDefault="00CE507D" w:rsidP="00CE507D">
      <w:pPr>
        <w:jc w:val="right"/>
        <w:rPr>
          <w:rFonts w:ascii="Times New Roman" w:hAnsi="Times New Roman"/>
          <w:sz w:val="24"/>
          <w:szCs w:val="24"/>
        </w:rPr>
      </w:pPr>
      <w:r w:rsidRPr="001265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 рішення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265A4">
        <w:rPr>
          <w:rFonts w:ascii="Times New Roman" w:hAnsi="Times New Roman"/>
          <w:sz w:val="24"/>
          <w:szCs w:val="24"/>
        </w:rPr>
        <w:t>сесії Хмільницької міської ради</w:t>
      </w:r>
    </w:p>
    <w:p w:rsidR="00CE507D" w:rsidRPr="001265A4" w:rsidRDefault="00CE507D" w:rsidP="00CE5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65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скликання від    2024р. №       </w:t>
      </w:r>
    </w:p>
    <w:p w:rsidR="00CE507D" w:rsidRDefault="00CE507D" w:rsidP="00CE507D">
      <w:pPr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E507D" w:rsidRPr="004527BD" w:rsidRDefault="00CE507D" w:rsidP="00CE507D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777B28">
        <w:rPr>
          <w:rFonts w:ascii="Times New Roman" w:hAnsi="Times New Roman"/>
          <w:b/>
          <w:sz w:val="24"/>
          <w:szCs w:val="24"/>
        </w:rPr>
        <w:t xml:space="preserve">              </w:t>
      </w:r>
      <w:r w:rsidR="009F1DB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77B28">
        <w:rPr>
          <w:rFonts w:ascii="Times New Roman" w:hAnsi="Times New Roman"/>
          <w:b/>
          <w:sz w:val="24"/>
          <w:szCs w:val="24"/>
        </w:rPr>
        <w:t xml:space="preserve"> </w:t>
      </w:r>
      <w:r w:rsidR="009F1DB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27BD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E507D" w:rsidRPr="001265A4" w:rsidRDefault="00CE507D" w:rsidP="00CE507D">
      <w:pPr>
        <w:jc w:val="right"/>
        <w:rPr>
          <w:rFonts w:ascii="Times New Roman" w:hAnsi="Times New Roman"/>
          <w:sz w:val="24"/>
          <w:szCs w:val="24"/>
        </w:rPr>
      </w:pPr>
      <w:r w:rsidRPr="004527BD">
        <w:rPr>
          <w:rFonts w:ascii="Times New Roman" w:hAnsi="Times New Roman"/>
          <w:sz w:val="24"/>
          <w:szCs w:val="24"/>
        </w:rPr>
        <w:t xml:space="preserve">                              </w:t>
      </w:r>
      <w:r w:rsidR="00777B28">
        <w:rPr>
          <w:rFonts w:ascii="Times New Roman" w:hAnsi="Times New Roman"/>
          <w:sz w:val="24"/>
          <w:szCs w:val="24"/>
        </w:rPr>
        <w:tab/>
      </w:r>
      <w:r w:rsidR="00777B28">
        <w:rPr>
          <w:rFonts w:ascii="Times New Roman" w:hAnsi="Times New Roman"/>
          <w:sz w:val="24"/>
          <w:szCs w:val="24"/>
        </w:rPr>
        <w:tab/>
      </w:r>
      <w:r w:rsidR="00777B28">
        <w:rPr>
          <w:rFonts w:ascii="Times New Roman" w:hAnsi="Times New Roman"/>
          <w:sz w:val="24"/>
          <w:szCs w:val="24"/>
        </w:rPr>
        <w:tab/>
      </w:r>
      <w:r w:rsidR="00777B28">
        <w:rPr>
          <w:rFonts w:ascii="Times New Roman" w:hAnsi="Times New Roman"/>
          <w:sz w:val="24"/>
          <w:szCs w:val="24"/>
        </w:rPr>
        <w:tab/>
      </w:r>
      <w:r w:rsidRPr="004527BD">
        <w:rPr>
          <w:rFonts w:ascii="Times New Roman" w:hAnsi="Times New Roman"/>
          <w:sz w:val="24"/>
          <w:szCs w:val="24"/>
        </w:rPr>
        <w:t>рішення 14 сесії</w:t>
      </w:r>
      <w:r w:rsidRPr="001265A4">
        <w:rPr>
          <w:rFonts w:ascii="Times New Roman" w:hAnsi="Times New Roman"/>
          <w:sz w:val="24"/>
          <w:szCs w:val="24"/>
        </w:rPr>
        <w:t xml:space="preserve"> Хмільницької міської ради</w:t>
      </w:r>
    </w:p>
    <w:p w:rsidR="00CE507D" w:rsidRPr="004527BD" w:rsidRDefault="00CE507D" w:rsidP="00CE50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8</w:t>
      </w:r>
      <w:r w:rsidRPr="001265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скликання від   24.06.2021р. №575    </w:t>
      </w:r>
    </w:p>
    <w:p w:rsidR="00CE507D" w:rsidRDefault="00CE507D" w:rsidP="00CE50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507D" w:rsidRDefault="00CE507D" w:rsidP="00CE50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507D" w:rsidRPr="00245919" w:rsidRDefault="00CE507D" w:rsidP="00CE507D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 w:rsidRPr="00245919">
        <w:rPr>
          <w:rFonts w:ascii="Times New Roman" w:hAnsi="Times New Roman"/>
          <w:b/>
          <w:sz w:val="24"/>
          <w:szCs w:val="24"/>
        </w:rPr>
        <w:t xml:space="preserve">Ставки </w:t>
      </w:r>
    </w:p>
    <w:p w:rsidR="00CE507D" w:rsidRPr="00245919" w:rsidRDefault="00CE507D" w:rsidP="00CE507D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 w:rsidRPr="00245919">
        <w:rPr>
          <w:rFonts w:ascii="Times New Roman" w:hAnsi="Times New Roman"/>
          <w:b/>
          <w:sz w:val="24"/>
          <w:szCs w:val="24"/>
        </w:rPr>
        <w:t>податку на нерухоме майно, відмінне від земельної ділянки</w:t>
      </w:r>
      <w:r w:rsidRPr="00245919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CE507D" w:rsidRPr="001265A4" w:rsidRDefault="00CE507D" w:rsidP="00CE507D">
      <w:pPr>
        <w:jc w:val="center"/>
        <w:rPr>
          <w:rFonts w:ascii="Times New Roman" w:hAnsi="Times New Roman"/>
          <w:b/>
          <w:sz w:val="24"/>
          <w:szCs w:val="24"/>
        </w:rPr>
      </w:pPr>
      <w:r w:rsidRPr="001265A4">
        <w:rPr>
          <w:rFonts w:ascii="Times New Roman" w:hAnsi="Times New Roman"/>
          <w:b/>
          <w:sz w:val="24"/>
          <w:szCs w:val="24"/>
        </w:rPr>
        <w:t>Ставки     вв</w:t>
      </w:r>
      <w:r>
        <w:rPr>
          <w:rFonts w:ascii="Times New Roman" w:hAnsi="Times New Roman"/>
          <w:b/>
          <w:sz w:val="24"/>
          <w:szCs w:val="24"/>
        </w:rPr>
        <w:t>одяться в дію  з 01  січня  2025</w:t>
      </w:r>
      <w:r w:rsidRPr="001265A4">
        <w:rPr>
          <w:rFonts w:ascii="Times New Roman" w:hAnsi="Times New Roman"/>
          <w:b/>
          <w:sz w:val="24"/>
          <w:szCs w:val="24"/>
        </w:rPr>
        <w:t xml:space="preserve"> року.</w:t>
      </w:r>
    </w:p>
    <w:p w:rsidR="00CE507D" w:rsidRPr="001265A4" w:rsidRDefault="00CE507D" w:rsidP="00CE507D">
      <w:pPr>
        <w:jc w:val="both"/>
        <w:rPr>
          <w:rFonts w:ascii="Times New Roman" w:hAnsi="Times New Roman"/>
          <w:sz w:val="24"/>
          <w:szCs w:val="24"/>
        </w:rPr>
      </w:pPr>
      <w:r w:rsidRPr="001265A4">
        <w:rPr>
          <w:rFonts w:ascii="Times New Roman" w:hAnsi="Times New Roman"/>
          <w:sz w:val="24"/>
          <w:szCs w:val="24"/>
        </w:rPr>
        <w:t xml:space="preserve">Адміністративно-територіальні одиниці або населені </w:t>
      </w:r>
      <w:r>
        <w:rPr>
          <w:rFonts w:ascii="Times New Roman" w:hAnsi="Times New Roman"/>
          <w:sz w:val="24"/>
          <w:szCs w:val="24"/>
        </w:rPr>
        <w:t>пункти, або території</w:t>
      </w:r>
      <w:r w:rsidRPr="001265A4">
        <w:rPr>
          <w:rFonts w:ascii="Times New Roman" w:hAnsi="Times New Roman"/>
          <w:sz w:val="24"/>
          <w:szCs w:val="24"/>
        </w:rPr>
        <w:t xml:space="preserve"> територіальних громад, на які поширюється дія рішення ради:</w:t>
      </w:r>
    </w:p>
    <w:p w:rsidR="00F101B6" w:rsidRDefault="00F101B6" w:rsidP="00F101B6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774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"/>
        <w:gridCol w:w="2376"/>
        <w:gridCol w:w="34"/>
        <w:gridCol w:w="2376"/>
        <w:gridCol w:w="34"/>
        <w:gridCol w:w="2943"/>
      </w:tblGrid>
      <w:tr w:rsidR="00CE507D" w:rsidRPr="00261650" w:rsidTr="00BF5AB2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027563" w:rsidRDefault="00CE507D" w:rsidP="00CE5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6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027563" w:rsidRDefault="00CE507D" w:rsidP="00CE5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6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027563" w:rsidRDefault="00CE507D" w:rsidP="00CE5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КАТОТТГ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027563" w:rsidRDefault="00CE507D" w:rsidP="00CE507D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FE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ind w:left="-142" w:firstLine="142"/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UA05000000000010236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UA05120000000017020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UA05120170000013778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Хмільницька міська територіальна громада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ind w:left="-142" w:firstLine="142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D" w:rsidRPr="00F2193D" w:rsidRDefault="00CE507D" w:rsidP="00CE5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UA05120170010081140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245919" w:rsidRDefault="00CE507D" w:rsidP="00CE507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місто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Хмільник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UA05120170110090396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Журавне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UA05120170280064094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Олександрівка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UA05120170130055850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UA05120170420080445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селище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UA05120170230028485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Лісне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UA05120170360088658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UA05120170120033162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UA05120170250025223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UA05120170290068935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Осічок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UA05120170400054085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Шевченка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UA05120170220039456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rPr>
          <w:trHeight w:val="247"/>
        </w:trPr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UA05120170270056539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91D4F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Медведівка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UA05120170020086400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Березна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rPr>
          <w:trHeight w:val="340"/>
        </w:trPr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UA05120170160056969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Крупин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UA05120170390043707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UA05120170050067181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Великий Митник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UA05120170040014203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UA05120170200088198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Кушелівка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UA05120170260025173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540216" w:rsidRDefault="00CE507D" w:rsidP="00CE5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Малий Митник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UA05120170380037871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UA05120170080046687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UA05120170340082394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Стара Гута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UA05120170150052661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Кривошиї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UA05120170140069523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UA05120170180097023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Куманівці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UA05120170210085807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Лелітка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UA05120170060089344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Вербівка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UA05120170170090150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Крутнів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UA05120170240031292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Лозова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UA05120170070038891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Вугли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UA05120170090021924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UA05120170100044932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Думенки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UA05120170300068443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UA05120170310029089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sz w:val="22"/>
                <w:szCs w:val="22"/>
              </w:rPr>
              <w:t>U</w:t>
            </w: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A05120170190035995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Курилівка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UA05120170370074988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Томашпіль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UA05120170350068221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Сьомаки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UA05120170030096566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Білий Рукав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UA05120170320093448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UA05120170330011068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Соколова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07D" w:rsidRPr="00261650" w:rsidTr="00BF5AB2"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D" w:rsidRPr="001D3334" w:rsidRDefault="00CE507D" w:rsidP="00CE5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2193D" w:rsidRDefault="00CE507D" w:rsidP="00CE507D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UA05120170410060007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507D" w:rsidRPr="00FD7819" w:rsidRDefault="00CE507D" w:rsidP="00CE507D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Широка Гребля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507D" w:rsidRDefault="00CE507D" w:rsidP="007D0AD2">
      <w:pPr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781"/>
        <w:gridCol w:w="826"/>
        <w:gridCol w:w="30"/>
        <w:gridCol w:w="856"/>
        <w:gridCol w:w="19"/>
        <w:gridCol w:w="690"/>
        <w:gridCol w:w="19"/>
        <w:gridCol w:w="837"/>
        <w:gridCol w:w="13"/>
        <w:gridCol w:w="661"/>
        <w:gridCol w:w="35"/>
        <w:gridCol w:w="730"/>
      </w:tblGrid>
      <w:tr w:rsidR="00311BA1" w:rsidRPr="00245919" w:rsidTr="00565C35">
        <w:trPr>
          <w:trHeight w:val="1054"/>
        </w:trPr>
        <w:tc>
          <w:tcPr>
            <w:tcW w:w="5774" w:type="dxa"/>
            <w:gridSpan w:val="2"/>
          </w:tcPr>
          <w:p w:rsidR="00311BA1" w:rsidRPr="00245919" w:rsidRDefault="00311BA1" w:rsidP="00565C35">
            <w:pPr>
              <w:pStyle w:val="afe"/>
              <w:ind w:lef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1BA1" w:rsidRPr="00245919" w:rsidRDefault="00311BA1" w:rsidP="00565C35">
            <w:pPr>
              <w:pStyle w:val="afe"/>
              <w:ind w:lef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    Класифікація будівель та споруд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16" w:type="dxa"/>
            <w:gridSpan w:val="11"/>
            <w:vAlign w:val="center"/>
          </w:tcPr>
          <w:p w:rsidR="00311BA1" w:rsidRPr="00245919" w:rsidRDefault="00311BA1" w:rsidP="0056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Ставки податку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за 1 кв. метр </w:t>
            </w:r>
          </w:p>
          <w:p w:rsidR="00311BA1" w:rsidRPr="00245919" w:rsidRDefault="00311BA1" w:rsidP="0056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311BA1" w:rsidRPr="00245919" w:rsidTr="00565C35">
        <w:trPr>
          <w:trHeight w:val="417"/>
        </w:trPr>
        <w:tc>
          <w:tcPr>
            <w:tcW w:w="993" w:type="dxa"/>
            <w:vMerge w:val="restart"/>
            <w:vAlign w:val="bottom"/>
          </w:tcPr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</w:p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11BA1" w:rsidRPr="00245919" w:rsidRDefault="00311BA1" w:rsidP="00565C35">
            <w:pPr>
              <w:pStyle w:val="afe"/>
              <w:spacing w:before="0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311BA1" w:rsidRPr="00245919" w:rsidRDefault="00311BA1" w:rsidP="00565C35">
            <w:pPr>
              <w:pStyle w:val="afe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21" w:type="dxa"/>
            <w:gridSpan w:val="5"/>
            <w:vAlign w:val="center"/>
          </w:tcPr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2295" w:type="dxa"/>
            <w:gridSpan w:val="6"/>
            <w:vAlign w:val="center"/>
          </w:tcPr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для фізичних осіб</w:t>
            </w:r>
          </w:p>
        </w:tc>
      </w:tr>
      <w:tr w:rsidR="00311BA1" w:rsidRPr="00245919" w:rsidTr="00565C35">
        <w:trPr>
          <w:trHeight w:val="565"/>
        </w:trPr>
        <w:tc>
          <w:tcPr>
            <w:tcW w:w="993" w:type="dxa"/>
            <w:vMerge/>
            <w:vAlign w:val="center"/>
          </w:tcPr>
          <w:p w:rsidR="00311BA1" w:rsidRPr="00245919" w:rsidRDefault="00311BA1" w:rsidP="00565C35">
            <w:pPr>
              <w:pStyle w:val="afe"/>
              <w:spacing w:before="100"/>
              <w:ind w:hanging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311BA1" w:rsidRPr="00245919" w:rsidRDefault="00311BA1" w:rsidP="00565C35">
            <w:pPr>
              <w:pStyle w:val="afe"/>
              <w:spacing w:before="100"/>
              <w:ind w:hanging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6" w:type="dxa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2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3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2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0" w:type="dxa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3 зона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11BA1" w:rsidRPr="00245919" w:rsidTr="00565C35">
        <w:trPr>
          <w:trHeight w:val="247"/>
        </w:trPr>
        <w:tc>
          <w:tcPr>
            <w:tcW w:w="993" w:type="dxa"/>
            <w:vAlign w:val="center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итлові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будинки</w:t>
            </w:r>
          </w:p>
        </w:tc>
      </w:tr>
      <w:tr w:rsidR="00311BA1" w:rsidRPr="00245919" w:rsidTr="00565C35">
        <w:trPr>
          <w:trHeight w:val="39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Одноквартирні житлові будинки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дноквартирні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житлові будинки</w:t>
            </w:r>
            <w:r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32D34" w:rsidRPr="00245919" w:rsidTr="00565C35">
        <w:trPr>
          <w:trHeight w:val="300"/>
        </w:trPr>
        <w:tc>
          <w:tcPr>
            <w:tcW w:w="5774" w:type="dxa"/>
            <w:gridSpan w:val="2"/>
          </w:tcPr>
          <w:p w:rsidR="00132D34" w:rsidRPr="00245919" w:rsidRDefault="00132D34" w:rsidP="00132D34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Відокремлені житлові будинки садибного типу, дачі, будинки лісників, садові та інші літні будинки для тимчасового проживання, тощо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32D34" w:rsidRPr="00245919" w:rsidTr="00565C35">
        <w:trPr>
          <w:trHeight w:val="539"/>
        </w:trPr>
        <w:tc>
          <w:tcPr>
            <w:tcW w:w="5774" w:type="dxa"/>
            <w:gridSpan w:val="2"/>
          </w:tcPr>
          <w:p w:rsidR="00132D34" w:rsidRPr="00245919" w:rsidRDefault="00132D34" w:rsidP="00132D34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Зблоковані та терасні будинки з окремими квартирами, кожна з яких має власний дах та власний вхід з вулиці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22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Житлові б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удинки з двома та більше квартирами</w:t>
            </w:r>
          </w:p>
        </w:tc>
      </w:tr>
      <w:tr w:rsidR="00311BA1" w:rsidRPr="00245919" w:rsidTr="00565C35">
        <w:trPr>
          <w:trHeight w:val="18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Житлові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удинки з двома квартирами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32D34" w:rsidRPr="00245919" w:rsidTr="00565C35">
        <w:trPr>
          <w:trHeight w:val="315"/>
        </w:trPr>
        <w:tc>
          <w:tcPr>
            <w:tcW w:w="5774" w:type="dxa"/>
            <w:gridSpan w:val="2"/>
          </w:tcPr>
          <w:p w:rsidR="00132D34" w:rsidRPr="00245919" w:rsidRDefault="00132D34" w:rsidP="00132D34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Відокремлені, зблоковані та терасні будинки з двома квартирами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132D34" w:rsidRPr="00245919" w:rsidRDefault="00132D3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42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E22F82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Житлові б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удинки з трьома та більше квартирами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3415F7" w:rsidRPr="00245919" w:rsidTr="00565C35">
        <w:trPr>
          <w:trHeight w:val="345"/>
        </w:trPr>
        <w:tc>
          <w:tcPr>
            <w:tcW w:w="5774" w:type="dxa"/>
            <w:gridSpan w:val="2"/>
          </w:tcPr>
          <w:p w:rsidR="003415F7" w:rsidRPr="00245919" w:rsidRDefault="003415F7" w:rsidP="003415F7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житлові будинки з трьома та більше квартирами</w:t>
            </w:r>
          </w:p>
        </w:tc>
        <w:tc>
          <w:tcPr>
            <w:tcW w:w="856" w:type="dxa"/>
            <w:gridSpan w:val="2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3415F7" w:rsidRPr="00245919" w:rsidRDefault="003415F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23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Житлові будинки для колективного проживання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92EA4" w:rsidRPr="00245919" w:rsidTr="00565C35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292EA4" w:rsidRPr="00245919" w:rsidRDefault="00292EA4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  <w:vAlign w:val="center"/>
          </w:tcPr>
          <w:p w:rsidR="00292EA4" w:rsidRPr="00292EA4" w:rsidRDefault="00292EA4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92EA4">
              <w:rPr>
                <w:rFonts w:ascii="Times New Roman" w:hAnsi="Times New Roman"/>
                <w:b/>
                <w:sz w:val="24"/>
                <w:szCs w:val="24"/>
              </w:rPr>
              <w:t>Житло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ві будинки для колективного про</w:t>
            </w:r>
            <w:r w:rsidRPr="00292EA4">
              <w:rPr>
                <w:rFonts w:ascii="Times New Roman" w:hAnsi="Times New Roman"/>
                <w:b/>
                <w:sz w:val="24"/>
                <w:szCs w:val="24"/>
              </w:rPr>
              <w:t>живання</w:t>
            </w:r>
          </w:p>
        </w:tc>
      </w:tr>
      <w:tr w:rsidR="00292EA4" w:rsidRPr="00245919" w:rsidTr="00565C35">
        <w:trPr>
          <w:trHeight w:val="345"/>
        </w:trPr>
        <w:tc>
          <w:tcPr>
            <w:tcW w:w="5774" w:type="dxa"/>
            <w:gridSpan w:val="2"/>
          </w:tcPr>
          <w:p w:rsidR="00292EA4" w:rsidRPr="00245919" w:rsidRDefault="00292EA4" w:rsidP="00292EA4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Гуртожитки для студентів та учнів навчальних закладів, робітників та службовців, житлові будинки для дітей-сиріт та дітей з інвалідністю, для осіб літнього віку та осіб з інвалідністю, інших соціальних груп, наприклад, будинки для біженців, притулки для бездомних тощо</w:t>
            </w:r>
          </w:p>
        </w:tc>
        <w:tc>
          <w:tcPr>
            <w:tcW w:w="826" w:type="dxa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905" w:type="dxa"/>
            <w:gridSpan w:val="3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661" w:type="dxa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292EA4" w:rsidRPr="00245919" w:rsidRDefault="00292EA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6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292EA4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ежитлові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удівлі</w:t>
            </w:r>
          </w:p>
        </w:tc>
      </w:tr>
      <w:tr w:rsidR="00311BA1" w:rsidRPr="00245919" w:rsidTr="00565C35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  <w:vAlign w:val="center"/>
          </w:tcPr>
          <w:p w:rsidR="00311BA1" w:rsidRPr="00245919" w:rsidRDefault="00292EA4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Будівлі готельні</w:t>
            </w:r>
            <w:r w:rsidR="00081E78">
              <w:rPr>
                <w:rFonts w:ascii="Times New Roman" w:hAnsi="Times New Roman"/>
                <w:b/>
                <w:sz w:val="24"/>
                <w:szCs w:val="24"/>
              </w:rPr>
              <w:t xml:space="preserve"> та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подібні будівлі</w:t>
            </w:r>
          </w:p>
        </w:tc>
      </w:tr>
      <w:tr w:rsidR="00311BA1" w:rsidRPr="00245919" w:rsidTr="00565C35">
        <w:trPr>
          <w:trHeight w:val="13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Будівлі готельні</w:t>
            </w:r>
          </w:p>
        </w:tc>
      </w:tr>
      <w:tr w:rsidR="00081E78" w:rsidRPr="00245919" w:rsidTr="00565C35">
        <w:trPr>
          <w:trHeight w:val="360"/>
        </w:trPr>
        <w:tc>
          <w:tcPr>
            <w:tcW w:w="5774" w:type="dxa"/>
            <w:gridSpan w:val="2"/>
          </w:tcPr>
          <w:p w:rsidR="00081E78" w:rsidRPr="00245919" w:rsidRDefault="00081E78" w:rsidP="00081E78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готелів, мотелів, пансіонатів та подібних закладів з надання житла з рестораном або без нього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081E78" w:rsidRPr="00245919" w:rsidTr="00565C35">
        <w:trPr>
          <w:trHeight w:val="345"/>
        </w:trPr>
        <w:tc>
          <w:tcPr>
            <w:tcW w:w="5774" w:type="dxa"/>
            <w:gridSpan w:val="2"/>
          </w:tcPr>
          <w:p w:rsidR="00081E78" w:rsidRPr="00245919" w:rsidRDefault="00081E78" w:rsidP="00081E78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Відокремленні будівлі ресторанів та барів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0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081E78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Інші будівлі для короткострокового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проживання</w:t>
            </w:r>
          </w:p>
        </w:tc>
      </w:tr>
      <w:tr w:rsidR="00081E78" w:rsidRPr="00245919" w:rsidTr="00565C35">
        <w:trPr>
          <w:trHeight w:val="420"/>
        </w:trPr>
        <w:tc>
          <w:tcPr>
            <w:tcW w:w="5774" w:type="dxa"/>
            <w:gridSpan w:val="2"/>
          </w:tcPr>
          <w:p w:rsidR="00081E78" w:rsidRPr="00245919" w:rsidRDefault="00081E78" w:rsidP="00081E78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хостелів, дитячих та сімейних таборів відпочинку, гірські притулки, рекреаційні будинки та інші будівлі для тимчасового проживання, не класифіковані раніше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81E78" w:rsidRPr="00245919" w:rsidRDefault="00081E78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081E78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9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081E78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фісні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удівлі</w:t>
            </w:r>
          </w:p>
        </w:tc>
      </w:tr>
      <w:tr w:rsidR="00311BA1" w:rsidRPr="00245919" w:rsidTr="00565C35">
        <w:trPr>
          <w:trHeight w:val="36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081E78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О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фісні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будівлі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4475DF" w:rsidRPr="00245919" w:rsidTr="00565C35">
        <w:trPr>
          <w:trHeight w:val="300"/>
        </w:trPr>
        <w:tc>
          <w:tcPr>
            <w:tcW w:w="5774" w:type="dxa"/>
            <w:gridSpan w:val="2"/>
          </w:tcPr>
          <w:p w:rsidR="004475DF" w:rsidRPr="00245919" w:rsidRDefault="004475DF" w:rsidP="004475DF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>, що використовуються як приміщення для  органів державної влади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та місцевого </w:t>
            </w:r>
            <w:r>
              <w:rPr>
                <w:rFonts w:ascii="Times New Roman" w:hAnsi="Times New Roman"/>
                <w:sz w:val="24"/>
                <w:szCs w:val="24"/>
              </w:rPr>
              <w:t>самоврядування, органів правосуддя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4475DF" w:rsidRPr="00245919" w:rsidTr="00565C35">
        <w:trPr>
          <w:trHeight w:val="435"/>
        </w:trPr>
        <w:tc>
          <w:tcPr>
            <w:tcW w:w="5774" w:type="dxa"/>
            <w:gridSpan w:val="2"/>
          </w:tcPr>
          <w:p w:rsidR="004475DF" w:rsidRPr="00245919" w:rsidRDefault="004475DF" w:rsidP="004475DF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>, що використовуються як приміщення для  банків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856" w:type="dxa"/>
            <w:vAlign w:val="center"/>
          </w:tcPr>
          <w:p w:rsidR="004475DF" w:rsidRPr="00245919" w:rsidRDefault="004475D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1 ,500</w:t>
            </w:r>
          </w:p>
        </w:tc>
        <w:tc>
          <w:tcPr>
            <w:tcW w:w="709" w:type="dxa"/>
            <w:gridSpan w:val="3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4475DF" w:rsidRPr="00245919" w:rsidTr="00565C35">
        <w:trPr>
          <w:trHeight w:val="301"/>
        </w:trPr>
        <w:tc>
          <w:tcPr>
            <w:tcW w:w="5774" w:type="dxa"/>
            <w:gridSpan w:val="2"/>
          </w:tcPr>
          <w:p w:rsidR="004475DF" w:rsidRPr="00245919" w:rsidRDefault="004475DF" w:rsidP="004475DF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>, що використовуються як приміщення для конторських та адміністративних цілей, у тому числі для промислових підприємств, поштових відділень тощо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856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709" w:type="dxa"/>
            <w:gridSpan w:val="3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4475DF" w:rsidRPr="00245919" w:rsidTr="00565C35">
        <w:trPr>
          <w:trHeight w:val="360"/>
        </w:trPr>
        <w:tc>
          <w:tcPr>
            <w:tcW w:w="5774" w:type="dxa"/>
            <w:gridSpan w:val="2"/>
          </w:tcPr>
          <w:p w:rsidR="004475DF" w:rsidRPr="00245919" w:rsidRDefault="004475DF" w:rsidP="004475DF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Конгрес-центри, парламентські будівлі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 xml:space="preserve"> 1,000</w:t>
            </w:r>
          </w:p>
        </w:tc>
        <w:tc>
          <w:tcPr>
            <w:tcW w:w="856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 xml:space="preserve"> 1,000</w:t>
            </w:r>
          </w:p>
        </w:tc>
        <w:tc>
          <w:tcPr>
            <w:tcW w:w="709" w:type="dxa"/>
            <w:gridSpan w:val="3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4475DF" w:rsidRPr="00245919" w:rsidRDefault="004475D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6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 w:rsidR="00B50E91">
              <w:rPr>
                <w:rFonts w:ascii="Times New Roman" w:hAnsi="Times New Roman"/>
                <w:b/>
                <w:sz w:val="24"/>
                <w:szCs w:val="24"/>
              </w:rPr>
              <w:t xml:space="preserve">оптово-роздрібної 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торг</w:t>
            </w:r>
            <w:r w:rsidR="00B50E91">
              <w:rPr>
                <w:rFonts w:ascii="Times New Roman" w:hAnsi="Times New Roman"/>
                <w:b/>
                <w:sz w:val="24"/>
                <w:szCs w:val="24"/>
              </w:rPr>
              <w:t>івлі</w:t>
            </w:r>
          </w:p>
        </w:tc>
      </w:tr>
      <w:tr w:rsidR="00311BA1" w:rsidRPr="00245919" w:rsidTr="00565C35">
        <w:trPr>
          <w:trHeight w:val="31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B50E9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оптово-роздрібної 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торг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івлі</w:t>
            </w:r>
          </w:p>
        </w:tc>
      </w:tr>
      <w:tr w:rsidR="00B50E91" w:rsidRPr="00245919" w:rsidTr="00565C35">
        <w:trPr>
          <w:trHeight w:val="450"/>
        </w:trPr>
        <w:tc>
          <w:tcPr>
            <w:tcW w:w="5774" w:type="dxa"/>
            <w:gridSpan w:val="2"/>
          </w:tcPr>
          <w:p w:rsidR="00B50E91" w:rsidRPr="00245919" w:rsidRDefault="00B50E91" w:rsidP="00B50E91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торгових центрів, універмагів, окремих магазинів та крамниць, зали для ярмарків, аукціонів, торгових виставок, криті ринки, закладів обслуговування учасників дорожнього руху тощо</w:t>
            </w:r>
          </w:p>
        </w:tc>
        <w:tc>
          <w:tcPr>
            <w:tcW w:w="856" w:type="dxa"/>
            <w:gridSpan w:val="2"/>
            <w:vAlign w:val="center"/>
          </w:tcPr>
          <w:p w:rsidR="00B50E91" w:rsidRPr="00245919" w:rsidRDefault="00B50E9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B50E91" w:rsidRPr="00245919" w:rsidRDefault="00B50E9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50E91" w:rsidRPr="00245919" w:rsidRDefault="00B50E9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50E91" w:rsidRPr="00245919" w:rsidRDefault="00B50E91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B50E91" w:rsidRPr="00245919" w:rsidRDefault="00B50E9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50E91" w:rsidRPr="00245919" w:rsidRDefault="00B50E9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0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65C35">
              <w:rPr>
                <w:rFonts w:ascii="Times New Roman" w:hAnsi="Times New Roman"/>
                <w:b/>
                <w:sz w:val="24"/>
                <w:szCs w:val="24"/>
              </w:rPr>
              <w:t>Будівл</w:t>
            </w:r>
            <w:r w:rsidR="00565C35" w:rsidRPr="00565C35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565C35">
              <w:rPr>
                <w:rFonts w:ascii="Times New Roman" w:hAnsi="Times New Roman"/>
                <w:b/>
                <w:sz w:val="24"/>
                <w:szCs w:val="24"/>
              </w:rPr>
              <w:t xml:space="preserve"> транспорту та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зв’язку</w:t>
            </w:r>
          </w:p>
        </w:tc>
      </w:tr>
      <w:tr w:rsidR="00311BA1" w:rsidRPr="00245919" w:rsidTr="00565C35">
        <w:trPr>
          <w:trHeight w:val="25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565C3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Будівлі електронних комунікацій, станцій, терміналів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та пов’язані з ними будівлі</w:t>
            </w:r>
          </w:p>
        </w:tc>
      </w:tr>
      <w:tr w:rsidR="00676D4C" w:rsidRPr="00245919" w:rsidTr="0021271B">
        <w:trPr>
          <w:trHeight w:val="501"/>
        </w:trPr>
        <w:tc>
          <w:tcPr>
            <w:tcW w:w="5774" w:type="dxa"/>
            <w:gridSpan w:val="2"/>
          </w:tcPr>
          <w:p w:rsidR="00676D4C" w:rsidRPr="00245919" w:rsidRDefault="00676D4C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цивільних та військових аеропортів, залізничних станцій, автобусних станцій, морських та річкових вокзалів, фунікулерів та станцій канатних доріг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76D4C" w:rsidRPr="00245919" w:rsidTr="0021271B">
        <w:trPr>
          <w:trHeight w:val="300"/>
        </w:trPr>
        <w:tc>
          <w:tcPr>
            <w:tcW w:w="5774" w:type="dxa"/>
            <w:gridSpan w:val="2"/>
          </w:tcPr>
          <w:p w:rsidR="00676D4C" w:rsidRPr="00245919" w:rsidRDefault="00676D4C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центрів  радіо-  та телевізійного мовлення, телефонних станцій, телекомунікаційних центрів тощо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76D4C" w:rsidRPr="00245919" w:rsidTr="0021271B">
        <w:trPr>
          <w:trHeight w:val="255"/>
        </w:trPr>
        <w:tc>
          <w:tcPr>
            <w:tcW w:w="5774" w:type="dxa"/>
            <w:gridSpan w:val="2"/>
          </w:tcPr>
          <w:p w:rsidR="00676D4C" w:rsidRPr="00245919" w:rsidRDefault="00676D4C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Ангари для літаків, будівлі сигнальних будок, локомотивних та вагонних депо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76D4C" w:rsidRPr="00245919" w:rsidRDefault="00676D4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76D4C" w:rsidRPr="00245919" w:rsidRDefault="00676D4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21271B" w:rsidRPr="00245919" w:rsidTr="0021271B">
        <w:trPr>
          <w:trHeight w:val="255"/>
        </w:trPr>
        <w:tc>
          <w:tcPr>
            <w:tcW w:w="5774" w:type="dxa"/>
            <w:gridSpan w:val="2"/>
          </w:tcPr>
          <w:p w:rsidR="0021271B" w:rsidRDefault="0021271B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Телефонні будки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21271B" w:rsidRPr="00245919" w:rsidTr="0021271B">
        <w:trPr>
          <w:trHeight w:val="255"/>
        </w:trPr>
        <w:tc>
          <w:tcPr>
            <w:tcW w:w="5774" w:type="dxa"/>
            <w:gridSpan w:val="2"/>
          </w:tcPr>
          <w:p w:rsidR="0021271B" w:rsidRDefault="0021271B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маяків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21271B" w:rsidRPr="00245919" w:rsidTr="0021271B">
        <w:trPr>
          <w:trHeight w:val="255"/>
        </w:trPr>
        <w:tc>
          <w:tcPr>
            <w:tcW w:w="5774" w:type="dxa"/>
            <w:gridSpan w:val="2"/>
          </w:tcPr>
          <w:p w:rsidR="0021271B" w:rsidRDefault="0021271B" w:rsidP="00676D4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(вежі) управління повітряним рухом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21271B" w:rsidRPr="00245919" w:rsidRDefault="0021271B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21271B" w:rsidRPr="00245919" w:rsidRDefault="0021271B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195"/>
        </w:trPr>
        <w:tc>
          <w:tcPr>
            <w:tcW w:w="993" w:type="dxa"/>
            <w:tcBorders>
              <w:top w:val="single" w:sz="4" w:space="0" w:color="auto"/>
            </w:tcBorders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  <w:vAlign w:val="center"/>
          </w:tcPr>
          <w:p w:rsidR="00311BA1" w:rsidRPr="0021271B" w:rsidRDefault="0021271B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271B">
              <w:rPr>
                <w:rFonts w:ascii="Times New Roman" w:hAnsi="Times New Roman"/>
                <w:b/>
                <w:sz w:val="24"/>
                <w:szCs w:val="24"/>
              </w:rPr>
              <w:t>Будівлі г</w:t>
            </w:r>
            <w:r w:rsidR="00311BA1" w:rsidRPr="0021271B">
              <w:rPr>
                <w:rFonts w:ascii="Times New Roman" w:hAnsi="Times New Roman"/>
                <w:b/>
                <w:sz w:val="24"/>
                <w:szCs w:val="24"/>
              </w:rPr>
              <w:t>аражі</w:t>
            </w:r>
            <w:r w:rsidRPr="002127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3160A" w:rsidRPr="00245919" w:rsidTr="00D62C07">
        <w:trPr>
          <w:trHeight w:val="330"/>
        </w:trPr>
        <w:tc>
          <w:tcPr>
            <w:tcW w:w="5774" w:type="dxa"/>
            <w:gridSpan w:val="2"/>
          </w:tcPr>
          <w:p w:rsidR="00A3160A" w:rsidRPr="00245919" w:rsidRDefault="00A3160A" w:rsidP="00A3160A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Гаражі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>наземні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 підземні) та криті автомобільні стоянки</w:t>
            </w:r>
          </w:p>
        </w:tc>
        <w:tc>
          <w:tcPr>
            <w:tcW w:w="856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3160A" w:rsidRPr="00245919" w:rsidTr="00D62C07">
        <w:trPr>
          <w:trHeight w:val="231"/>
        </w:trPr>
        <w:tc>
          <w:tcPr>
            <w:tcW w:w="5774" w:type="dxa"/>
            <w:gridSpan w:val="2"/>
          </w:tcPr>
          <w:p w:rsidR="00A3160A" w:rsidRPr="00245919" w:rsidRDefault="00A3160A" w:rsidP="00A3160A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Навіси для велосипедів</w:t>
            </w:r>
          </w:p>
        </w:tc>
        <w:tc>
          <w:tcPr>
            <w:tcW w:w="856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3160A" w:rsidRPr="00245919" w:rsidRDefault="00A3160A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3160A" w:rsidRPr="00245919" w:rsidRDefault="00A3160A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21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A3160A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ромислові та склад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ські будівлі</w:t>
            </w:r>
          </w:p>
        </w:tc>
      </w:tr>
      <w:tr w:rsidR="00311BA1" w:rsidRPr="00245919" w:rsidTr="00565C35">
        <w:trPr>
          <w:trHeight w:val="16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A3160A" w:rsidP="00565C35">
            <w:pPr>
              <w:pStyle w:val="afe"/>
              <w:spacing w:befor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ромислові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будівлі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 </w:t>
            </w:r>
          </w:p>
        </w:tc>
      </w:tr>
      <w:tr w:rsidR="00E43D55" w:rsidRPr="00245919" w:rsidTr="00D62C07">
        <w:trPr>
          <w:trHeight w:val="525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>, що використовуються для промислового виробництва, наприклад, фабрики, майстерні, бойні, пивоварні тощо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249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Резервуари, силоси та склади</w:t>
            </w:r>
          </w:p>
        </w:tc>
      </w:tr>
      <w:tr w:rsidR="00E43D55" w:rsidRPr="00245919" w:rsidTr="00D62C07">
        <w:trPr>
          <w:trHeight w:val="255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Резервуари </w:t>
            </w:r>
            <w:r>
              <w:rPr>
                <w:rFonts w:ascii="Times New Roman" w:hAnsi="Times New Roman"/>
                <w:sz w:val="24"/>
                <w:szCs w:val="24"/>
              </w:rPr>
              <w:t>та ємності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43D55" w:rsidRPr="00245919" w:rsidTr="00D62C07">
        <w:trPr>
          <w:trHeight w:val="390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Резервуари для нафти та газу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43D55" w:rsidRPr="00245919" w:rsidTr="00D62C07">
        <w:trPr>
          <w:trHeight w:val="309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Силоси для зерна</w:t>
            </w:r>
            <w:r>
              <w:rPr>
                <w:rFonts w:ascii="Times New Roman" w:hAnsi="Times New Roman"/>
                <w:sz w:val="24"/>
                <w:szCs w:val="24"/>
              </w:rPr>
              <w:t>, цементу та інших сухих продуктів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43D55" w:rsidRPr="00245919" w:rsidTr="00D62C07">
        <w:trPr>
          <w:trHeight w:val="255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Холодильники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спеціальні склади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43D55" w:rsidRPr="00245919" w:rsidTr="00D62C07">
        <w:trPr>
          <w:trHeight w:val="270"/>
        </w:trPr>
        <w:tc>
          <w:tcPr>
            <w:tcW w:w="5774" w:type="dxa"/>
            <w:gridSpan w:val="2"/>
          </w:tcPr>
          <w:p w:rsidR="00E43D55" w:rsidRPr="00245919" w:rsidRDefault="00E43D55" w:rsidP="00E43D55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Складські майданчики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E43D55" w:rsidRPr="00245919" w:rsidRDefault="00E43D55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E43D55" w:rsidRPr="00245919" w:rsidRDefault="00E43D55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667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E43D55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 w:rsidR="00E43D55">
              <w:rPr>
                <w:rFonts w:ascii="Times New Roman" w:hAnsi="Times New Roman"/>
                <w:b/>
                <w:sz w:val="24"/>
                <w:szCs w:val="24"/>
              </w:rPr>
              <w:t>громадського дозвілля, освіти, охорони здоров</w:t>
            </w:r>
            <w:r w:rsidR="00E43D55">
              <w:rPr>
                <w:rFonts w:ascii="Calibri" w:hAnsi="Calibri" w:cs="Calibri"/>
                <w:b/>
                <w:sz w:val="24"/>
                <w:szCs w:val="24"/>
              </w:rPr>
              <w:t>'</w:t>
            </w:r>
            <w:r w:rsidR="00E43D55">
              <w:rPr>
                <w:rFonts w:ascii="Times New Roman" w:hAnsi="Times New Roman"/>
                <w:b/>
                <w:sz w:val="24"/>
                <w:szCs w:val="24"/>
              </w:rPr>
              <w:t>я та соціального захисту</w:t>
            </w:r>
          </w:p>
        </w:tc>
      </w:tr>
      <w:tr w:rsidR="00311BA1" w:rsidRPr="00245919" w:rsidTr="00565C35">
        <w:trPr>
          <w:trHeight w:val="27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 w:rsidR="00E43D55">
              <w:rPr>
                <w:rFonts w:ascii="Times New Roman" w:hAnsi="Times New Roman"/>
                <w:b/>
                <w:sz w:val="24"/>
                <w:szCs w:val="24"/>
              </w:rPr>
              <w:t>громадського дозвілля</w:t>
            </w:r>
          </w:p>
        </w:tc>
      </w:tr>
      <w:tr w:rsidR="00B86750" w:rsidRPr="00245919" w:rsidTr="00D62C07">
        <w:trPr>
          <w:trHeight w:val="225"/>
        </w:trPr>
        <w:tc>
          <w:tcPr>
            <w:tcW w:w="5774" w:type="dxa"/>
            <w:gridSpan w:val="2"/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кінотеатрів, театрів, концертні зали тощо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86750" w:rsidRPr="00245919" w:rsidTr="00D62C07">
        <w:trPr>
          <w:trHeight w:val="460"/>
        </w:trPr>
        <w:tc>
          <w:tcPr>
            <w:tcW w:w="5774" w:type="dxa"/>
            <w:gridSpan w:val="2"/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Зали засідань та багатоцільові зали</w:t>
            </w:r>
            <w:r>
              <w:rPr>
                <w:rFonts w:ascii="Times New Roman" w:hAnsi="Times New Roman"/>
                <w:sz w:val="24"/>
                <w:szCs w:val="24"/>
              </w:rPr>
              <w:t>, що використовуються, головним чином,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для публічних виступів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86750" w:rsidRPr="00245919" w:rsidTr="00D62C07">
        <w:trPr>
          <w:trHeight w:val="270"/>
        </w:trPr>
        <w:tc>
          <w:tcPr>
            <w:tcW w:w="5774" w:type="dxa"/>
            <w:gridSpan w:val="2"/>
            <w:tcBorders>
              <w:top w:val="single" w:sz="4" w:space="0" w:color="auto"/>
            </w:tcBorders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Казино, ц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>ирки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86750" w:rsidRPr="00245919" w:rsidTr="00D62C07">
        <w:trPr>
          <w:trHeight w:val="360"/>
        </w:trPr>
        <w:tc>
          <w:tcPr>
            <w:tcW w:w="5774" w:type="dxa"/>
            <w:gridSpan w:val="2"/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Музичні </w:t>
            </w:r>
            <w:r>
              <w:rPr>
                <w:rFonts w:ascii="Times New Roman" w:hAnsi="Times New Roman"/>
                <w:sz w:val="24"/>
                <w:szCs w:val="24"/>
              </w:rPr>
              <w:t>зали, танцювальні зали та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дискотеки</w:t>
            </w:r>
            <w:r>
              <w:rPr>
                <w:rFonts w:ascii="Times New Roman" w:hAnsi="Times New Roman"/>
                <w:sz w:val="24"/>
                <w:szCs w:val="24"/>
              </w:rPr>
              <w:t>, естради тощо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22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B86750" w:rsidP="00565C35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Будівлі музеїв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та бібліотек</w:t>
            </w:r>
          </w:p>
        </w:tc>
      </w:tr>
      <w:tr w:rsidR="00B86750" w:rsidRPr="00245919" w:rsidTr="00D62C07">
        <w:trPr>
          <w:trHeight w:val="360"/>
        </w:trPr>
        <w:tc>
          <w:tcPr>
            <w:tcW w:w="5774" w:type="dxa"/>
            <w:gridSpan w:val="2"/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м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>узеї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художні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галере</w:t>
            </w:r>
            <w:r>
              <w:rPr>
                <w:rFonts w:ascii="Times New Roman" w:hAnsi="Times New Roman"/>
                <w:sz w:val="24"/>
                <w:szCs w:val="24"/>
              </w:rPr>
              <w:t>й, бібліотек та ресурсних центрів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86750" w:rsidRPr="00245919" w:rsidTr="00D62C07">
        <w:trPr>
          <w:trHeight w:val="300"/>
        </w:trPr>
        <w:tc>
          <w:tcPr>
            <w:tcW w:w="5774" w:type="dxa"/>
            <w:gridSpan w:val="2"/>
          </w:tcPr>
          <w:p w:rsidR="00B86750" w:rsidRPr="00245919" w:rsidRDefault="00B86750" w:rsidP="00B86750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B86750" w:rsidRPr="00245919" w:rsidRDefault="00B8675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B86750" w:rsidRPr="00245919" w:rsidRDefault="00B8675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00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 w:rsidR="00B86750">
              <w:rPr>
                <w:rFonts w:ascii="Times New Roman" w:hAnsi="Times New Roman"/>
                <w:b/>
                <w:sz w:val="24"/>
                <w:szCs w:val="24"/>
              </w:rPr>
              <w:t xml:space="preserve">закладів освіти 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>та дослідних закладів</w:t>
            </w:r>
          </w:p>
        </w:tc>
      </w:tr>
      <w:tr w:rsidR="00643177" w:rsidRPr="00245919" w:rsidTr="00D62C07">
        <w:trPr>
          <w:trHeight w:val="255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Будівлі, призначені для дошкільної, середньої, професійно-технічної освіти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210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удівлі, призначені для спеціалізованої освіти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345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Будівлі </w:t>
            </w:r>
            <w:r>
              <w:rPr>
                <w:rFonts w:ascii="Times New Roman" w:hAnsi="Times New Roman"/>
                <w:sz w:val="24"/>
                <w:szCs w:val="24"/>
              </w:rPr>
              <w:t>закладів вищої освіти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345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науково-дослідних закладів</w:t>
            </w:r>
            <w:r>
              <w:rPr>
                <w:rFonts w:ascii="Times New Roman" w:hAnsi="Times New Roman"/>
                <w:sz w:val="24"/>
                <w:szCs w:val="24"/>
              </w:rPr>
              <w:t>, лабораторій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300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Будівлі </w:t>
            </w:r>
            <w:r>
              <w:rPr>
                <w:rFonts w:ascii="Times New Roman" w:hAnsi="Times New Roman"/>
                <w:sz w:val="24"/>
                <w:szCs w:val="24"/>
              </w:rPr>
              <w:t>спеціальних шкіл для дітей з фізичними або розумовими вадами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345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закладів для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фахової перепідготовки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643177" w:rsidRPr="00245919" w:rsidTr="00D62C07">
        <w:trPr>
          <w:trHeight w:val="345"/>
        </w:trPr>
        <w:tc>
          <w:tcPr>
            <w:tcW w:w="5774" w:type="dxa"/>
            <w:gridSpan w:val="2"/>
          </w:tcPr>
          <w:p w:rsidR="00643177" w:rsidRPr="00245919" w:rsidRDefault="00643177" w:rsidP="00643177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643177" w:rsidRPr="00245919" w:rsidRDefault="0064317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643177" w:rsidRPr="00245919" w:rsidRDefault="0064317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311BA1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Будівлі </w:t>
            </w:r>
            <w:r w:rsidR="00643177">
              <w:rPr>
                <w:rFonts w:ascii="Times New Roman" w:hAnsi="Times New Roman"/>
                <w:b/>
                <w:sz w:val="24"/>
                <w:szCs w:val="24"/>
              </w:rPr>
              <w:t>закладів охорони здоров</w:t>
            </w:r>
            <w:r w:rsidR="00643177">
              <w:rPr>
                <w:rFonts w:ascii="Arial" w:hAnsi="Arial" w:cs="Arial"/>
                <w:b/>
                <w:sz w:val="24"/>
                <w:szCs w:val="24"/>
              </w:rPr>
              <w:t>'</w:t>
            </w:r>
            <w:r w:rsidR="00643177">
              <w:rPr>
                <w:rFonts w:ascii="Times New Roman" w:hAnsi="Times New Roman"/>
                <w:b/>
                <w:sz w:val="24"/>
                <w:szCs w:val="24"/>
              </w:rPr>
              <w:t>я та соціального захисту населення</w:t>
            </w:r>
          </w:p>
        </w:tc>
      </w:tr>
      <w:tr w:rsidR="00A25CBC" w:rsidRPr="00245919" w:rsidTr="00D62C07">
        <w:trPr>
          <w:trHeight w:val="34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закладів з надання медичної допомоги хворим та травмованим пацієнтам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18337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A25CBC"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183374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A25CBC"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25CBC" w:rsidRPr="00245919" w:rsidTr="00D62C07">
        <w:trPr>
          <w:trHeight w:val="46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Санаторії</w:t>
            </w:r>
            <w:r w:rsidR="00E67DB0">
              <w:rPr>
                <w:rFonts w:ascii="Times New Roman" w:hAnsi="Times New Roman"/>
                <w:sz w:val="24"/>
                <w:szCs w:val="24"/>
              </w:rPr>
              <w:t>, диспансери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25CBC" w:rsidRPr="00245919" w:rsidTr="00D62C07">
        <w:trPr>
          <w:trHeight w:val="34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Лікарні тривалого перебування і будинки з медичним доглядом для людей похилого віку та осіб з інвалідністю, п</w:t>
            </w:r>
            <w:r w:rsidR="00E67DB0">
              <w:rPr>
                <w:rFonts w:ascii="Times New Roman" w:hAnsi="Times New Roman"/>
                <w:sz w:val="24"/>
                <w:szCs w:val="24"/>
              </w:rPr>
              <w:t>сихіатричні лікарні,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пологові будинки, реабілітаційні центри матері та дитини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25CBC" w:rsidRPr="00245919" w:rsidTr="00D62C07">
        <w:trPr>
          <w:trHeight w:val="34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лікарень навчальних закладів, виправних закладів, в</w:t>
            </w:r>
            <w:r>
              <w:rPr>
                <w:rFonts w:ascii="Arial" w:hAnsi="Arial" w:cs="Arial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язниць та збройних сил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25CBC" w:rsidRPr="00245919" w:rsidTr="00D62C07">
        <w:trPr>
          <w:trHeight w:val="34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Будівлі, що використовуються для термального та соляного лікування, функціональної реабілітації, пунктів переливання крові, пунктів донорського грудного молока, ветиринарних лікарень тощо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E67DB0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="00A25CBC"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25CBC" w:rsidRPr="00245919" w:rsidTr="00D62C07">
        <w:trPr>
          <w:trHeight w:val="345"/>
        </w:trPr>
        <w:tc>
          <w:tcPr>
            <w:tcW w:w="5774" w:type="dxa"/>
            <w:gridSpan w:val="2"/>
          </w:tcPr>
          <w:p w:rsidR="00A25CBC" w:rsidRPr="00245919" w:rsidRDefault="00A25CBC" w:rsidP="00A25CBC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Будинки закладів, що надають комбіновані послуги проживання та догляду або медичного обслуговування для людей похилого віку, для людей з обмеженими можливостями тощо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856" w:type="dxa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25CBC" w:rsidRPr="00245919" w:rsidRDefault="00A25C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A25CBC" w:rsidRPr="00245919" w:rsidRDefault="00A25C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E67DB0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Спортивні з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али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8407C7" w:rsidRPr="00245919" w:rsidTr="00D62C07">
        <w:trPr>
          <w:trHeight w:val="345"/>
        </w:trPr>
        <w:tc>
          <w:tcPr>
            <w:tcW w:w="5774" w:type="dxa"/>
            <w:gridSpan w:val="2"/>
          </w:tcPr>
          <w:p w:rsidR="008407C7" w:rsidRPr="00245919" w:rsidRDefault="008407C7" w:rsidP="008407C7">
            <w:pPr>
              <w:pStyle w:val="afe"/>
              <w:spacing w:before="100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Будівлі, що використовуються в спортивних цілях (баскетбольні і тені</w:t>
            </w:r>
            <w:r w:rsidR="00E67DB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ні зали, плавальні басейни, гімнастичні зали, ковзанки або хокейні арени тощо), що передбачають обладнання для глядачів та учасників</w:t>
            </w:r>
          </w:p>
        </w:tc>
        <w:tc>
          <w:tcPr>
            <w:tcW w:w="856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8407C7" w:rsidRPr="00245919" w:rsidRDefault="008407C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8407C7" w:rsidRPr="00245919" w:rsidRDefault="008407C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8407C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нежитлові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будівлі</w:t>
            </w:r>
          </w:p>
        </w:tc>
      </w:tr>
      <w:tr w:rsidR="00311BA1" w:rsidRPr="00245919" w:rsidTr="00565C35">
        <w:trPr>
          <w:trHeight w:val="525"/>
        </w:trPr>
        <w:tc>
          <w:tcPr>
            <w:tcW w:w="993" w:type="dxa"/>
          </w:tcPr>
          <w:p w:rsidR="00311BA1" w:rsidRPr="00245919" w:rsidRDefault="00311BA1" w:rsidP="00565C35">
            <w:pPr>
              <w:pStyle w:val="afe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9497" w:type="dxa"/>
            <w:gridSpan w:val="12"/>
            <w:vAlign w:val="center"/>
          </w:tcPr>
          <w:p w:rsidR="00311BA1" w:rsidRPr="00245919" w:rsidRDefault="008407C7" w:rsidP="008407C7">
            <w:pPr>
              <w:pStyle w:val="afe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Нежитлові сільськогосподарські будівлі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311BA1" w:rsidRPr="0024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7C7" w:rsidRPr="00245919" w:rsidTr="00D62C07">
        <w:trPr>
          <w:trHeight w:val="345"/>
        </w:trPr>
        <w:tc>
          <w:tcPr>
            <w:tcW w:w="5774" w:type="dxa"/>
            <w:gridSpan w:val="2"/>
          </w:tcPr>
          <w:p w:rsidR="008407C7" w:rsidRPr="00245919" w:rsidRDefault="008407C7" w:rsidP="008407C7">
            <w:pPr>
              <w:pStyle w:val="afe"/>
              <w:spacing w:before="8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, призначені для сільськогосподарської діяльності, наприклад, корівники, стайні, свинарники, кошари, конюшні, розплідники, промислові курники, зерносховища, ангари та фермерські господарські будівлі, погреби, виноробні заводи, винні чани, теплиці, сільськогосподарські силоси тощо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8407C7" w:rsidRPr="00245919" w:rsidRDefault="008407C7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vAlign w:val="center"/>
          </w:tcPr>
          <w:p w:rsidR="008407C7" w:rsidRPr="00245919" w:rsidRDefault="008407C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vAlign w:val="center"/>
          </w:tcPr>
          <w:p w:rsidR="008407C7" w:rsidRPr="00245919" w:rsidRDefault="008407C7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A1" w:rsidRPr="00245919" w:rsidRDefault="00311BA1" w:rsidP="00565C35">
            <w:pPr>
              <w:pStyle w:val="afe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A1" w:rsidRPr="00245919" w:rsidRDefault="00BC15BC" w:rsidP="00BC15BC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Меморіальні та культові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будівлі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 xml:space="preserve">Церкви, </w:t>
            </w:r>
            <w:r>
              <w:rPr>
                <w:rFonts w:ascii="Times New Roman" w:hAnsi="Times New Roman"/>
                <w:sz w:val="24"/>
                <w:szCs w:val="24"/>
              </w:rPr>
              <w:t>каплиці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>, мечеті, синагоги тощо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Похоронні споруди, 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ритуальні зали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A1" w:rsidRPr="00245919" w:rsidRDefault="00311BA1" w:rsidP="00565C35">
            <w:pPr>
              <w:pStyle w:val="afe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A1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Пам’ятки історичні та т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і, що охороняються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історичні та такі, що охороняються державою і не використовуються для інших цілей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Старовинні руїни, що охороняються державою, архелогічні розкопки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BC15BC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C" w:rsidRPr="00245919" w:rsidRDefault="00BC15BC" w:rsidP="00BC15BC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Статуї та меморіальні, художні і декоративні споруди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C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311BA1" w:rsidRPr="00245919" w:rsidTr="00565C3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A1" w:rsidRPr="00245919" w:rsidRDefault="00311BA1" w:rsidP="00565C35">
            <w:pPr>
              <w:pStyle w:val="afe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A1" w:rsidRPr="00245919" w:rsidRDefault="00BC15BC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Інші будівлі 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</w:rPr>
              <w:t>, не класифіковані раніше</w:t>
            </w:r>
            <w:r w:rsidR="00311BA1" w:rsidRPr="002459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5A1E8F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Pr="00245919" w:rsidRDefault="005A1E8F" w:rsidP="005A1E8F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виправних закладів, в</w:t>
            </w:r>
            <w:r>
              <w:rPr>
                <w:rFonts w:ascii="Arial" w:hAnsi="Arial" w:cs="Arial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язниць, слідчих ізоляторів, військових казарм, міліцейських та пожежних служб</w:t>
            </w:r>
            <w:r w:rsidRPr="002459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5A1E8F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Pr="00245919" w:rsidRDefault="005A1E8F" w:rsidP="005A1E8F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Такі споруди як</w:t>
            </w:r>
            <w:r w:rsidRPr="0024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пральні, лазні тощо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5A1E8F" w:rsidRPr="00245919" w:rsidTr="00D62C07">
        <w:trPr>
          <w:trHeight w:val="34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Pr="00245919" w:rsidRDefault="005A1E8F" w:rsidP="005A1E8F">
            <w:pPr>
              <w:pStyle w:val="afe"/>
              <w:spacing w:before="100" w:line="228" w:lineRule="auto"/>
              <w:ind w:left="8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Такі споруди як зупинки громадського транспорту, громадські туалети тощо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spacing w:before="0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F" w:rsidRPr="00245919" w:rsidRDefault="005A1E8F" w:rsidP="00565C35">
            <w:pPr>
              <w:pStyle w:val="afe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45919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</w:tbl>
    <w:p w:rsidR="00311BA1" w:rsidRPr="00245919" w:rsidRDefault="00311BA1" w:rsidP="00311BA1">
      <w:pPr>
        <w:jc w:val="both"/>
        <w:rPr>
          <w:rFonts w:ascii="Times New Roman" w:hAnsi="Times New Roman"/>
          <w:sz w:val="24"/>
          <w:szCs w:val="24"/>
        </w:rPr>
      </w:pPr>
      <w:r w:rsidRPr="00245919">
        <w:rPr>
          <w:rFonts w:ascii="Times New Roman" w:hAnsi="Times New Roman"/>
          <w:sz w:val="24"/>
          <w:szCs w:val="24"/>
        </w:rPr>
        <w:t xml:space="preserve">    </w:t>
      </w:r>
    </w:p>
    <w:p w:rsidR="00CE507D" w:rsidRPr="00CE507D" w:rsidRDefault="00CE507D" w:rsidP="00CE507D">
      <w:pPr>
        <w:rPr>
          <w:szCs w:val="28"/>
        </w:rPr>
      </w:pPr>
    </w:p>
    <w:p w:rsidR="00777B28" w:rsidRPr="00F0573B" w:rsidRDefault="00777B28" w:rsidP="00777B28">
      <w:pPr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F0573B">
        <w:rPr>
          <w:rFonts w:ascii="Times New Roman" w:hAnsi="Times New Roman"/>
          <w:sz w:val="24"/>
          <w:szCs w:val="24"/>
        </w:rPr>
        <w:t> </w:t>
      </w:r>
      <w:r w:rsidR="00F0573B" w:rsidRPr="00F0573B">
        <w:rPr>
          <w:rFonts w:ascii="Times New Roman" w:hAnsi="Times New Roman"/>
          <w:sz w:val="24"/>
          <w:szCs w:val="24"/>
          <w:vertAlign w:val="superscript"/>
        </w:rPr>
        <w:t>1</w:t>
      </w:r>
      <w:r w:rsidRPr="00F0573B">
        <w:rPr>
          <w:rFonts w:ascii="Times New Roman" w:hAnsi="Times New Roman"/>
          <w:sz w:val="24"/>
          <w:szCs w:val="24"/>
        </w:rPr>
        <w:t>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77B28" w:rsidRPr="00777B28" w:rsidRDefault="00777B28" w:rsidP="00777B28">
      <w:pPr>
        <w:pStyle w:val="afe"/>
        <w:spacing w:before="60"/>
        <w:ind w:left="284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7113F">
        <w:rPr>
          <w:rFonts w:ascii="Times New Roman" w:hAnsi="Times New Roman"/>
          <w:sz w:val="24"/>
          <w:szCs w:val="24"/>
          <w:vertAlign w:val="superscript"/>
        </w:rPr>
        <w:t>2</w:t>
      </w:r>
      <w:r w:rsidRPr="00A7113F">
        <w:rPr>
          <w:rFonts w:ascii="Times New Roman" w:hAnsi="Times New Roman"/>
          <w:sz w:val="24"/>
          <w:szCs w:val="24"/>
        </w:rPr>
        <w:t> Класифікація будівель та споруд, код та найменування зазна</w:t>
      </w:r>
      <w:r w:rsidR="00A7113F" w:rsidRPr="00A7113F">
        <w:rPr>
          <w:rFonts w:ascii="Times New Roman" w:hAnsi="Times New Roman"/>
          <w:sz w:val="24"/>
          <w:szCs w:val="24"/>
        </w:rPr>
        <w:t xml:space="preserve">чаються відповідно </w:t>
      </w:r>
      <w:r w:rsidR="00A7113F" w:rsidRPr="00F0573B">
        <w:rPr>
          <w:rFonts w:ascii="Times New Roman" w:hAnsi="Times New Roman"/>
          <w:sz w:val="24"/>
          <w:szCs w:val="24"/>
        </w:rPr>
        <w:t>до Національного класифікатора будівель і споруд НК 018-2023</w:t>
      </w:r>
      <w:r w:rsidRPr="00F0573B">
        <w:rPr>
          <w:rFonts w:ascii="Times New Roman" w:hAnsi="Times New Roman"/>
          <w:sz w:val="24"/>
          <w:szCs w:val="24"/>
        </w:rPr>
        <w:t>, зат</w:t>
      </w:r>
      <w:r w:rsidR="00F0573B" w:rsidRPr="00F0573B">
        <w:rPr>
          <w:rFonts w:ascii="Times New Roman" w:hAnsi="Times New Roman"/>
          <w:sz w:val="24"/>
          <w:szCs w:val="24"/>
        </w:rPr>
        <w:t>вердженого наказом Міністерства економіки України від 16 травня  2023 року № 3573</w:t>
      </w:r>
      <w:r w:rsidRPr="00F0573B">
        <w:rPr>
          <w:rFonts w:ascii="Times New Roman" w:hAnsi="Times New Roman"/>
          <w:sz w:val="24"/>
          <w:szCs w:val="24"/>
        </w:rPr>
        <w:t>.</w:t>
      </w:r>
    </w:p>
    <w:p w:rsidR="00777B28" w:rsidRPr="00F0573B" w:rsidRDefault="00777B28" w:rsidP="00777B28">
      <w:pPr>
        <w:pStyle w:val="afe"/>
        <w:spacing w:before="60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F0573B">
        <w:rPr>
          <w:rFonts w:ascii="Times New Roman" w:hAnsi="Times New Roman"/>
          <w:sz w:val="24"/>
          <w:szCs w:val="24"/>
          <w:vertAlign w:val="superscript"/>
        </w:rPr>
        <w:t>3</w:t>
      </w:r>
      <w:r w:rsidRPr="00F0573B">
        <w:rPr>
          <w:rFonts w:ascii="Times New Roman" w:hAnsi="Times New Roman"/>
          <w:sz w:val="24"/>
          <w:szCs w:val="24"/>
        </w:rPr>
        <w:t xml:space="preserve"> Ставки податку встановлюються з урахуванням норм підпункту 12.3.7 пункту 12.3 статті 12, пункту 30.2 статті 30, пункту 266.2 статті 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77B28" w:rsidRPr="00F0573B" w:rsidRDefault="00777B28" w:rsidP="00777B28">
      <w:pPr>
        <w:pStyle w:val="afe"/>
        <w:spacing w:before="60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F0573B">
        <w:rPr>
          <w:rFonts w:ascii="Times New Roman" w:hAnsi="Times New Roman"/>
          <w:sz w:val="24"/>
          <w:szCs w:val="24"/>
          <w:vertAlign w:val="superscript"/>
        </w:rPr>
        <w:t>4</w:t>
      </w:r>
      <w:r w:rsidRPr="00F0573B">
        <w:rPr>
          <w:rFonts w:ascii="Times New Roman" w:hAnsi="Times New Roman"/>
          <w:sz w:val="24"/>
          <w:szCs w:val="24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777B28" w:rsidRPr="00F0573B" w:rsidRDefault="00777B28" w:rsidP="00777B28">
      <w:pPr>
        <w:pStyle w:val="afe"/>
        <w:spacing w:before="60"/>
        <w:ind w:left="284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73B">
        <w:rPr>
          <w:rFonts w:ascii="Times New Roman" w:hAnsi="Times New Roman"/>
          <w:sz w:val="24"/>
          <w:szCs w:val="24"/>
          <w:vertAlign w:val="superscript"/>
        </w:rPr>
        <w:t>5</w:t>
      </w:r>
      <w:r w:rsidRPr="00F0573B">
        <w:rPr>
          <w:rFonts w:ascii="Times New Roman" w:hAnsi="Times New Roman"/>
          <w:sz w:val="24"/>
          <w:szCs w:val="24"/>
        </w:rPr>
        <w:t> 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 266.2.2 пункту 266.2 та пункту 266.4 статті 266 Податкового кодексу України.</w:t>
      </w:r>
      <w:r w:rsidRPr="00F0573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77B28" w:rsidRDefault="00777B28" w:rsidP="00777B28">
      <w:pPr>
        <w:pStyle w:val="afe"/>
        <w:tabs>
          <w:tab w:val="left" w:pos="6804"/>
        </w:tabs>
        <w:spacing w:before="0"/>
        <w:ind w:left="284" w:firstLine="426"/>
        <w:rPr>
          <w:rFonts w:ascii="Times New Roman" w:hAnsi="Times New Roman"/>
          <w:b/>
          <w:noProof/>
          <w:sz w:val="24"/>
          <w:szCs w:val="24"/>
        </w:rPr>
      </w:pPr>
    </w:p>
    <w:p w:rsidR="00632773" w:rsidRDefault="00632773" w:rsidP="00632773">
      <w:pPr>
        <w:rPr>
          <w:rFonts w:ascii="Times New Roman" w:hAnsi="Times New Roman"/>
          <w:sz w:val="24"/>
          <w:szCs w:val="24"/>
          <w:lang w:val="ru-RU"/>
        </w:rPr>
      </w:pPr>
      <w:r w:rsidRPr="001265A4">
        <w:rPr>
          <w:rFonts w:ascii="Times New Roman" w:hAnsi="Times New Roman"/>
          <w:sz w:val="24"/>
          <w:szCs w:val="24"/>
        </w:rPr>
        <w:t>Секретар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265A4">
        <w:rPr>
          <w:rFonts w:ascii="Times New Roman" w:hAnsi="Times New Roman"/>
          <w:sz w:val="24"/>
          <w:szCs w:val="24"/>
        </w:rPr>
        <w:t>міської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ради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Павло КРЕПКИЙ</w:t>
      </w:r>
      <w:r w:rsidR="009F1DB8">
        <w:rPr>
          <w:rFonts w:ascii="Times New Roman" w:hAnsi="Times New Roman"/>
          <w:sz w:val="24"/>
          <w:szCs w:val="24"/>
          <w:lang w:val="ru-RU"/>
        </w:rPr>
        <w:t>"</w:t>
      </w:r>
    </w:p>
    <w:p w:rsidR="00632773" w:rsidRDefault="00632773" w:rsidP="00632773">
      <w:pPr>
        <w:rPr>
          <w:rFonts w:ascii="Times New Roman" w:hAnsi="Times New Roman"/>
          <w:sz w:val="24"/>
          <w:szCs w:val="24"/>
          <w:lang w:val="ru-RU"/>
        </w:rPr>
      </w:pPr>
    </w:p>
    <w:p w:rsidR="00A7113F" w:rsidRDefault="00632773" w:rsidP="005A1E8F">
      <w:pPr>
        <w:rPr>
          <w:rFonts w:ascii="Times New Roman" w:hAnsi="Times New Roman"/>
          <w:sz w:val="24"/>
          <w:szCs w:val="24"/>
        </w:rPr>
      </w:pPr>
      <w:r w:rsidRPr="001265A4">
        <w:rPr>
          <w:rFonts w:ascii="Times New Roman" w:hAnsi="Times New Roman"/>
          <w:sz w:val="24"/>
          <w:szCs w:val="24"/>
        </w:rPr>
        <w:t>Секретар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265A4">
        <w:rPr>
          <w:rFonts w:ascii="Times New Roman" w:hAnsi="Times New Roman"/>
          <w:sz w:val="24"/>
          <w:szCs w:val="24"/>
        </w:rPr>
        <w:t>міської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ради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Павло КРЕПКИЙ</w:t>
      </w: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A7113F" w:rsidRDefault="00A7113F" w:rsidP="00777B28">
      <w:pPr>
        <w:jc w:val="right"/>
        <w:rPr>
          <w:rFonts w:ascii="Times New Roman" w:hAnsi="Times New Roman"/>
          <w:sz w:val="24"/>
          <w:szCs w:val="24"/>
        </w:rPr>
      </w:pPr>
    </w:p>
    <w:p w:rsidR="00777B28" w:rsidRPr="001265A4" w:rsidRDefault="00777B28" w:rsidP="00777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r w:rsidRPr="001265A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777B28" w:rsidRPr="001265A4" w:rsidRDefault="00777B28" w:rsidP="00777B28">
      <w:pPr>
        <w:jc w:val="right"/>
        <w:rPr>
          <w:rFonts w:ascii="Times New Roman" w:hAnsi="Times New Roman"/>
          <w:sz w:val="24"/>
          <w:szCs w:val="24"/>
        </w:rPr>
      </w:pPr>
      <w:r w:rsidRPr="001265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 рішення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265A4">
        <w:rPr>
          <w:rFonts w:ascii="Times New Roman" w:hAnsi="Times New Roman"/>
          <w:sz w:val="24"/>
          <w:szCs w:val="24"/>
        </w:rPr>
        <w:t>сесії Хмільницької міської ради</w:t>
      </w:r>
    </w:p>
    <w:p w:rsidR="00777B28" w:rsidRPr="001265A4" w:rsidRDefault="00777B28" w:rsidP="00777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65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скликання від    2024р. №       </w:t>
      </w:r>
    </w:p>
    <w:p w:rsidR="00777B28" w:rsidRDefault="00777B28" w:rsidP="00777B28">
      <w:pPr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77B28" w:rsidRPr="004527BD" w:rsidRDefault="00777B28" w:rsidP="00777B28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F1DB8">
        <w:rPr>
          <w:rFonts w:ascii="Times New Roman" w:hAnsi="Times New Roman"/>
          <w:b/>
          <w:sz w:val="24"/>
          <w:szCs w:val="24"/>
        </w:rPr>
        <w:t>"</w:t>
      </w:r>
      <w:r w:rsidRPr="004527BD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77B28" w:rsidRPr="001265A4" w:rsidRDefault="00777B28" w:rsidP="00777B28">
      <w:pPr>
        <w:jc w:val="right"/>
        <w:rPr>
          <w:rFonts w:ascii="Times New Roman" w:hAnsi="Times New Roman"/>
          <w:sz w:val="24"/>
          <w:szCs w:val="24"/>
        </w:rPr>
      </w:pPr>
      <w:r w:rsidRPr="004527B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7BD">
        <w:rPr>
          <w:rFonts w:ascii="Times New Roman" w:hAnsi="Times New Roman"/>
          <w:sz w:val="24"/>
          <w:szCs w:val="24"/>
        </w:rPr>
        <w:t xml:space="preserve"> рішення 14 сесії</w:t>
      </w:r>
      <w:r w:rsidRPr="001265A4">
        <w:rPr>
          <w:rFonts w:ascii="Times New Roman" w:hAnsi="Times New Roman"/>
          <w:sz w:val="24"/>
          <w:szCs w:val="24"/>
        </w:rPr>
        <w:t xml:space="preserve"> Хмільницької міської ради</w:t>
      </w:r>
    </w:p>
    <w:p w:rsidR="00777B28" w:rsidRPr="004527BD" w:rsidRDefault="00777B28" w:rsidP="00777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8</w:t>
      </w:r>
      <w:r w:rsidRPr="001265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скликання від   24.06.2021р. №575    </w:t>
      </w:r>
    </w:p>
    <w:p w:rsidR="00777B28" w:rsidRDefault="00777B28" w:rsidP="00777B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28" w:rsidRPr="00245919" w:rsidRDefault="00777B28" w:rsidP="00777B28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777B28" w:rsidRPr="00245919" w:rsidRDefault="00777B28" w:rsidP="00777B28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пільг для фізичних осіб, наданих відповідно до підпункту 266.4.2 пункту 266.4 статті 266 Податкового кодексу України, із сплати </w:t>
      </w:r>
      <w:r w:rsidRPr="00245919">
        <w:rPr>
          <w:rFonts w:ascii="Times New Roman" w:hAnsi="Times New Roman"/>
          <w:b/>
          <w:sz w:val="24"/>
          <w:szCs w:val="24"/>
        </w:rPr>
        <w:t>податку на нерухоме майно, відмінне від земельної ділянки</w:t>
      </w:r>
      <w:r w:rsidRPr="00245919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777B28" w:rsidRPr="001265A4" w:rsidRDefault="00777B28" w:rsidP="00777B28">
      <w:pPr>
        <w:jc w:val="center"/>
        <w:rPr>
          <w:rFonts w:ascii="Times New Roman" w:hAnsi="Times New Roman"/>
          <w:b/>
          <w:sz w:val="24"/>
          <w:szCs w:val="24"/>
        </w:rPr>
      </w:pPr>
      <w:r w:rsidRPr="001265A4">
        <w:rPr>
          <w:rFonts w:ascii="Times New Roman" w:hAnsi="Times New Roman"/>
          <w:b/>
          <w:sz w:val="24"/>
          <w:szCs w:val="24"/>
        </w:rPr>
        <w:t>Ставки     вв</w:t>
      </w:r>
      <w:r>
        <w:rPr>
          <w:rFonts w:ascii="Times New Roman" w:hAnsi="Times New Roman"/>
          <w:b/>
          <w:sz w:val="24"/>
          <w:szCs w:val="24"/>
        </w:rPr>
        <w:t>одяться в дію  з 01  січня  2025</w:t>
      </w:r>
      <w:r w:rsidRPr="001265A4">
        <w:rPr>
          <w:rFonts w:ascii="Times New Roman" w:hAnsi="Times New Roman"/>
          <w:b/>
          <w:sz w:val="24"/>
          <w:szCs w:val="24"/>
        </w:rPr>
        <w:t xml:space="preserve"> року.</w:t>
      </w:r>
    </w:p>
    <w:p w:rsidR="00777B28" w:rsidRPr="001265A4" w:rsidRDefault="00777B28" w:rsidP="00777B28">
      <w:pPr>
        <w:jc w:val="both"/>
        <w:rPr>
          <w:rFonts w:ascii="Times New Roman" w:hAnsi="Times New Roman"/>
          <w:sz w:val="24"/>
          <w:szCs w:val="24"/>
        </w:rPr>
      </w:pPr>
      <w:r w:rsidRPr="001265A4">
        <w:rPr>
          <w:rFonts w:ascii="Times New Roman" w:hAnsi="Times New Roman"/>
          <w:sz w:val="24"/>
          <w:szCs w:val="24"/>
        </w:rPr>
        <w:t xml:space="preserve">Адміністративно-територіальні одиниці або населені </w:t>
      </w:r>
      <w:r>
        <w:rPr>
          <w:rFonts w:ascii="Times New Roman" w:hAnsi="Times New Roman"/>
          <w:sz w:val="24"/>
          <w:szCs w:val="24"/>
        </w:rPr>
        <w:t>пункти, або території</w:t>
      </w:r>
      <w:r w:rsidRPr="001265A4">
        <w:rPr>
          <w:rFonts w:ascii="Times New Roman" w:hAnsi="Times New Roman"/>
          <w:sz w:val="24"/>
          <w:szCs w:val="24"/>
        </w:rPr>
        <w:t xml:space="preserve"> територіальних громад, на які поширюється дія рішення ради:</w:t>
      </w:r>
    </w:p>
    <w:p w:rsidR="00777B28" w:rsidRDefault="00777B28" w:rsidP="00777B28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774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"/>
        <w:gridCol w:w="2376"/>
        <w:gridCol w:w="34"/>
        <w:gridCol w:w="2376"/>
        <w:gridCol w:w="34"/>
        <w:gridCol w:w="2943"/>
      </w:tblGrid>
      <w:tr w:rsidR="00777B28" w:rsidRPr="00261650" w:rsidTr="00777B28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027563" w:rsidRDefault="00777B28" w:rsidP="007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6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027563" w:rsidRDefault="00777B28" w:rsidP="007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56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027563" w:rsidRDefault="00777B28" w:rsidP="007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КАТОТТГ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027563" w:rsidRDefault="00777B28" w:rsidP="00777B2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FE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ind w:left="-142" w:firstLine="142"/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UA05000000000010236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UA05120000000017020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UA05120170000013778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Хмільницька міська територіальна громада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ind w:left="-142" w:firstLine="142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8" w:rsidRPr="00F2193D" w:rsidRDefault="00777B28" w:rsidP="00777B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UA05120170010081140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245919" w:rsidRDefault="00777B28" w:rsidP="00777B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місто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Хмільник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UA05120170110090396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sz w:val="24"/>
                <w:szCs w:val="24"/>
              </w:rPr>
              <w:t xml:space="preserve"> Журавне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UA05120170280064094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Олександрівка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UA05120170130055850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UA05120170420080445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селище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UA05120170230028485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Лісне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UA05120170360088658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UA05120170120033162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UA05120170250025223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UA05120170290068935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Осічок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UA05120170400054085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Шевченка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UA05120170220039456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rPr>
          <w:trHeight w:val="247"/>
        </w:trPr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UA05120170270056539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91D4F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Медведівка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UA05120170020086400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Березна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rPr>
          <w:trHeight w:val="340"/>
        </w:trPr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UA05120170160056969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Крупин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UA05120170390043707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UA05120170050067181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Великий Митник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UA05120170040014203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UA05120170200088198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Кушелівка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</w:rPr>
              <w:t>UA05120170260025173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540216" w:rsidRDefault="00777B28" w:rsidP="00777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Малий Митник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UA05120170380037871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UA05120170080046687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UA05120170340082394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Стара Гута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UA05120170150052661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Кривошиї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UA05120170140069523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UA05120170180097023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Куманівці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UA05120170210085807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Лелітка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UA05120170060089344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Вербівка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UA05120170170090150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Крутнів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UA05120170240031292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Лозова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UA05120170070038891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Вугли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UA05120170090021924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Гулі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UA05120170100044932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Думенки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UA05120170300068443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F219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UA05120170310029089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sz w:val="22"/>
                <w:szCs w:val="22"/>
              </w:rPr>
              <w:t>U</w:t>
            </w: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A05120170190035995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Курилівка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Style w:val="code"/>
                <w:rFonts w:ascii="Times New Roman" w:hAnsi="Times New Roman"/>
                <w:bCs/>
                <w:sz w:val="22"/>
                <w:szCs w:val="22"/>
              </w:rPr>
              <w:t>UA05120170370074988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Томашпіль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UA05120170350068221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Сьомаки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UA05120170030096566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Білий Рукав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UA05120170320093448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UA05120170330011068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Соколова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7B28" w:rsidRPr="00261650" w:rsidTr="00777B28"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1D3334" w:rsidRDefault="00777B28" w:rsidP="00777B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2193D" w:rsidRDefault="00777B28" w:rsidP="00777B28">
            <w:pPr>
              <w:rPr>
                <w:rFonts w:ascii="Times New Roman" w:hAnsi="Times New Roman"/>
                <w:sz w:val="22"/>
                <w:szCs w:val="22"/>
              </w:rPr>
            </w:pPr>
            <w:r w:rsidRPr="00F2193D">
              <w:rPr>
                <w:rFonts w:ascii="Times New Roman" w:hAnsi="Times New Roman"/>
                <w:sz w:val="22"/>
                <w:szCs w:val="22"/>
                <w:lang w:val="en-US"/>
              </w:rPr>
              <w:t>UA05120170410060007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7B28" w:rsidRPr="00FD7819" w:rsidRDefault="00777B28" w:rsidP="00777B28">
            <w:pPr>
              <w:rPr>
                <w:rFonts w:ascii="Times New Roman" w:hAnsi="Times New Roman"/>
                <w:sz w:val="24"/>
                <w:szCs w:val="24"/>
              </w:rPr>
            </w:pP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245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Широка Гребля</w:t>
            </w:r>
            <w:r w:rsidRPr="00245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7B28" w:rsidRDefault="00777B28" w:rsidP="00777B28">
      <w:pPr>
        <w:rPr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2974"/>
      </w:tblGrid>
      <w:tr w:rsidR="00777B28" w:rsidTr="00777B28">
        <w:trPr>
          <w:trHeight w:val="12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Default="00777B28" w:rsidP="00777B2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Default="00777B28" w:rsidP="00777B2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777B28" w:rsidTr="009F1DB8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13402E" w:rsidRDefault="00777B28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402E">
              <w:rPr>
                <w:rFonts w:ascii="Times New Roman" w:hAnsi="Times New Roman"/>
                <w:b/>
                <w:sz w:val="24"/>
                <w:szCs w:val="24"/>
              </w:rPr>
              <w:t xml:space="preserve">Фізичні особи: </w:t>
            </w:r>
            <w:r>
              <w:rPr>
                <w:rFonts w:ascii="Times New Roman" w:hAnsi="Times New Roman"/>
                <w:sz w:val="24"/>
                <w:szCs w:val="24"/>
              </w:rPr>
              <w:t>пенсіонери (за віком); особи з інвалідністю</w:t>
            </w:r>
            <w:r w:rsidRPr="0013402E">
              <w:rPr>
                <w:rFonts w:ascii="Times New Roman" w:hAnsi="Times New Roman"/>
                <w:sz w:val="24"/>
                <w:szCs w:val="24"/>
              </w:rPr>
              <w:t xml:space="preserve"> І- ІІІ груп; учасники бойових дій; воїни інтернаціоналісти; учасники АТО/ООС; ветерани війни та особи, на яких поширюється дія Закону України «Про статус ветеранів війни, гарантій їх соціального захисту»; особи, які  постраждали внаслідок Чорнобильської катастрофи; од</w:t>
            </w:r>
            <w:r>
              <w:rPr>
                <w:rFonts w:ascii="Times New Roman" w:hAnsi="Times New Roman"/>
                <w:sz w:val="24"/>
                <w:szCs w:val="24"/>
              </w:rPr>
              <w:t>ного з батьків багатодітної сім'</w:t>
            </w:r>
            <w:r w:rsidRPr="0013402E">
              <w:rPr>
                <w:rFonts w:ascii="Times New Roman" w:hAnsi="Times New Roman"/>
                <w:sz w:val="24"/>
                <w:szCs w:val="24"/>
              </w:rPr>
              <w:t>ї    на майно що перебуває у їх власності:</w:t>
            </w:r>
          </w:p>
          <w:p w:rsidR="00777B28" w:rsidRPr="0013402E" w:rsidRDefault="00F01CCC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   Одноквартирні житлові будинки</w:t>
            </w:r>
          </w:p>
          <w:p w:rsidR="005A1E8F" w:rsidRDefault="005A1E8F" w:rsidP="00E50CCF">
            <w:pPr>
              <w:pStyle w:val="afe"/>
              <w:spacing w:after="120"/>
              <w:ind w:left="7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Відокремлені житлові будинки садибного типу, дачі, будинки лісників, садові та інші літні будинки для тимчасового проживання, тощо</w:t>
            </w:r>
          </w:p>
          <w:p w:rsidR="00E50CCF" w:rsidRDefault="00E50CCF" w:rsidP="00E50CCF">
            <w:pPr>
              <w:pStyle w:val="afe"/>
              <w:spacing w:after="120"/>
              <w:ind w:left="7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Зблоковані та терасні будинки з окремими квартирами, кожна з яких має власний дах та власний вхід з вулиці</w:t>
            </w:r>
          </w:p>
          <w:p w:rsidR="00777B28" w:rsidRPr="0013402E" w:rsidRDefault="00F01CCC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   Житлові б</w:t>
            </w:r>
            <w:r w:rsidR="00777B28" w:rsidRPr="0013402E">
              <w:rPr>
                <w:rFonts w:ascii="Times New Roman" w:hAnsi="Times New Roman"/>
                <w:sz w:val="24"/>
                <w:szCs w:val="24"/>
              </w:rPr>
              <w:t xml:space="preserve">удинки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777B28" w:rsidRPr="0013402E">
              <w:rPr>
                <w:rFonts w:ascii="Times New Roman" w:hAnsi="Times New Roman"/>
                <w:sz w:val="24"/>
                <w:szCs w:val="24"/>
              </w:rPr>
              <w:t>дво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квартирами </w:t>
            </w:r>
          </w:p>
          <w:p w:rsidR="00E50CCF" w:rsidRDefault="00E50CCF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Відокремлені, зблоковані та терасні будинки з двома квартирами</w:t>
            </w:r>
          </w:p>
          <w:p w:rsidR="00777B28" w:rsidRPr="0013402E" w:rsidRDefault="00F01CCC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   Житлові б</w:t>
            </w:r>
            <w:r w:rsidR="00777B28" w:rsidRPr="0013402E">
              <w:rPr>
                <w:rFonts w:ascii="Times New Roman" w:hAnsi="Times New Roman"/>
                <w:sz w:val="24"/>
                <w:szCs w:val="24"/>
              </w:rPr>
              <w:t xml:space="preserve">удинки </w:t>
            </w:r>
            <w:r>
              <w:rPr>
                <w:rFonts w:ascii="Times New Roman" w:hAnsi="Times New Roman"/>
                <w:sz w:val="24"/>
                <w:szCs w:val="24"/>
              </w:rPr>
              <w:t>з трьома та більше квартирами</w:t>
            </w:r>
          </w:p>
          <w:p w:rsidR="00E50CCF" w:rsidRDefault="00E50CCF" w:rsidP="00777B28">
            <w:pPr>
              <w:pStyle w:val="afe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Інші житлові будинки з трьома та більше квартирами</w:t>
            </w:r>
          </w:p>
          <w:p w:rsidR="00777B28" w:rsidRPr="0013402E" w:rsidRDefault="00777B28" w:rsidP="00E50CCF">
            <w:pPr>
              <w:pStyle w:val="afe"/>
              <w:spacing w:after="120"/>
              <w:ind w:left="7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B8" w:rsidRDefault="009F1DB8" w:rsidP="009F1DB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DB8" w:rsidRDefault="009F1DB8" w:rsidP="009F1DB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B28" w:rsidRDefault="00777B28" w:rsidP="009F1DB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77B28" w:rsidTr="00777B28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Pr="0013402E" w:rsidRDefault="00777B28" w:rsidP="00777B28">
            <w:pPr>
              <w:pStyle w:val="LO-Normal"/>
              <w:spacing w:after="120"/>
              <w:rPr>
                <w:sz w:val="24"/>
                <w:szCs w:val="24"/>
              </w:rPr>
            </w:pPr>
            <w:r w:rsidRPr="0013402E">
              <w:rPr>
                <w:b/>
                <w:sz w:val="24"/>
                <w:szCs w:val="24"/>
              </w:rPr>
              <w:t xml:space="preserve">Юридичні  особи: </w:t>
            </w:r>
            <w:r w:rsidRPr="0013402E">
              <w:rPr>
                <w:sz w:val="24"/>
                <w:szCs w:val="24"/>
              </w:rPr>
              <w:t>бюджетні установи</w:t>
            </w:r>
            <w:r w:rsidRPr="0013402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засновниками яких є Хмільницька міська рада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28" w:rsidRDefault="00777B28" w:rsidP="00777B28">
            <w:pPr>
              <w:pStyle w:val="afe"/>
              <w:spacing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77B28" w:rsidRDefault="00777B28" w:rsidP="00777B28">
      <w:pPr>
        <w:pStyle w:val="af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27563">
        <w:rPr>
          <w:rFonts w:ascii="Times New Roman" w:hAnsi="Times New Roman"/>
          <w:sz w:val="24"/>
          <w:szCs w:val="24"/>
        </w:rPr>
        <w:t>Пільги з податку не застосовуються до об’єкта/об’єктів оподаткування, що використовуються їх власниками з метою одержання доходів (здаються в оренду, лізинг, позичку, використовуються в підприємницькій діяльності)</w:t>
      </w:r>
    </w:p>
    <w:p w:rsidR="00777B28" w:rsidRDefault="00777B28" w:rsidP="00777B28">
      <w:pPr>
        <w:ind w:firstLine="709"/>
        <w:rPr>
          <w:rFonts w:ascii="Times New Roman" w:hAnsi="Times New Roman"/>
          <w:sz w:val="24"/>
          <w:szCs w:val="24"/>
        </w:rPr>
      </w:pPr>
    </w:p>
    <w:p w:rsidR="00F01CCC" w:rsidRDefault="00F01CCC" w:rsidP="00F01CCC">
      <w:pPr>
        <w:rPr>
          <w:rFonts w:ascii="Times New Roman" w:hAnsi="Times New Roman"/>
          <w:sz w:val="24"/>
          <w:szCs w:val="24"/>
          <w:lang w:val="ru-RU"/>
        </w:rPr>
      </w:pPr>
      <w:r w:rsidRPr="001265A4">
        <w:rPr>
          <w:rFonts w:ascii="Times New Roman" w:hAnsi="Times New Roman"/>
          <w:sz w:val="24"/>
          <w:szCs w:val="24"/>
        </w:rPr>
        <w:t>Секретар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265A4">
        <w:rPr>
          <w:rFonts w:ascii="Times New Roman" w:hAnsi="Times New Roman"/>
          <w:sz w:val="24"/>
          <w:szCs w:val="24"/>
        </w:rPr>
        <w:t>міської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ради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Павло КРЕПКИЙ</w:t>
      </w:r>
      <w:r w:rsidR="009F1DB8">
        <w:rPr>
          <w:rFonts w:ascii="Times New Roman" w:hAnsi="Times New Roman"/>
          <w:sz w:val="24"/>
          <w:szCs w:val="24"/>
          <w:lang w:val="ru-RU"/>
        </w:rPr>
        <w:t>"</w:t>
      </w:r>
    </w:p>
    <w:p w:rsidR="00FA7134" w:rsidRPr="00F01CCC" w:rsidRDefault="00F01CCC" w:rsidP="00F01CCC">
      <w:pPr>
        <w:rPr>
          <w:szCs w:val="28"/>
          <w:lang w:val="ru-RU"/>
        </w:rPr>
      </w:pPr>
      <w:r w:rsidRPr="001265A4">
        <w:rPr>
          <w:rFonts w:ascii="Times New Roman" w:hAnsi="Times New Roman"/>
          <w:sz w:val="24"/>
          <w:szCs w:val="24"/>
        </w:rPr>
        <w:t>Секретар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265A4">
        <w:rPr>
          <w:rFonts w:ascii="Times New Roman" w:hAnsi="Times New Roman"/>
          <w:sz w:val="24"/>
          <w:szCs w:val="24"/>
        </w:rPr>
        <w:t>міської</w:t>
      </w:r>
      <w:r w:rsidRPr="001265A4">
        <w:rPr>
          <w:rFonts w:ascii="Times New Roman" w:hAnsi="Times New Roman"/>
          <w:sz w:val="24"/>
          <w:szCs w:val="24"/>
          <w:lang w:val="ru-RU"/>
        </w:rPr>
        <w:t xml:space="preserve">  ради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Павло КРЕПКИЙ</w:t>
      </w:r>
    </w:p>
    <w:sectPr w:rsidR="00FA7134" w:rsidRPr="00F01CCC" w:rsidSect="00E50CCF">
      <w:pgSz w:w="11906" w:h="16838"/>
      <w:pgMar w:top="709" w:right="850" w:bottom="1134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11" w:rsidRDefault="00AD7A11" w:rsidP="00984FD8">
      <w:r>
        <w:separator/>
      </w:r>
    </w:p>
  </w:endnote>
  <w:endnote w:type="continuationSeparator" w:id="0">
    <w:p w:rsidR="00AD7A11" w:rsidRDefault="00AD7A11" w:rsidP="009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11" w:rsidRDefault="00AD7A11" w:rsidP="00984FD8">
      <w:r>
        <w:separator/>
      </w:r>
    </w:p>
  </w:footnote>
  <w:footnote w:type="continuationSeparator" w:id="0">
    <w:p w:rsidR="00AD7A11" w:rsidRDefault="00AD7A11" w:rsidP="0098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A77"/>
    <w:multiLevelType w:val="hybridMultilevel"/>
    <w:tmpl w:val="49CA38D2"/>
    <w:lvl w:ilvl="0" w:tplc="BC6C0E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A223BA"/>
    <w:multiLevelType w:val="hybridMultilevel"/>
    <w:tmpl w:val="967814EA"/>
    <w:lvl w:ilvl="0" w:tplc="ECECA54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>
    <w:nsid w:val="19127D5B"/>
    <w:multiLevelType w:val="hybridMultilevel"/>
    <w:tmpl w:val="19FAF39E"/>
    <w:lvl w:ilvl="0" w:tplc="ACE083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154C13"/>
    <w:multiLevelType w:val="hybridMultilevel"/>
    <w:tmpl w:val="C75812CA"/>
    <w:lvl w:ilvl="0" w:tplc="6A060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F937A8"/>
    <w:multiLevelType w:val="hybridMultilevel"/>
    <w:tmpl w:val="400C7668"/>
    <w:lvl w:ilvl="0" w:tplc="2C7AD0C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AE05678"/>
    <w:multiLevelType w:val="singleLevel"/>
    <w:tmpl w:val="243A1F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6">
    <w:nsid w:val="42196F40"/>
    <w:multiLevelType w:val="hybridMultilevel"/>
    <w:tmpl w:val="2ED85A1E"/>
    <w:lvl w:ilvl="0" w:tplc="AB8A5D70">
      <w:start w:val="2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7">
    <w:nsid w:val="43402673"/>
    <w:multiLevelType w:val="hybridMultilevel"/>
    <w:tmpl w:val="A74A5838"/>
    <w:lvl w:ilvl="0" w:tplc="8DEC3EE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357330"/>
    <w:multiLevelType w:val="hybridMultilevel"/>
    <w:tmpl w:val="F5AA0022"/>
    <w:lvl w:ilvl="0" w:tplc="7A3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A01BA"/>
    <w:multiLevelType w:val="hybridMultilevel"/>
    <w:tmpl w:val="29A274C6"/>
    <w:lvl w:ilvl="0" w:tplc="11229FBA">
      <w:start w:val="3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0">
    <w:nsid w:val="68E67AD3"/>
    <w:multiLevelType w:val="hybridMultilevel"/>
    <w:tmpl w:val="677C7F60"/>
    <w:lvl w:ilvl="0" w:tplc="A546033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1">
    <w:nsid w:val="704D1587"/>
    <w:multiLevelType w:val="hybridMultilevel"/>
    <w:tmpl w:val="65A8579A"/>
    <w:lvl w:ilvl="0" w:tplc="7A3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91DE4"/>
    <w:multiLevelType w:val="hybridMultilevel"/>
    <w:tmpl w:val="B3E4A27C"/>
    <w:lvl w:ilvl="0" w:tplc="7AB047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D44115"/>
    <w:multiLevelType w:val="hybridMultilevel"/>
    <w:tmpl w:val="E604E3FA"/>
    <w:lvl w:ilvl="0" w:tplc="84D2EDF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FA"/>
    <w:rsid w:val="00025B04"/>
    <w:rsid w:val="00052170"/>
    <w:rsid w:val="00081E78"/>
    <w:rsid w:val="000E441D"/>
    <w:rsid w:val="00123459"/>
    <w:rsid w:val="00132D34"/>
    <w:rsid w:val="00183374"/>
    <w:rsid w:val="001B14EF"/>
    <w:rsid w:val="001C4508"/>
    <w:rsid w:val="001D72D6"/>
    <w:rsid w:val="0021271B"/>
    <w:rsid w:val="00222708"/>
    <w:rsid w:val="00230467"/>
    <w:rsid w:val="00270FE8"/>
    <w:rsid w:val="002741E1"/>
    <w:rsid w:val="00284FCD"/>
    <w:rsid w:val="00291C96"/>
    <w:rsid w:val="00292EA4"/>
    <w:rsid w:val="00297533"/>
    <w:rsid w:val="002A6C19"/>
    <w:rsid w:val="002A7F0A"/>
    <w:rsid w:val="002B6062"/>
    <w:rsid w:val="00311BA1"/>
    <w:rsid w:val="0032318B"/>
    <w:rsid w:val="00335523"/>
    <w:rsid w:val="003415F7"/>
    <w:rsid w:val="00343974"/>
    <w:rsid w:val="003E039D"/>
    <w:rsid w:val="003E26C7"/>
    <w:rsid w:val="004475DF"/>
    <w:rsid w:val="004653FD"/>
    <w:rsid w:val="0047375B"/>
    <w:rsid w:val="00481674"/>
    <w:rsid w:val="0048714D"/>
    <w:rsid w:val="004C757D"/>
    <w:rsid w:val="00520DD0"/>
    <w:rsid w:val="00565C35"/>
    <w:rsid w:val="005910AA"/>
    <w:rsid w:val="005A1E8F"/>
    <w:rsid w:val="005D0EE9"/>
    <w:rsid w:val="00627CC8"/>
    <w:rsid w:val="00632773"/>
    <w:rsid w:val="00643177"/>
    <w:rsid w:val="00676D4C"/>
    <w:rsid w:val="006B508E"/>
    <w:rsid w:val="006D0F36"/>
    <w:rsid w:val="006E3FF4"/>
    <w:rsid w:val="006E42FA"/>
    <w:rsid w:val="006F299B"/>
    <w:rsid w:val="00732006"/>
    <w:rsid w:val="00752DFD"/>
    <w:rsid w:val="00777B28"/>
    <w:rsid w:val="007C5407"/>
    <w:rsid w:val="007D0AD2"/>
    <w:rsid w:val="007E4822"/>
    <w:rsid w:val="00812002"/>
    <w:rsid w:val="00833C76"/>
    <w:rsid w:val="00834339"/>
    <w:rsid w:val="008407C7"/>
    <w:rsid w:val="008611F5"/>
    <w:rsid w:val="00862236"/>
    <w:rsid w:val="00875F59"/>
    <w:rsid w:val="008762B7"/>
    <w:rsid w:val="009609D5"/>
    <w:rsid w:val="00984FD8"/>
    <w:rsid w:val="009A45EA"/>
    <w:rsid w:val="009F1DB8"/>
    <w:rsid w:val="00A174DC"/>
    <w:rsid w:val="00A25CBC"/>
    <w:rsid w:val="00A30DBD"/>
    <w:rsid w:val="00A3160A"/>
    <w:rsid w:val="00A346F0"/>
    <w:rsid w:val="00A362A0"/>
    <w:rsid w:val="00A546C7"/>
    <w:rsid w:val="00A57C7D"/>
    <w:rsid w:val="00A7113F"/>
    <w:rsid w:val="00A83A56"/>
    <w:rsid w:val="00AA4089"/>
    <w:rsid w:val="00AC094E"/>
    <w:rsid w:val="00AC3021"/>
    <w:rsid w:val="00AD7A11"/>
    <w:rsid w:val="00AF285F"/>
    <w:rsid w:val="00B03D64"/>
    <w:rsid w:val="00B50E91"/>
    <w:rsid w:val="00B556CC"/>
    <w:rsid w:val="00B86750"/>
    <w:rsid w:val="00B95B2D"/>
    <w:rsid w:val="00BC15BC"/>
    <w:rsid w:val="00BF5AB2"/>
    <w:rsid w:val="00C40E10"/>
    <w:rsid w:val="00C8052D"/>
    <w:rsid w:val="00C87DEB"/>
    <w:rsid w:val="00CE08E4"/>
    <w:rsid w:val="00CE507D"/>
    <w:rsid w:val="00CF6A01"/>
    <w:rsid w:val="00D261CC"/>
    <w:rsid w:val="00D323F9"/>
    <w:rsid w:val="00D464B4"/>
    <w:rsid w:val="00D62C07"/>
    <w:rsid w:val="00D62D9E"/>
    <w:rsid w:val="00D80B6D"/>
    <w:rsid w:val="00D86A58"/>
    <w:rsid w:val="00DF5CFB"/>
    <w:rsid w:val="00E04C2E"/>
    <w:rsid w:val="00E22F82"/>
    <w:rsid w:val="00E43D55"/>
    <w:rsid w:val="00E50CCF"/>
    <w:rsid w:val="00E67DB0"/>
    <w:rsid w:val="00F01CCC"/>
    <w:rsid w:val="00F0573B"/>
    <w:rsid w:val="00F101B6"/>
    <w:rsid w:val="00F94AB4"/>
    <w:rsid w:val="00FA7134"/>
    <w:rsid w:val="00FB05E7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FD"/>
    <w:rPr>
      <w:rFonts w:ascii="Antiqua" w:eastAsia="Times New Roman" w:hAnsi="Antiqua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E507D"/>
    <w:pPr>
      <w:keepNext/>
      <w:tabs>
        <w:tab w:val="left" w:pos="4860"/>
      </w:tabs>
      <w:ind w:left="708" w:hanging="708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E507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E507D"/>
    <w:pPr>
      <w:keepNext/>
      <w:tabs>
        <w:tab w:val="left" w:pos="6521"/>
        <w:tab w:val="left" w:pos="7380"/>
      </w:tabs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CE50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E507D"/>
    <w:pPr>
      <w:keepNext/>
      <w:jc w:val="both"/>
      <w:outlineLvl w:val="4"/>
    </w:pPr>
    <w:rPr>
      <w:rFonts w:ascii="Calibri" w:hAnsi="Calibri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CE507D"/>
    <w:pPr>
      <w:keepNext/>
      <w:outlineLvl w:val="5"/>
    </w:pPr>
    <w:rPr>
      <w:rFonts w:ascii="Calibri" w:hAnsi="Calibri"/>
      <w:b/>
      <w:bCs/>
      <w:sz w:val="2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CE50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53FD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11">
    <w:name w:val="Без интервала1"/>
    <w:qFormat/>
    <w:rsid w:val="004653FD"/>
    <w:rPr>
      <w:rFonts w:ascii="Calibri" w:eastAsia="Times New Roman" w:hAnsi="Calibri"/>
      <w:sz w:val="22"/>
      <w:szCs w:val="22"/>
      <w:lang w:eastAsia="ru-RU"/>
    </w:rPr>
  </w:style>
  <w:style w:type="character" w:customStyle="1" w:styleId="code">
    <w:name w:val="code"/>
    <w:basedOn w:val="a0"/>
    <w:rsid w:val="004653FD"/>
  </w:style>
  <w:style w:type="paragraph" w:styleId="a3">
    <w:name w:val="header"/>
    <w:basedOn w:val="a"/>
    <w:link w:val="a4"/>
    <w:unhideWhenUsed/>
    <w:rsid w:val="00984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FD8"/>
    <w:rPr>
      <w:rFonts w:ascii="Antiqua" w:eastAsia="Times New Roman" w:hAnsi="Antiqua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84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FD8"/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tj">
    <w:name w:val="tj"/>
    <w:basedOn w:val="a"/>
    <w:rsid w:val="00F94A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7D0AD2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7D0AD2"/>
    <w:rPr>
      <w:rFonts w:eastAsia="Times New Roman"/>
      <w:b/>
      <w:bCs/>
      <w:sz w:val="36"/>
      <w:szCs w:val="24"/>
      <w:lang w:val="uk-UA" w:eastAsia="ru-RU"/>
    </w:rPr>
  </w:style>
  <w:style w:type="paragraph" w:customStyle="1" w:styleId="21">
    <w:name w:val="Без интервала2"/>
    <w:qFormat/>
    <w:rsid w:val="00C87DEB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E507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07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E507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507D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CE507D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507D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50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9">
    <w:name w:val="Body Text"/>
    <w:basedOn w:val="a"/>
    <w:link w:val="aa"/>
    <w:rsid w:val="00CE507D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CE507D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E507D"/>
    <w:pPr>
      <w:tabs>
        <w:tab w:val="left" w:pos="720"/>
      </w:tabs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CE507D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CE507D"/>
    <w:pPr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23">
    <w:name w:val="Основной текст 2 Знак"/>
    <w:basedOn w:val="a0"/>
    <w:link w:val="22"/>
    <w:rsid w:val="00CE507D"/>
    <w:rPr>
      <w:rFonts w:eastAsia="Times New Roman"/>
      <w:sz w:val="24"/>
      <w:szCs w:val="24"/>
      <w:lang w:eastAsia="ru-RU"/>
    </w:rPr>
  </w:style>
  <w:style w:type="character" w:styleId="ab">
    <w:name w:val="page number"/>
    <w:rsid w:val="00CE507D"/>
    <w:rPr>
      <w:rFonts w:cs="Times New Roman"/>
    </w:rPr>
  </w:style>
  <w:style w:type="paragraph" w:styleId="ac">
    <w:name w:val="Balloon Text"/>
    <w:basedOn w:val="a"/>
    <w:link w:val="ad"/>
    <w:semiHidden/>
    <w:rsid w:val="00CE507D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semiHidden/>
    <w:rsid w:val="00CE507D"/>
    <w:rPr>
      <w:rFonts w:ascii="Tahoma" w:eastAsia="Times New Roman" w:hAnsi="Tahoma"/>
      <w:sz w:val="16"/>
      <w:szCs w:val="16"/>
      <w:lang w:eastAsia="ru-RU"/>
    </w:rPr>
  </w:style>
  <w:style w:type="character" w:styleId="ae">
    <w:name w:val="Hyperlink"/>
    <w:uiPriority w:val="99"/>
    <w:rsid w:val="00CE507D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rsid w:val="00CE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CE507D"/>
    <w:rPr>
      <w:rFonts w:ascii="Courier New" w:eastAsia="Times New Roman" w:hAnsi="Courier New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rsid w:val="00CE507D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CE507D"/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"/>
    <w:link w:val="25"/>
    <w:locked/>
    <w:rsid w:val="00CE507D"/>
    <w:rPr>
      <w:sz w:val="24"/>
    </w:rPr>
  </w:style>
  <w:style w:type="paragraph" w:styleId="25">
    <w:name w:val="Body Text Indent 2"/>
    <w:aliases w:val="Знак"/>
    <w:basedOn w:val="a"/>
    <w:link w:val="24"/>
    <w:rsid w:val="00CE507D"/>
    <w:pPr>
      <w:spacing w:after="120" w:line="480" w:lineRule="auto"/>
      <w:ind w:left="283"/>
    </w:pPr>
    <w:rPr>
      <w:rFonts w:ascii="Times New Roman" w:eastAsiaTheme="minorHAnsi" w:hAnsi="Times New Roman"/>
      <w:sz w:val="24"/>
      <w:szCs w:val="28"/>
      <w:lang w:val="ru-RU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E507D"/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Знак Знак Знак Знак Знак"/>
    <w:basedOn w:val="a"/>
    <w:rsid w:val="00CE507D"/>
    <w:rPr>
      <w:rFonts w:ascii="Verdana" w:hAnsi="Verdana" w:cs="Verdana"/>
      <w:sz w:val="20"/>
      <w:lang w:val="en-US" w:eastAsia="en-US"/>
    </w:rPr>
  </w:style>
  <w:style w:type="character" w:customStyle="1" w:styleId="af2">
    <w:name w:val="Нижний колонтитул Знак Знак"/>
    <w:rsid w:val="00CE507D"/>
    <w:rPr>
      <w:sz w:val="24"/>
      <w:lang w:val="ru-RU" w:eastAsia="ru-RU"/>
    </w:rPr>
  </w:style>
  <w:style w:type="character" w:customStyle="1" w:styleId="220">
    <w:name w:val="Основной текст с отступом 2 Знак2"/>
    <w:locked/>
    <w:rsid w:val="00CE507D"/>
    <w:rPr>
      <w:sz w:val="24"/>
    </w:rPr>
  </w:style>
  <w:style w:type="character" w:customStyle="1" w:styleId="FontStyle12">
    <w:name w:val="Font Style12"/>
    <w:rsid w:val="00CE507D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CE507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rvts23">
    <w:name w:val="rvts23"/>
    <w:rsid w:val="00CE507D"/>
  </w:style>
  <w:style w:type="character" w:customStyle="1" w:styleId="110">
    <w:name w:val="Знак Знак11"/>
    <w:aliases w:val="Знак Знак Знак Знак"/>
    <w:locked/>
    <w:rsid w:val="00CE507D"/>
    <w:rPr>
      <w:sz w:val="24"/>
    </w:rPr>
  </w:style>
  <w:style w:type="character" w:customStyle="1" w:styleId="rvts0">
    <w:name w:val="rvts0"/>
    <w:rsid w:val="00CE507D"/>
  </w:style>
  <w:style w:type="character" w:customStyle="1" w:styleId="rvts46">
    <w:name w:val="rvts46"/>
    <w:rsid w:val="00CE507D"/>
  </w:style>
  <w:style w:type="character" w:customStyle="1" w:styleId="apple-converted-space">
    <w:name w:val="apple-converted-space"/>
    <w:rsid w:val="00CE507D"/>
    <w:rPr>
      <w:rFonts w:cs="Times New Roman"/>
    </w:rPr>
  </w:style>
  <w:style w:type="paragraph" w:styleId="af3">
    <w:name w:val="Subtitle"/>
    <w:basedOn w:val="a"/>
    <w:link w:val="af4"/>
    <w:qFormat/>
    <w:rsid w:val="00CE507D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/>
      <w:b/>
      <w:sz w:val="24"/>
      <w:lang w:eastAsia="uk-UA"/>
    </w:rPr>
  </w:style>
  <w:style w:type="character" w:customStyle="1" w:styleId="af4">
    <w:name w:val="Подзаголовок Знак"/>
    <w:basedOn w:val="a0"/>
    <w:link w:val="af3"/>
    <w:rsid w:val="00CE507D"/>
    <w:rPr>
      <w:rFonts w:ascii="Arial" w:eastAsia="Times New Roman" w:hAnsi="Arial"/>
      <w:b/>
      <w:sz w:val="24"/>
      <w:szCs w:val="20"/>
      <w:lang w:val="uk-UA" w:eastAsia="uk-UA"/>
    </w:rPr>
  </w:style>
  <w:style w:type="paragraph" w:styleId="af5">
    <w:name w:val="TOC Heading"/>
    <w:basedOn w:val="1"/>
    <w:next w:val="a"/>
    <w:uiPriority w:val="39"/>
    <w:unhideWhenUsed/>
    <w:qFormat/>
    <w:rsid w:val="00CE507D"/>
    <w:pPr>
      <w:keepLines/>
      <w:tabs>
        <w:tab w:val="clear" w:pos="48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12">
    <w:name w:val="toc 1"/>
    <w:basedOn w:val="a"/>
    <w:next w:val="a"/>
    <w:autoRedefine/>
    <w:uiPriority w:val="39"/>
    <w:rsid w:val="00CE507D"/>
    <w:pPr>
      <w:tabs>
        <w:tab w:val="right" w:leader="dot" w:pos="9637"/>
      </w:tabs>
      <w:spacing w:after="240"/>
    </w:pPr>
    <w:rPr>
      <w:rFonts w:ascii="Times New Roman" w:hAnsi="Times New Roman"/>
      <w:sz w:val="24"/>
      <w:szCs w:val="24"/>
      <w:lang w:val="ru-RU"/>
    </w:rPr>
  </w:style>
  <w:style w:type="paragraph" w:styleId="af6">
    <w:name w:val="List Paragraph"/>
    <w:basedOn w:val="a"/>
    <w:uiPriority w:val="34"/>
    <w:qFormat/>
    <w:rsid w:val="00CE507D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styleId="af7">
    <w:name w:val="FollowedHyperlink"/>
    <w:basedOn w:val="a0"/>
    <w:uiPriority w:val="99"/>
    <w:unhideWhenUsed/>
    <w:rsid w:val="00CE507D"/>
    <w:rPr>
      <w:color w:val="954F72"/>
      <w:u w:val="single"/>
    </w:rPr>
  </w:style>
  <w:style w:type="paragraph" w:customStyle="1" w:styleId="msonormal0">
    <w:name w:val="msonormal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a"/>
    <w:rsid w:val="00CE507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en-US" w:eastAsia="en-US"/>
    </w:rPr>
  </w:style>
  <w:style w:type="paragraph" w:customStyle="1" w:styleId="font6">
    <w:name w:val="font6"/>
    <w:basedOn w:val="a"/>
    <w:rsid w:val="00CE507D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xl68">
    <w:name w:val="xl68"/>
    <w:basedOn w:val="a"/>
    <w:rsid w:val="00CE507D"/>
    <w:pP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9">
    <w:name w:val="xl69"/>
    <w:basedOn w:val="a"/>
    <w:rsid w:val="00CE507D"/>
    <w:pP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0">
    <w:name w:val="xl70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1">
    <w:name w:val="xl71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2">
    <w:name w:val="xl72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3">
    <w:name w:val="xl73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4">
    <w:name w:val="xl74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6">
    <w:name w:val="xl76"/>
    <w:basedOn w:val="a"/>
    <w:rsid w:val="00CE507D"/>
    <w:pPr>
      <w:shd w:val="clear" w:color="000000" w:fill="C6E0B4"/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7">
    <w:name w:val="xl77"/>
    <w:basedOn w:val="a"/>
    <w:rsid w:val="00CE5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8">
    <w:name w:val="xl78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9">
    <w:name w:val="xl79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0">
    <w:name w:val="xl80"/>
    <w:basedOn w:val="a"/>
    <w:rsid w:val="00CE507D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1">
    <w:name w:val="xl81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2">
    <w:name w:val="xl82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lang w:val="en-US" w:eastAsia="en-US"/>
    </w:rPr>
  </w:style>
  <w:style w:type="paragraph" w:customStyle="1" w:styleId="xl83">
    <w:name w:val="xl83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4">
    <w:name w:val="xl84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5">
    <w:name w:val="xl85"/>
    <w:basedOn w:val="a"/>
    <w:rsid w:val="00CE5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6">
    <w:name w:val="xl86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7">
    <w:name w:val="xl87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88">
    <w:name w:val="xl88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xl89">
    <w:name w:val="xl89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90">
    <w:name w:val="xl90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1">
    <w:name w:val="xl91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xl95">
    <w:name w:val="xl9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7">
    <w:name w:val="xl97"/>
    <w:basedOn w:val="a"/>
    <w:rsid w:val="00CE5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0">
    <w:name w:val="xl100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1">
    <w:name w:val="xl101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2">
    <w:name w:val="xl102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6">
    <w:name w:val="xl106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7">
    <w:name w:val="xl107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annotation reference"/>
    <w:basedOn w:val="a0"/>
    <w:rsid w:val="00CE507D"/>
    <w:rPr>
      <w:sz w:val="16"/>
      <w:szCs w:val="16"/>
    </w:rPr>
  </w:style>
  <w:style w:type="paragraph" w:styleId="af9">
    <w:name w:val="annotation text"/>
    <w:basedOn w:val="a"/>
    <w:link w:val="afa"/>
    <w:rsid w:val="00CE507D"/>
    <w:rPr>
      <w:rFonts w:ascii="Times New Roman" w:hAnsi="Times New Roman"/>
      <w:sz w:val="20"/>
      <w:lang w:val="ru-RU"/>
    </w:rPr>
  </w:style>
  <w:style w:type="character" w:customStyle="1" w:styleId="afa">
    <w:name w:val="Текст примечания Знак"/>
    <w:basedOn w:val="a0"/>
    <w:link w:val="af9"/>
    <w:rsid w:val="00CE507D"/>
    <w:rPr>
      <w:rFonts w:eastAsia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E507D"/>
    <w:rPr>
      <w:b/>
      <w:bCs/>
    </w:rPr>
  </w:style>
  <w:style w:type="character" w:customStyle="1" w:styleId="afc">
    <w:name w:val="Тема примечания Знак"/>
    <w:basedOn w:val="afa"/>
    <w:link w:val="afb"/>
    <w:rsid w:val="00CE507D"/>
    <w:rPr>
      <w:rFonts w:eastAsia="Times New Roman"/>
      <w:b/>
      <w:bCs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CE507D"/>
    <w:pPr>
      <w:tabs>
        <w:tab w:val="right" w:leader="dot" w:pos="9627"/>
      </w:tabs>
      <w:spacing w:after="100"/>
      <w:ind w:left="142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CE50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styleId="afd">
    <w:name w:val="No Spacing"/>
    <w:uiPriority w:val="1"/>
    <w:qFormat/>
    <w:rsid w:val="00CE507D"/>
    <w:rPr>
      <w:szCs w:val="24"/>
    </w:rPr>
  </w:style>
  <w:style w:type="paragraph" w:customStyle="1" w:styleId="afe">
    <w:name w:val="Нормальний текст"/>
    <w:basedOn w:val="a"/>
    <w:rsid w:val="00CE507D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FD"/>
    <w:rPr>
      <w:rFonts w:ascii="Antiqua" w:eastAsia="Times New Roman" w:hAnsi="Antiqua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E507D"/>
    <w:pPr>
      <w:keepNext/>
      <w:tabs>
        <w:tab w:val="left" w:pos="4860"/>
      </w:tabs>
      <w:ind w:left="708" w:hanging="708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E507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E507D"/>
    <w:pPr>
      <w:keepNext/>
      <w:tabs>
        <w:tab w:val="left" w:pos="6521"/>
        <w:tab w:val="left" w:pos="7380"/>
      </w:tabs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CE50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E507D"/>
    <w:pPr>
      <w:keepNext/>
      <w:jc w:val="both"/>
      <w:outlineLvl w:val="4"/>
    </w:pPr>
    <w:rPr>
      <w:rFonts w:ascii="Calibri" w:hAnsi="Calibri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CE507D"/>
    <w:pPr>
      <w:keepNext/>
      <w:outlineLvl w:val="5"/>
    </w:pPr>
    <w:rPr>
      <w:rFonts w:ascii="Calibri" w:hAnsi="Calibri"/>
      <w:b/>
      <w:bCs/>
      <w:sz w:val="2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CE50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53FD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11">
    <w:name w:val="Без интервала1"/>
    <w:qFormat/>
    <w:rsid w:val="004653FD"/>
    <w:rPr>
      <w:rFonts w:ascii="Calibri" w:eastAsia="Times New Roman" w:hAnsi="Calibri"/>
      <w:sz w:val="22"/>
      <w:szCs w:val="22"/>
      <w:lang w:eastAsia="ru-RU"/>
    </w:rPr>
  </w:style>
  <w:style w:type="character" w:customStyle="1" w:styleId="code">
    <w:name w:val="code"/>
    <w:basedOn w:val="a0"/>
    <w:rsid w:val="004653FD"/>
  </w:style>
  <w:style w:type="paragraph" w:styleId="a3">
    <w:name w:val="header"/>
    <w:basedOn w:val="a"/>
    <w:link w:val="a4"/>
    <w:unhideWhenUsed/>
    <w:rsid w:val="00984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FD8"/>
    <w:rPr>
      <w:rFonts w:ascii="Antiqua" w:eastAsia="Times New Roman" w:hAnsi="Antiqua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84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FD8"/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tj">
    <w:name w:val="tj"/>
    <w:basedOn w:val="a"/>
    <w:rsid w:val="00F94A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7D0AD2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7D0AD2"/>
    <w:rPr>
      <w:rFonts w:eastAsia="Times New Roman"/>
      <w:b/>
      <w:bCs/>
      <w:sz w:val="36"/>
      <w:szCs w:val="24"/>
      <w:lang w:val="uk-UA" w:eastAsia="ru-RU"/>
    </w:rPr>
  </w:style>
  <w:style w:type="paragraph" w:customStyle="1" w:styleId="21">
    <w:name w:val="Без интервала2"/>
    <w:qFormat/>
    <w:rsid w:val="00C87DEB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E507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07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E507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507D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CE507D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507D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50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9">
    <w:name w:val="Body Text"/>
    <w:basedOn w:val="a"/>
    <w:link w:val="aa"/>
    <w:rsid w:val="00CE507D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CE507D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E507D"/>
    <w:pPr>
      <w:tabs>
        <w:tab w:val="left" w:pos="720"/>
      </w:tabs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CE507D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CE507D"/>
    <w:pPr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23">
    <w:name w:val="Основной текст 2 Знак"/>
    <w:basedOn w:val="a0"/>
    <w:link w:val="22"/>
    <w:rsid w:val="00CE507D"/>
    <w:rPr>
      <w:rFonts w:eastAsia="Times New Roman"/>
      <w:sz w:val="24"/>
      <w:szCs w:val="24"/>
      <w:lang w:eastAsia="ru-RU"/>
    </w:rPr>
  </w:style>
  <w:style w:type="character" w:styleId="ab">
    <w:name w:val="page number"/>
    <w:rsid w:val="00CE507D"/>
    <w:rPr>
      <w:rFonts w:cs="Times New Roman"/>
    </w:rPr>
  </w:style>
  <w:style w:type="paragraph" w:styleId="ac">
    <w:name w:val="Balloon Text"/>
    <w:basedOn w:val="a"/>
    <w:link w:val="ad"/>
    <w:semiHidden/>
    <w:rsid w:val="00CE507D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semiHidden/>
    <w:rsid w:val="00CE507D"/>
    <w:rPr>
      <w:rFonts w:ascii="Tahoma" w:eastAsia="Times New Roman" w:hAnsi="Tahoma"/>
      <w:sz w:val="16"/>
      <w:szCs w:val="16"/>
      <w:lang w:eastAsia="ru-RU"/>
    </w:rPr>
  </w:style>
  <w:style w:type="character" w:styleId="ae">
    <w:name w:val="Hyperlink"/>
    <w:uiPriority w:val="99"/>
    <w:rsid w:val="00CE507D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rsid w:val="00CE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CE507D"/>
    <w:rPr>
      <w:rFonts w:ascii="Courier New" w:eastAsia="Times New Roman" w:hAnsi="Courier New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rsid w:val="00CE507D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CE507D"/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"/>
    <w:link w:val="25"/>
    <w:locked/>
    <w:rsid w:val="00CE507D"/>
    <w:rPr>
      <w:sz w:val="24"/>
    </w:rPr>
  </w:style>
  <w:style w:type="paragraph" w:styleId="25">
    <w:name w:val="Body Text Indent 2"/>
    <w:aliases w:val="Знак"/>
    <w:basedOn w:val="a"/>
    <w:link w:val="24"/>
    <w:rsid w:val="00CE507D"/>
    <w:pPr>
      <w:spacing w:after="120" w:line="480" w:lineRule="auto"/>
      <w:ind w:left="283"/>
    </w:pPr>
    <w:rPr>
      <w:rFonts w:ascii="Times New Roman" w:eastAsiaTheme="minorHAnsi" w:hAnsi="Times New Roman"/>
      <w:sz w:val="24"/>
      <w:szCs w:val="28"/>
      <w:lang w:val="ru-RU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E507D"/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Знак Знак Знак Знак Знак"/>
    <w:basedOn w:val="a"/>
    <w:rsid w:val="00CE507D"/>
    <w:rPr>
      <w:rFonts w:ascii="Verdana" w:hAnsi="Verdana" w:cs="Verdana"/>
      <w:sz w:val="20"/>
      <w:lang w:val="en-US" w:eastAsia="en-US"/>
    </w:rPr>
  </w:style>
  <w:style w:type="character" w:customStyle="1" w:styleId="af2">
    <w:name w:val="Нижний колонтитул Знак Знак"/>
    <w:rsid w:val="00CE507D"/>
    <w:rPr>
      <w:sz w:val="24"/>
      <w:lang w:val="ru-RU" w:eastAsia="ru-RU"/>
    </w:rPr>
  </w:style>
  <w:style w:type="character" w:customStyle="1" w:styleId="220">
    <w:name w:val="Основной текст с отступом 2 Знак2"/>
    <w:locked/>
    <w:rsid w:val="00CE507D"/>
    <w:rPr>
      <w:sz w:val="24"/>
    </w:rPr>
  </w:style>
  <w:style w:type="character" w:customStyle="1" w:styleId="FontStyle12">
    <w:name w:val="Font Style12"/>
    <w:rsid w:val="00CE507D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CE507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rvts23">
    <w:name w:val="rvts23"/>
    <w:rsid w:val="00CE507D"/>
  </w:style>
  <w:style w:type="character" w:customStyle="1" w:styleId="110">
    <w:name w:val="Знак Знак11"/>
    <w:aliases w:val="Знак Знак Знак Знак"/>
    <w:locked/>
    <w:rsid w:val="00CE507D"/>
    <w:rPr>
      <w:sz w:val="24"/>
    </w:rPr>
  </w:style>
  <w:style w:type="character" w:customStyle="1" w:styleId="rvts0">
    <w:name w:val="rvts0"/>
    <w:rsid w:val="00CE507D"/>
  </w:style>
  <w:style w:type="character" w:customStyle="1" w:styleId="rvts46">
    <w:name w:val="rvts46"/>
    <w:rsid w:val="00CE507D"/>
  </w:style>
  <w:style w:type="character" w:customStyle="1" w:styleId="apple-converted-space">
    <w:name w:val="apple-converted-space"/>
    <w:rsid w:val="00CE507D"/>
    <w:rPr>
      <w:rFonts w:cs="Times New Roman"/>
    </w:rPr>
  </w:style>
  <w:style w:type="paragraph" w:styleId="af3">
    <w:name w:val="Subtitle"/>
    <w:basedOn w:val="a"/>
    <w:link w:val="af4"/>
    <w:qFormat/>
    <w:rsid w:val="00CE507D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/>
      <w:b/>
      <w:sz w:val="24"/>
      <w:lang w:eastAsia="uk-UA"/>
    </w:rPr>
  </w:style>
  <w:style w:type="character" w:customStyle="1" w:styleId="af4">
    <w:name w:val="Подзаголовок Знак"/>
    <w:basedOn w:val="a0"/>
    <w:link w:val="af3"/>
    <w:rsid w:val="00CE507D"/>
    <w:rPr>
      <w:rFonts w:ascii="Arial" w:eastAsia="Times New Roman" w:hAnsi="Arial"/>
      <w:b/>
      <w:sz w:val="24"/>
      <w:szCs w:val="20"/>
      <w:lang w:val="uk-UA" w:eastAsia="uk-UA"/>
    </w:rPr>
  </w:style>
  <w:style w:type="paragraph" w:styleId="af5">
    <w:name w:val="TOC Heading"/>
    <w:basedOn w:val="1"/>
    <w:next w:val="a"/>
    <w:uiPriority w:val="39"/>
    <w:unhideWhenUsed/>
    <w:qFormat/>
    <w:rsid w:val="00CE507D"/>
    <w:pPr>
      <w:keepLines/>
      <w:tabs>
        <w:tab w:val="clear" w:pos="48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12">
    <w:name w:val="toc 1"/>
    <w:basedOn w:val="a"/>
    <w:next w:val="a"/>
    <w:autoRedefine/>
    <w:uiPriority w:val="39"/>
    <w:rsid w:val="00CE507D"/>
    <w:pPr>
      <w:tabs>
        <w:tab w:val="right" w:leader="dot" w:pos="9637"/>
      </w:tabs>
      <w:spacing w:after="240"/>
    </w:pPr>
    <w:rPr>
      <w:rFonts w:ascii="Times New Roman" w:hAnsi="Times New Roman"/>
      <w:sz w:val="24"/>
      <w:szCs w:val="24"/>
      <w:lang w:val="ru-RU"/>
    </w:rPr>
  </w:style>
  <w:style w:type="paragraph" w:styleId="af6">
    <w:name w:val="List Paragraph"/>
    <w:basedOn w:val="a"/>
    <w:uiPriority w:val="34"/>
    <w:qFormat/>
    <w:rsid w:val="00CE507D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styleId="af7">
    <w:name w:val="FollowedHyperlink"/>
    <w:basedOn w:val="a0"/>
    <w:uiPriority w:val="99"/>
    <w:unhideWhenUsed/>
    <w:rsid w:val="00CE507D"/>
    <w:rPr>
      <w:color w:val="954F72"/>
      <w:u w:val="single"/>
    </w:rPr>
  </w:style>
  <w:style w:type="paragraph" w:customStyle="1" w:styleId="msonormal0">
    <w:name w:val="msonormal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a"/>
    <w:rsid w:val="00CE507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en-US" w:eastAsia="en-US"/>
    </w:rPr>
  </w:style>
  <w:style w:type="paragraph" w:customStyle="1" w:styleId="font6">
    <w:name w:val="font6"/>
    <w:basedOn w:val="a"/>
    <w:rsid w:val="00CE507D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xl68">
    <w:name w:val="xl68"/>
    <w:basedOn w:val="a"/>
    <w:rsid w:val="00CE507D"/>
    <w:pP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9">
    <w:name w:val="xl69"/>
    <w:basedOn w:val="a"/>
    <w:rsid w:val="00CE507D"/>
    <w:pP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0">
    <w:name w:val="xl70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1">
    <w:name w:val="xl71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2">
    <w:name w:val="xl72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3">
    <w:name w:val="xl73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xl74">
    <w:name w:val="xl74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6">
    <w:name w:val="xl76"/>
    <w:basedOn w:val="a"/>
    <w:rsid w:val="00CE507D"/>
    <w:pPr>
      <w:shd w:val="clear" w:color="000000" w:fill="C6E0B4"/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7">
    <w:name w:val="xl77"/>
    <w:basedOn w:val="a"/>
    <w:rsid w:val="00CE5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8">
    <w:name w:val="xl78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79">
    <w:name w:val="xl79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0">
    <w:name w:val="xl80"/>
    <w:basedOn w:val="a"/>
    <w:rsid w:val="00CE507D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1">
    <w:name w:val="xl81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82">
    <w:name w:val="xl82"/>
    <w:basedOn w:val="a"/>
    <w:rsid w:val="00CE5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lang w:val="en-US" w:eastAsia="en-US"/>
    </w:rPr>
  </w:style>
  <w:style w:type="paragraph" w:customStyle="1" w:styleId="xl83">
    <w:name w:val="xl83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4">
    <w:name w:val="xl84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5">
    <w:name w:val="xl85"/>
    <w:basedOn w:val="a"/>
    <w:rsid w:val="00CE5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6">
    <w:name w:val="xl86"/>
    <w:basedOn w:val="a"/>
    <w:rsid w:val="00CE5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xl87">
    <w:name w:val="xl87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88">
    <w:name w:val="xl88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xl89">
    <w:name w:val="xl89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90">
    <w:name w:val="xl90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1">
    <w:name w:val="xl91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xl95">
    <w:name w:val="xl9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CE5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97">
    <w:name w:val="xl97"/>
    <w:basedOn w:val="a"/>
    <w:rsid w:val="00CE5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0">
    <w:name w:val="xl100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1">
    <w:name w:val="xl101"/>
    <w:basedOn w:val="a"/>
    <w:rsid w:val="00CE5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2">
    <w:name w:val="xl102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6">
    <w:name w:val="xl106"/>
    <w:basedOn w:val="a"/>
    <w:rsid w:val="00CE5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07">
    <w:name w:val="xl107"/>
    <w:basedOn w:val="a"/>
    <w:rsid w:val="00CE50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annotation reference"/>
    <w:basedOn w:val="a0"/>
    <w:rsid w:val="00CE507D"/>
    <w:rPr>
      <w:sz w:val="16"/>
      <w:szCs w:val="16"/>
    </w:rPr>
  </w:style>
  <w:style w:type="paragraph" w:styleId="af9">
    <w:name w:val="annotation text"/>
    <w:basedOn w:val="a"/>
    <w:link w:val="afa"/>
    <w:rsid w:val="00CE507D"/>
    <w:rPr>
      <w:rFonts w:ascii="Times New Roman" w:hAnsi="Times New Roman"/>
      <w:sz w:val="20"/>
      <w:lang w:val="ru-RU"/>
    </w:rPr>
  </w:style>
  <w:style w:type="character" w:customStyle="1" w:styleId="afa">
    <w:name w:val="Текст примечания Знак"/>
    <w:basedOn w:val="a0"/>
    <w:link w:val="af9"/>
    <w:rsid w:val="00CE507D"/>
    <w:rPr>
      <w:rFonts w:eastAsia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E507D"/>
    <w:rPr>
      <w:b/>
      <w:bCs/>
    </w:rPr>
  </w:style>
  <w:style w:type="character" w:customStyle="1" w:styleId="afc">
    <w:name w:val="Тема примечания Знак"/>
    <w:basedOn w:val="afa"/>
    <w:link w:val="afb"/>
    <w:rsid w:val="00CE507D"/>
    <w:rPr>
      <w:rFonts w:eastAsia="Times New Roman"/>
      <w:b/>
      <w:bCs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CE507D"/>
    <w:pPr>
      <w:tabs>
        <w:tab w:val="right" w:leader="dot" w:pos="9627"/>
      </w:tabs>
      <w:spacing w:after="100"/>
      <w:ind w:left="142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CE50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styleId="afd">
    <w:name w:val="No Spacing"/>
    <w:uiPriority w:val="1"/>
    <w:qFormat/>
    <w:rsid w:val="00CE507D"/>
    <w:rPr>
      <w:szCs w:val="24"/>
    </w:rPr>
  </w:style>
  <w:style w:type="paragraph" w:customStyle="1" w:styleId="afe">
    <w:name w:val="Нормальний текст"/>
    <w:basedOn w:val="a"/>
    <w:rsid w:val="00CE507D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C9A3-D1CB-470B-AB11-75ED78D2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12156</Words>
  <Characters>6929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ORG-405N</cp:lastModifiedBy>
  <cp:revision>2</cp:revision>
  <cp:lastPrinted>2024-06-24T05:42:00Z</cp:lastPrinted>
  <dcterms:created xsi:type="dcterms:W3CDTF">2024-06-24T10:14:00Z</dcterms:created>
  <dcterms:modified xsi:type="dcterms:W3CDTF">2024-06-24T10:14:00Z</dcterms:modified>
</cp:coreProperties>
</file>