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6FC25" w14:textId="77777777" w:rsidR="008F14F3" w:rsidRPr="000A6736" w:rsidRDefault="008F14F3" w:rsidP="008F14F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17DA65A" wp14:editId="3C638A29">
            <wp:extent cx="566420" cy="687705"/>
            <wp:effectExtent l="0" t="0" r="5080" b="0"/>
            <wp:docPr id="10572930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1B81AF7" wp14:editId="1EEF47EE">
            <wp:extent cx="410210" cy="551180"/>
            <wp:effectExtent l="0" t="0" r="8890" b="1270"/>
            <wp:docPr id="179355124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1639" w14:textId="77777777" w:rsidR="008F14F3" w:rsidRPr="00883682" w:rsidRDefault="008F14F3" w:rsidP="008F14F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1F54912" w14:textId="77777777" w:rsidR="008F14F3" w:rsidRPr="00883682" w:rsidRDefault="008F14F3" w:rsidP="008F14F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A011281" w14:textId="77777777" w:rsidR="008F14F3" w:rsidRPr="00883682" w:rsidRDefault="008F14F3" w:rsidP="008F14F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62FB17A" w14:textId="77777777" w:rsidR="008F14F3" w:rsidRPr="00883682" w:rsidRDefault="008F14F3" w:rsidP="008F14F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EB83F8A" w14:textId="77777777" w:rsidR="008F14F3" w:rsidRPr="00883682" w:rsidRDefault="008F14F3" w:rsidP="008F14F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2D6A8BC1" w14:textId="77777777" w:rsidR="008F14F3" w:rsidRPr="005648ED" w:rsidRDefault="008F14F3" w:rsidP="008F14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B803BA9" w14:textId="516C2FFB" w:rsidR="008F14F3" w:rsidRPr="00B26D2C" w:rsidRDefault="008F14F3" w:rsidP="008F14F3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 w:rsidR="00C21A59">
        <w:rPr>
          <w:b/>
          <w:sz w:val="28"/>
          <w:szCs w:val="28"/>
          <w:lang w:val="uk-UA"/>
        </w:rPr>
        <w:t>25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липня 2024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      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uk-UA"/>
        </w:rPr>
        <w:t xml:space="preserve">   № </w:t>
      </w:r>
      <w:r w:rsidR="00C21A59">
        <w:rPr>
          <w:b/>
          <w:sz w:val="28"/>
          <w:szCs w:val="28"/>
          <w:lang w:val="uk-UA"/>
        </w:rPr>
        <w:t>503</w:t>
      </w:r>
      <w:r>
        <w:rPr>
          <w:b/>
          <w:sz w:val="28"/>
          <w:szCs w:val="28"/>
          <w:lang w:val="uk-UA"/>
        </w:rPr>
        <w:t xml:space="preserve">   </w:t>
      </w:r>
    </w:p>
    <w:p w14:paraId="29D28EAA" w14:textId="77777777" w:rsidR="008F14F3" w:rsidRDefault="008F14F3" w:rsidP="008F14F3">
      <w:pPr>
        <w:jc w:val="both"/>
        <w:rPr>
          <w:b/>
          <w:sz w:val="26"/>
          <w:szCs w:val="26"/>
          <w:lang w:val="uk-UA"/>
        </w:rPr>
      </w:pPr>
    </w:p>
    <w:p w14:paraId="2F677091" w14:textId="3D4C2E4C" w:rsidR="008F14F3" w:rsidRPr="00880E46" w:rsidRDefault="008F14F3" w:rsidP="008F14F3">
      <w:pPr>
        <w:jc w:val="both"/>
        <w:rPr>
          <w:b/>
          <w:sz w:val="26"/>
          <w:szCs w:val="26"/>
          <w:lang w:val="uk-UA"/>
        </w:rPr>
      </w:pPr>
      <w:r w:rsidRPr="00880E46">
        <w:rPr>
          <w:b/>
          <w:sz w:val="26"/>
          <w:szCs w:val="26"/>
          <w:lang w:val="uk-UA"/>
        </w:rPr>
        <w:t xml:space="preserve">Про розгляд заяв громадян </w:t>
      </w:r>
      <w:bookmarkStart w:id="0" w:name="_Hlk172189843"/>
      <w:r>
        <w:rPr>
          <w:b/>
          <w:sz w:val="26"/>
          <w:szCs w:val="26"/>
          <w:lang w:val="uk-UA"/>
        </w:rPr>
        <w:t>С</w:t>
      </w:r>
      <w:r w:rsidR="003C5D9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А</w:t>
      </w:r>
      <w:r w:rsidR="003C5D9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А</w:t>
      </w:r>
      <w:r w:rsidR="003C5D96">
        <w:rPr>
          <w:b/>
          <w:sz w:val="26"/>
          <w:szCs w:val="26"/>
          <w:lang w:val="uk-UA"/>
        </w:rPr>
        <w:t>.</w:t>
      </w:r>
      <w:r w:rsidRPr="00880E46">
        <w:rPr>
          <w:b/>
          <w:sz w:val="26"/>
          <w:szCs w:val="26"/>
          <w:lang w:val="uk-UA"/>
        </w:rPr>
        <w:t xml:space="preserve"> </w:t>
      </w:r>
    </w:p>
    <w:bookmarkEnd w:id="0"/>
    <w:p w14:paraId="2E563D06" w14:textId="3EFDF970" w:rsidR="008F14F3" w:rsidRPr="00880E46" w:rsidRDefault="008F14F3" w:rsidP="008F14F3">
      <w:pPr>
        <w:jc w:val="both"/>
        <w:rPr>
          <w:b/>
          <w:bCs/>
          <w:sz w:val="26"/>
          <w:szCs w:val="26"/>
          <w:shd w:val="clear" w:color="auto" w:fill="FFFFFF"/>
        </w:rPr>
      </w:pPr>
      <w:r w:rsidRPr="00880E46">
        <w:rPr>
          <w:b/>
          <w:sz w:val="26"/>
          <w:szCs w:val="26"/>
          <w:lang w:val="uk-UA"/>
        </w:rPr>
        <w:t xml:space="preserve">та </w:t>
      </w:r>
      <w:bookmarkStart w:id="1" w:name="_Hlk172189672"/>
      <w:r>
        <w:rPr>
          <w:b/>
          <w:sz w:val="26"/>
          <w:szCs w:val="26"/>
          <w:lang w:val="uk-UA"/>
        </w:rPr>
        <w:t>С</w:t>
      </w:r>
      <w:r w:rsidR="003C5D9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А</w:t>
      </w:r>
      <w:r w:rsidR="003C5D9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В</w:t>
      </w:r>
      <w:r w:rsidR="003C5D96">
        <w:rPr>
          <w:b/>
          <w:sz w:val="26"/>
          <w:szCs w:val="26"/>
          <w:lang w:val="uk-UA"/>
        </w:rPr>
        <w:t>.</w:t>
      </w:r>
      <w:r w:rsidRPr="00880E46">
        <w:rPr>
          <w:b/>
          <w:sz w:val="26"/>
          <w:szCs w:val="26"/>
          <w:lang w:val="uk-UA"/>
        </w:rPr>
        <w:t xml:space="preserve"> </w:t>
      </w:r>
      <w:bookmarkEnd w:id="1"/>
      <w:r w:rsidRPr="00880E46">
        <w:rPr>
          <w:b/>
          <w:bCs/>
          <w:sz w:val="26"/>
          <w:szCs w:val="26"/>
          <w:shd w:val="clear" w:color="auto" w:fill="FFFFFF"/>
        </w:rPr>
        <w:t>щодо участі у вихованні д</w:t>
      </w:r>
      <w:r>
        <w:rPr>
          <w:b/>
          <w:bCs/>
          <w:sz w:val="26"/>
          <w:szCs w:val="26"/>
          <w:shd w:val="clear" w:color="auto" w:fill="FFFFFF"/>
          <w:lang w:val="uk-UA"/>
        </w:rPr>
        <w:t>ітей</w:t>
      </w:r>
      <w:r w:rsidRPr="00880E46">
        <w:rPr>
          <w:b/>
          <w:bCs/>
          <w:sz w:val="26"/>
          <w:szCs w:val="26"/>
          <w:shd w:val="clear" w:color="auto" w:fill="FFFFFF"/>
        </w:rPr>
        <w:t xml:space="preserve"> </w:t>
      </w:r>
    </w:p>
    <w:p w14:paraId="3D6FDA8F" w14:textId="77777777" w:rsidR="008F14F3" w:rsidRPr="00880E46" w:rsidRDefault="008F14F3" w:rsidP="008F14F3">
      <w:pPr>
        <w:jc w:val="both"/>
        <w:rPr>
          <w:b/>
          <w:sz w:val="26"/>
          <w:szCs w:val="26"/>
          <w:lang w:val="uk-UA"/>
        </w:rPr>
      </w:pPr>
      <w:r w:rsidRPr="00880E46">
        <w:rPr>
          <w:b/>
          <w:bCs/>
          <w:sz w:val="26"/>
          <w:szCs w:val="26"/>
          <w:shd w:val="clear" w:color="auto" w:fill="FFFFFF"/>
        </w:rPr>
        <w:t>того з батьків, хто проживає окремо від н</w:t>
      </w:r>
      <w:r>
        <w:rPr>
          <w:b/>
          <w:bCs/>
          <w:sz w:val="26"/>
          <w:szCs w:val="26"/>
          <w:shd w:val="clear" w:color="auto" w:fill="FFFFFF"/>
          <w:lang w:val="uk-UA"/>
        </w:rPr>
        <w:t>их</w:t>
      </w:r>
      <w:r w:rsidRPr="00880E46">
        <w:rPr>
          <w:b/>
          <w:sz w:val="26"/>
          <w:szCs w:val="26"/>
          <w:lang w:val="uk-UA"/>
        </w:rPr>
        <w:t xml:space="preserve">      </w:t>
      </w:r>
    </w:p>
    <w:p w14:paraId="07206F74" w14:textId="77777777" w:rsidR="008F14F3" w:rsidRDefault="008F14F3" w:rsidP="008F14F3">
      <w:pPr>
        <w:jc w:val="both"/>
        <w:rPr>
          <w:sz w:val="26"/>
          <w:szCs w:val="26"/>
          <w:lang w:val="uk-UA"/>
        </w:rPr>
      </w:pPr>
      <w:r w:rsidRPr="00880E46">
        <w:rPr>
          <w:sz w:val="26"/>
          <w:szCs w:val="26"/>
          <w:lang w:val="uk-UA"/>
        </w:rPr>
        <w:t xml:space="preserve">       </w:t>
      </w:r>
    </w:p>
    <w:p w14:paraId="2F8B0C96" w14:textId="77777777" w:rsidR="00D53F81" w:rsidRDefault="00D53F81" w:rsidP="008F14F3">
      <w:pPr>
        <w:jc w:val="both"/>
        <w:rPr>
          <w:sz w:val="26"/>
          <w:szCs w:val="26"/>
          <w:lang w:val="uk-UA"/>
        </w:rPr>
      </w:pPr>
    </w:p>
    <w:p w14:paraId="33856CDA" w14:textId="16686679" w:rsidR="008F14F3" w:rsidRPr="008F14F3" w:rsidRDefault="008F14F3" w:rsidP="008F14F3">
      <w:pPr>
        <w:jc w:val="both"/>
        <w:rPr>
          <w:b/>
          <w:bCs/>
          <w:sz w:val="28"/>
          <w:szCs w:val="28"/>
          <w:lang w:val="uk-UA"/>
        </w:rPr>
      </w:pPr>
      <w:r w:rsidRPr="00E77BAF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</w:t>
      </w:r>
      <w:r w:rsidRPr="008F14F3">
        <w:rPr>
          <w:sz w:val="28"/>
          <w:szCs w:val="28"/>
          <w:lang w:val="uk-UA"/>
        </w:rPr>
        <w:t>Розглянувши заяви громадянина  С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А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А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, який  проживає за адресою: </w:t>
      </w:r>
      <w:r w:rsidR="003C5D96">
        <w:rPr>
          <w:sz w:val="28"/>
          <w:szCs w:val="28"/>
          <w:lang w:val="uk-UA"/>
        </w:rPr>
        <w:t>-----</w:t>
      </w:r>
      <w:r w:rsidRPr="008F14F3">
        <w:rPr>
          <w:sz w:val="28"/>
          <w:szCs w:val="28"/>
          <w:lang w:val="uk-UA"/>
        </w:rPr>
        <w:t xml:space="preserve">, громадянки </w:t>
      </w:r>
      <w:bookmarkStart w:id="2" w:name="_Hlk172189823"/>
      <w:r w:rsidRPr="008F14F3">
        <w:rPr>
          <w:sz w:val="28"/>
          <w:szCs w:val="28"/>
          <w:lang w:val="uk-UA"/>
        </w:rPr>
        <w:t>С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А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>В</w:t>
      </w:r>
      <w:bookmarkEnd w:id="2"/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, яка проживає за адресою: </w:t>
      </w:r>
      <w:r w:rsidR="003C5D96">
        <w:rPr>
          <w:sz w:val="28"/>
          <w:szCs w:val="28"/>
          <w:lang w:val="uk-UA"/>
        </w:rPr>
        <w:t>-----</w:t>
      </w:r>
      <w:r w:rsidRPr="008F14F3">
        <w:rPr>
          <w:sz w:val="28"/>
          <w:szCs w:val="28"/>
          <w:lang w:val="uk-UA"/>
        </w:rPr>
        <w:t xml:space="preserve"> та відповідні документи щодо вирішення спору </w:t>
      </w:r>
      <w:r w:rsidRPr="008F14F3">
        <w:rPr>
          <w:sz w:val="28"/>
          <w:szCs w:val="28"/>
          <w:shd w:val="clear" w:color="auto" w:fill="FFFFFF"/>
          <w:lang w:val="uk-UA"/>
        </w:rPr>
        <w:t>між батьками щодо участі у вихованні дітей</w:t>
      </w:r>
      <w:r w:rsidRPr="008F14F3">
        <w:rPr>
          <w:sz w:val="28"/>
          <w:szCs w:val="28"/>
          <w:lang w:val="uk-UA"/>
        </w:rPr>
        <w:t>, визначення способів участі у вихованні та спілкуванні батька   С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А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А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  з малолітніми    </w:t>
      </w:r>
      <w:bookmarkStart w:id="3" w:name="_Hlk172190408"/>
      <w:r w:rsidRPr="008F14F3">
        <w:rPr>
          <w:sz w:val="28"/>
          <w:szCs w:val="28"/>
          <w:lang w:val="uk-UA"/>
        </w:rPr>
        <w:t>дітьми С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С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А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, </w:t>
      </w:r>
      <w:r w:rsidR="003C5D96">
        <w:rPr>
          <w:sz w:val="28"/>
          <w:szCs w:val="28"/>
          <w:lang w:val="uk-UA"/>
        </w:rPr>
        <w:t>----</w:t>
      </w:r>
      <w:r w:rsidRPr="008F14F3">
        <w:rPr>
          <w:sz w:val="28"/>
          <w:szCs w:val="28"/>
          <w:lang w:val="uk-UA"/>
        </w:rPr>
        <w:t xml:space="preserve"> р.н. та С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>В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А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, </w:t>
      </w:r>
      <w:r w:rsidR="003C5D96">
        <w:rPr>
          <w:sz w:val="28"/>
          <w:szCs w:val="28"/>
          <w:lang w:val="uk-UA"/>
        </w:rPr>
        <w:t>----</w:t>
      </w:r>
      <w:r w:rsidRPr="008F14F3">
        <w:rPr>
          <w:sz w:val="28"/>
          <w:szCs w:val="28"/>
          <w:lang w:val="uk-UA"/>
        </w:rPr>
        <w:t xml:space="preserve"> р.н</w:t>
      </w:r>
      <w:bookmarkEnd w:id="3"/>
      <w:r w:rsidRPr="008F14F3">
        <w:rPr>
          <w:sz w:val="28"/>
          <w:szCs w:val="28"/>
          <w:lang w:val="uk-UA"/>
        </w:rPr>
        <w:t>., які проживають з матір'ю  С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>А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>В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>,  врахувавши пропозицію комісі</w:t>
      </w:r>
      <w:r w:rsidR="00F76A93">
        <w:rPr>
          <w:sz w:val="28"/>
          <w:szCs w:val="28"/>
          <w:lang w:val="uk-UA"/>
        </w:rPr>
        <w:t>ї</w:t>
      </w:r>
      <w:r w:rsidRPr="008F14F3">
        <w:rPr>
          <w:sz w:val="28"/>
          <w:szCs w:val="28"/>
          <w:lang w:val="uk-UA"/>
        </w:rPr>
        <w:t xml:space="preserve"> з питань захисту прав дитини від 15.07.2024 року № 14/3,  інформацію Хмільницького </w:t>
      </w:r>
      <w:bookmarkStart w:id="4" w:name="_Hlk172190241"/>
      <w:r w:rsidRPr="008F14F3">
        <w:rPr>
          <w:sz w:val="28"/>
          <w:szCs w:val="28"/>
          <w:lang w:val="uk-UA"/>
        </w:rPr>
        <w:t xml:space="preserve">міського центру соціальних служб від  </w:t>
      </w:r>
      <w:bookmarkEnd w:id="4"/>
      <w:r w:rsidRPr="008F14F3">
        <w:rPr>
          <w:sz w:val="28"/>
          <w:szCs w:val="28"/>
          <w:lang w:val="uk-UA"/>
        </w:rPr>
        <w:t xml:space="preserve">05.07.2024 року № 210, Хмельницького міського центру соціальних служб від  04.07.2024 р. № 1085/01-21, керуючись ст. ст. 157, 158 Сімейного кодексу України,  ст. ст. 34, 59 Закону України „Про місцеве самоврядування в Україні”, виконавчий комітет міської ради </w:t>
      </w:r>
    </w:p>
    <w:p w14:paraId="6B503090" w14:textId="17EA2801" w:rsidR="008F14F3" w:rsidRDefault="008F14F3" w:rsidP="008F14F3">
      <w:pPr>
        <w:ind w:firstLine="550"/>
        <w:jc w:val="center"/>
        <w:rPr>
          <w:caps/>
          <w:sz w:val="28"/>
          <w:szCs w:val="28"/>
          <w:lang w:val="uk-UA"/>
        </w:rPr>
      </w:pPr>
      <w:r w:rsidRPr="008F14F3">
        <w:rPr>
          <w:caps/>
          <w:sz w:val="28"/>
          <w:szCs w:val="28"/>
          <w:lang w:val="uk-UA"/>
        </w:rPr>
        <w:t>вирішив:</w:t>
      </w:r>
    </w:p>
    <w:p w14:paraId="7E6400B1" w14:textId="11DF7C32" w:rsidR="008F14F3" w:rsidRPr="008F14F3" w:rsidRDefault="008F14F3" w:rsidP="008F14F3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8F14F3">
        <w:rPr>
          <w:sz w:val="28"/>
          <w:szCs w:val="28"/>
          <w:lang w:val="uk-UA"/>
        </w:rPr>
        <w:t xml:space="preserve">Визначити громадянину  </w:t>
      </w:r>
      <w:bookmarkStart w:id="5" w:name="_Hlk172190492"/>
      <w:bookmarkStart w:id="6" w:name="_Hlk144904704"/>
      <w:r w:rsidRPr="008F14F3">
        <w:rPr>
          <w:sz w:val="28"/>
          <w:szCs w:val="28"/>
          <w:lang w:val="uk-UA"/>
        </w:rPr>
        <w:t>С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А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А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</w:t>
      </w:r>
      <w:bookmarkEnd w:id="5"/>
      <w:r w:rsidRPr="008F14F3">
        <w:rPr>
          <w:sz w:val="28"/>
          <w:szCs w:val="28"/>
          <w:lang w:val="uk-UA"/>
        </w:rPr>
        <w:t>безпосереднє без сторонньої участі виховання та спілкування  з малолітніми дітьми С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С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А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, </w:t>
      </w:r>
      <w:r w:rsidR="003C5D96">
        <w:rPr>
          <w:sz w:val="28"/>
          <w:szCs w:val="28"/>
          <w:lang w:val="uk-UA"/>
        </w:rPr>
        <w:t>----</w:t>
      </w:r>
      <w:r w:rsidRPr="008F14F3">
        <w:rPr>
          <w:sz w:val="28"/>
          <w:szCs w:val="28"/>
          <w:lang w:val="uk-UA"/>
        </w:rPr>
        <w:t xml:space="preserve"> р.н. та С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В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А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, </w:t>
      </w:r>
      <w:r w:rsidR="003C5D96">
        <w:rPr>
          <w:sz w:val="28"/>
          <w:szCs w:val="28"/>
          <w:lang w:val="uk-UA"/>
        </w:rPr>
        <w:t>----</w:t>
      </w:r>
      <w:r w:rsidRPr="008F14F3">
        <w:rPr>
          <w:sz w:val="28"/>
          <w:szCs w:val="28"/>
          <w:lang w:val="uk-UA"/>
        </w:rPr>
        <w:t xml:space="preserve"> р.н  кожну четверту суботу щомісяця з 11.00 години до 16.00 години на території міста Хмільника.</w:t>
      </w:r>
    </w:p>
    <w:bookmarkEnd w:id="6"/>
    <w:p w14:paraId="23162C0E" w14:textId="02DD54D1" w:rsidR="008F14F3" w:rsidRPr="008F14F3" w:rsidRDefault="008F14F3" w:rsidP="008F14F3">
      <w:pPr>
        <w:jc w:val="both"/>
        <w:rPr>
          <w:sz w:val="28"/>
          <w:szCs w:val="28"/>
          <w:shd w:val="clear" w:color="auto" w:fill="FFFFFF"/>
          <w:lang w:val="uk-UA"/>
        </w:rPr>
      </w:pPr>
      <w:r w:rsidRPr="008F14F3">
        <w:rPr>
          <w:sz w:val="28"/>
          <w:szCs w:val="28"/>
          <w:lang w:val="uk-UA"/>
        </w:rPr>
        <w:t>2.Роз’яснити громадянам С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А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А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та С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А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В</w:t>
      </w:r>
      <w:r w:rsidR="003C5D96">
        <w:rPr>
          <w:sz w:val="28"/>
          <w:szCs w:val="28"/>
          <w:lang w:val="uk-UA"/>
        </w:rPr>
        <w:t>.</w:t>
      </w:r>
      <w:r w:rsidRPr="008F14F3">
        <w:rPr>
          <w:sz w:val="28"/>
          <w:szCs w:val="28"/>
          <w:lang w:val="uk-UA"/>
        </w:rPr>
        <w:t xml:space="preserve"> те, що відповідно до частини 2  статті 158 Сімейного кодексу України </w:t>
      </w:r>
      <w:r w:rsidRPr="008F14F3">
        <w:rPr>
          <w:sz w:val="28"/>
          <w:szCs w:val="28"/>
          <w:shd w:val="clear" w:color="auto" w:fill="FFFFFF"/>
          <w:lang w:val="uk-UA"/>
        </w:rPr>
        <w:t>рішення органу опіки та піклування є обов'язковим до виконання.</w:t>
      </w:r>
      <w:r w:rsidRPr="008F14F3">
        <w:rPr>
          <w:sz w:val="28"/>
          <w:szCs w:val="28"/>
          <w:shd w:val="clear" w:color="auto" w:fill="FFFFFF"/>
        </w:rPr>
        <w:t> </w:t>
      </w:r>
    </w:p>
    <w:p w14:paraId="181464E8" w14:textId="3C626811" w:rsidR="008F14F3" w:rsidRPr="008F14F3" w:rsidRDefault="008F14F3" w:rsidP="008F14F3">
      <w:pPr>
        <w:jc w:val="both"/>
        <w:rPr>
          <w:sz w:val="28"/>
          <w:szCs w:val="28"/>
          <w:lang w:val="uk-UA"/>
        </w:rPr>
      </w:pPr>
      <w:r w:rsidRPr="008F14F3">
        <w:rPr>
          <w:sz w:val="28"/>
          <w:szCs w:val="28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p w14:paraId="46C1CFA8" w14:textId="77777777" w:rsidR="00D53F81" w:rsidRDefault="00D53F81" w:rsidP="008F14F3">
      <w:pPr>
        <w:jc w:val="both"/>
        <w:rPr>
          <w:b/>
          <w:sz w:val="28"/>
          <w:szCs w:val="28"/>
          <w:lang w:val="uk-UA"/>
        </w:rPr>
      </w:pPr>
    </w:p>
    <w:p w14:paraId="616FC89C" w14:textId="7C899FBB" w:rsidR="008F14F3" w:rsidRPr="008F14F3" w:rsidRDefault="008F14F3" w:rsidP="008F14F3">
      <w:pPr>
        <w:jc w:val="both"/>
        <w:rPr>
          <w:b/>
          <w:sz w:val="28"/>
          <w:szCs w:val="28"/>
          <w:lang w:val="uk-UA"/>
        </w:rPr>
      </w:pPr>
      <w:r w:rsidRPr="008F14F3">
        <w:rPr>
          <w:b/>
          <w:sz w:val="28"/>
          <w:szCs w:val="28"/>
          <w:lang w:val="uk-UA"/>
        </w:rPr>
        <w:t xml:space="preserve"> </w:t>
      </w:r>
    </w:p>
    <w:p w14:paraId="4FEFCE87" w14:textId="5034EFEA" w:rsidR="008F14F3" w:rsidRPr="00D53F81" w:rsidRDefault="008F14F3" w:rsidP="00D53F81">
      <w:pPr>
        <w:jc w:val="both"/>
        <w:rPr>
          <w:b/>
          <w:sz w:val="28"/>
          <w:szCs w:val="28"/>
          <w:lang w:val="uk-UA"/>
        </w:rPr>
      </w:pPr>
      <w:r w:rsidRPr="008F14F3">
        <w:rPr>
          <w:b/>
          <w:sz w:val="28"/>
          <w:szCs w:val="28"/>
          <w:lang w:val="uk-UA"/>
        </w:rPr>
        <w:t>Міський голова                                                                          Микола ЮРЧИШИ</w:t>
      </w:r>
      <w:r w:rsidR="00D53F81">
        <w:rPr>
          <w:b/>
          <w:sz w:val="28"/>
          <w:szCs w:val="28"/>
          <w:lang w:val="uk-UA"/>
        </w:rPr>
        <w:t>Н</w:t>
      </w:r>
      <w:r w:rsidRPr="008F14F3">
        <w:rPr>
          <w:b/>
          <w:sz w:val="28"/>
          <w:szCs w:val="28"/>
          <w:lang w:val="uk-UA"/>
        </w:rPr>
        <w:br/>
      </w:r>
    </w:p>
    <w:sectPr w:rsidR="008F14F3" w:rsidRPr="00D53F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0679A"/>
    <w:multiLevelType w:val="hybridMultilevel"/>
    <w:tmpl w:val="A1EC43F4"/>
    <w:lvl w:ilvl="0" w:tplc="EE90A676">
      <w:start w:val="1"/>
      <w:numFmt w:val="decimal"/>
      <w:lvlText w:val="%1."/>
      <w:lvlJc w:val="left"/>
      <w:pPr>
        <w:ind w:left="6681" w:hanging="5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7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F3"/>
    <w:rsid w:val="003C5D96"/>
    <w:rsid w:val="003F38C7"/>
    <w:rsid w:val="003F3EDC"/>
    <w:rsid w:val="00606B3E"/>
    <w:rsid w:val="0070604B"/>
    <w:rsid w:val="008F14F3"/>
    <w:rsid w:val="00C21A59"/>
    <w:rsid w:val="00C62D9A"/>
    <w:rsid w:val="00D53F81"/>
    <w:rsid w:val="00F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C327"/>
  <w15:chartTrackingRefBased/>
  <w15:docId w15:val="{F6636141-11DE-41B9-914D-CE43C617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4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4F3"/>
    <w:pPr>
      <w:ind w:left="720"/>
      <w:contextualSpacing/>
    </w:pPr>
  </w:style>
  <w:style w:type="character" w:customStyle="1" w:styleId="apple-converted-space">
    <w:name w:val="apple-converted-space"/>
    <w:basedOn w:val="a0"/>
    <w:rsid w:val="008F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2024-07-22T08:45:00Z</cp:lastPrinted>
  <dcterms:created xsi:type="dcterms:W3CDTF">2024-07-22T08:45:00Z</dcterms:created>
  <dcterms:modified xsi:type="dcterms:W3CDTF">2024-07-26T13:11:00Z</dcterms:modified>
</cp:coreProperties>
</file>