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E92C" w14:textId="77777777" w:rsidR="00F725AC" w:rsidRPr="00A51F7E" w:rsidRDefault="005D7364" w:rsidP="003D693F">
      <w:pPr>
        <w:rPr>
          <w:b/>
          <w:noProof/>
          <w:sz w:val="26"/>
          <w:szCs w:val="26"/>
          <w:lang w:val="uk-UA"/>
        </w:rPr>
      </w:pPr>
      <w:r>
        <w:rPr>
          <w:noProof/>
          <w:sz w:val="26"/>
          <w:szCs w:val="26"/>
          <w:lang w:val="uk-UA" w:eastAsia="uk-UA"/>
        </w:rPr>
        <w:pict w14:anchorId="7072D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4" o:title=""/>
          </v:shape>
        </w:pict>
      </w:r>
      <w:r w:rsidR="00F725AC" w:rsidRPr="00A51F7E">
        <w:rPr>
          <w:sz w:val="26"/>
          <w:szCs w:val="26"/>
          <w:lang w:val="uk-UA"/>
        </w:rPr>
        <w:tab/>
      </w:r>
      <w:r w:rsidR="00F725AC" w:rsidRPr="00A51F7E">
        <w:rPr>
          <w:sz w:val="26"/>
          <w:szCs w:val="26"/>
          <w:lang w:val="uk-UA"/>
        </w:rPr>
        <w:tab/>
      </w:r>
      <w:r w:rsidR="00F725AC" w:rsidRPr="00A51F7E">
        <w:rPr>
          <w:sz w:val="26"/>
          <w:szCs w:val="26"/>
          <w:lang w:val="uk-UA"/>
        </w:rPr>
        <w:tab/>
      </w:r>
      <w:r w:rsidR="00F725AC" w:rsidRPr="00A51F7E">
        <w:rPr>
          <w:sz w:val="26"/>
          <w:szCs w:val="26"/>
          <w:lang w:val="uk-UA"/>
        </w:rPr>
        <w:tab/>
      </w:r>
      <w:r w:rsidR="00F725AC" w:rsidRPr="00A51F7E">
        <w:rPr>
          <w:sz w:val="26"/>
          <w:szCs w:val="26"/>
          <w:lang w:val="uk-UA"/>
        </w:rPr>
        <w:tab/>
      </w:r>
      <w:r w:rsidR="00F725AC" w:rsidRPr="00A51F7E">
        <w:rPr>
          <w:sz w:val="26"/>
          <w:szCs w:val="26"/>
          <w:lang w:val="uk-UA"/>
        </w:rPr>
        <w:tab/>
      </w:r>
      <w:r w:rsidR="00F725AC" w:rsidRPr="00A51F7E">
        <w:rPr>
          <w:sz w:val="26"/>
          <w:szCs w:val="26"/>
          <w:lang w:val="uk-UA"/>
        </w:rPr>
        <w:tab/>
      </w:r>
      <w:r w:rsidR="00F725AC" w:rsidRPr="00A51F7E">
        <w:rPr>
          <w:sz w:val="26"/>
          <w:szCs w:val="26"/>
          <w:lang w:val="uk-UA"/>
        </w:rPr>
        <w:tab/>
      </w:r>
      <w:r w:rsidR="00F725AC" w:rsidRPr="00A51F7E">
        <w:rPr>
          <w:sz w:val="26"/>
          <w:szCs w:val="26"/>
          <w:lang w:val="uk-UA"/>
        </w:rPr>
        <w:tab/>
      </w:r>
      <w:r w:rsidR="00F725AC" w:rsidRPr="00A51F7E">
        <w:rPr>
          <w:sz w:val="26"/>
          <w:szCs w:val="26"/>
          <w:lang w:val="uk-UA"/>
        </w:rPr>
        <w:tab/>
      </w:r>
      <w:r>
        <w:rPr>
          <w:b/>
          <w:noProof/>
          <w:sz w:val="26"/>
          <w:szCs w:val="26"/>
          <w:lang w:val="uk-UA" w:eastAsia="uk-UA"/>
        </w:rPr>
        <w:pict w14:anchorId="018F863E">
          <v:shape id="Рисунок 2" o:spid="_x0000_i1026" type="#_x0000_t75" alt="GERB" style="width:31.5pt;height:43.5pt;visibility:visible">
            <v:imagedata r:id="rId5" o:title=""/>
          </v:shape>
        </w:pict>
      </w:r>
    </w:p>
    <w:p w14:paraId="541318FF" w14:textId="77777777" w:rsidR="00F725AC" w:rsidRPr="00A51F7E" w:rsidRDefault="00F725AC" w:rsidP="003D693F">
      <w:pPr>
        <w:jc w:val="center"/>
        <w:rPr>
          <w:sz w:val="26"/>
          <w:szCs w:val="26"/>
          <w:lang w:val="uk-UA"/>
        </w:rPr>
      </w:pPr>
      <w:r w:rsidRPr="00A51F7E">
        <w:rPr>
          <w:sz w:val="26"/>
          <w:szCs w:val="26"/>
          <w:lang w:val="uk-UA"/>
        </w:rPr>
        <w:t>УКРАЇНА</w:t>
      </w:r>
    </w:p>
    <w:p w14:paraId="7BB2CA92" w14:textId="77777777" w:rsidR="00F725AC" w:rsidRPr="00A51F7E" w:rsidRDefault="00F725AC" w:rsidP="003D693F">
      <w:pPr>
        <w:jc w:val="center"/>
        <w:rPr>
          <w:sz w:val="26"/>
          <w:szCs w:val="26"/>
          <w:lang w:val="uk-UA"/>
        </w:rPr>
      </w:pPr>
      <w:r w:rsidRPr="00A51F7E">
        <w:rPr>
          <w:sz w:val="26"/>
          <w:szCs w:val="26"/>
          <w:lang w:val="uk-UA"/>
        </w:rPr>
        <w:t xml:space="preserve">                            ХМІЛЬНИЦЬКА МІСЬКА РАДА</w:t>
      </w:r>
      <w:r w:rsidRPr="00A51F7E">
        <w:rPr>
          <w:sz w:val="26"/>
          <w:szCs w:val="26"/>
          <w:lang w:val="uk-UA"/>
        </w:rPr>
        <w:tab/>
      </w:r>
      <w:r w:rsidRPr="00A51F7E">
        <w:rPr>
          <w:sz w:val="26"/>
          <w:szCs w:val="26"/>
          <w:lang w:val="uk-UA"/>
        </w:rPr>
        <w:tab/>
      </w:r>
      <w:r w:rsidRPr="00A51F7E">
        <w:rPr>
          <w:sz w:val="26"/>
          <w:szCs w:val="26"/>
          <w:lang w:val="uk-UA"/>
        </w:rPr>
        <w:tab/>
      </w:r>
    </w:p>
    <w:p w14:paraId="15123E60" w14:textId="77777777" w:rsidR="00F725AC" w:rsidRPr="00A51F7E" w:rsidRDefault="00F725AC" w:rsidP="003D693F">
      <w:pPr>
        <w:jc w:val="center"/>
        <w:rPr>
          <w:sz w:val="26"/>
          <w:szCs w:val="26"/>
          <w:lang w:val="uk-UA"/>
        </w:rPr>
      </w:pPr>
      <w:r w:rsidRPr="00A51F7E">
        <w:rPr>
          <w:sz w:val="26"/>
          <w:szCs w:val="26"/>
          <w:lang w:val="uk-UA"/>
        </w:rPr>
        <w:t>ВІННИЦЬКОЇ ОБЛАСТІ</w:t>
      </w:r>
    </w:p>
    <w:p w14:paraId="77EF9BC0" w14:textId="77777777" w:rsidR="00F725AC" w:rsidRPr="00A51F7E" w:rsidRDefault="00F725AC" w:rsidP="003D693F">
      <w:pPr>
        <w:jc w:val="center"/>
        <w:rPr>
          <w:sz w:val="26"/>
          <w:szCs w:val="26"/>
          <w:lang w:val="uk-UA"/>
        </w:rPr>
      </w:pPr>
      <w:r w:rsidRPr="00A51F7E">
        <w:rPr>
          <w:sz w:val="26"/>
          <w:szCs w:val="26"/>
          <w:lang w:val="uk-UA"/>
        </w:rPr>
        <w:t>Виконавчий комітет</w:t>
      </w:r>
    </w:p>
    <w:p w14:paraId="3E36FB67" w14:textId="77777777" w:rsidR="00F725AC" w:rsidRPr="00A51F7E" w:rsidRDefault="00F725AC" w:rsidP="003D693F">
      <w:pPr>
        <w:tabs>
          <w:tab w:val="center" w:pos="4749"/>
          <w:tab w:val="left" w:pos="8124"/>
        </w:tabs>
        <w:rPr>
          <w:b/>
          <w:i/>
          <w:sz w:val="26"/>
          <w:szCs w:val="26"/>
          <w:lang w:val="uk-UA"/>
        </w:rPr>
      </w:pPr>
      <w:r w:rsidRPr="00A51F7E">
        <w:rPr>
          <w:sz w:val="26"/>
          <w:szCs w:val="26"/>
          <w:lang w:val="uk-UA"/>
        </w:rPr>
        <w:tab/>
        <w:t>Р І Ш Е Н Н Я</w:t>
      </w:r>
      <w:r w:rsidRPr="00A51F7E">
        <w:rPr>
          <w:sz w:val="26"/>
          <w:szCs w:val="26"/>
          <w:lang w:val="uk-UA"/>
        </w:rPr>
        <w:tab/>
      </w:r>
    </w:p>
    <w:p w14:paraId="5E577290" w14:textId="77777777" w:rsidR="00F725AC" w:rsidRDefault="00F725AC" w:rsidP="003D693F">
      <w:pPr>
        <w:rPr>
          <w:b/>
          <w:i/>
          <w:sz w:val="28"/>
          <w:szCs w:val="28"/>
          <w:lang w:val="uk-UA"/>
        </w:rPr>
      </w:pPr>
    </w:p>
    <w:p w14:paraId="5BD2D77A" w14:textId="0BE15327" w:rsidR="00F725AC" w:rsidRPr="00C67BE3" w:rsidRDefault="00742791" w:rsidP="003D693F">
      <w:pPr>
        <w:rPr>
          <w:b/>
          <w:sz w:val="28"/>
          <w:szCs w:val="28"/>
          <w:lang w:val="uk-UA"/>
        </w:rPr>
      </w:pPr>
      <w:r>
        <w:rPr>
          <w:b/>
          <w:i/>
          <w:sz w:val="28"/>
          <w:szCs w:val="28"/>
          <w:lang w:val="uk-UA"/>
        </w:rPr>
        <w:t>від «</w:t>
      </w:r>
      <w:r w:rsidR="005D7364">
        <w:rPr>
          <w:b/>
          <w:i/>
          <w:sz w:val="28"/>
          <w:szCs w:val="28"/>
          <w:lang w:val="uk-UA"/>
        </w:rPr>
        <w:t>27</w:t>
      </w:r>
      <w:r>
        <w:rPr>
          <w:b/>
          <w:i/>
          <w:sz w:val="28"/>
          <w:szCs w:val="28"/>
          <w:lang w:val="uk-UA"/>
        </w:rPr>
        <w:t>»</w:t>
      </w:r>
      <w:r w:rsidR="00F725AC" w:rsidRPr="00C67BE3">
        <w:rPr>
          <w:b/>
          <w:i/>
          <w:sz w:val="28"/>
          <w:szCs w:val="28"/>
          <w:lang w:val="uk-UA"/>
        </w:rPr>
        <w:t xml:space="preserve"> </w:t>
      </w:r>
      <w:r w:rsidR="00F725AC">
        <w:rPr>
          <w:b/>
          <w:i/>
          <w:sz w:val="28"/>
          <w:szCs w:val="28"/>
          <w:lang w:val="uk-UA"/>
        </w:rPr>
        <w:t>листопада 2024</w:t>
      </w:r>
      <w:r w:rsidR="00F725AC" w:rsidRPr="00C67BE3">
        <w:rPr>
          <w:b/>
          <w:i/>
          <w:sz w:val="28"/>
          <w:szCs w:val="28"/>
          <w:lang w:val="uk-UA"/>
        </w:rPr>
        <w:t xml:space="preserve"> р.              </w:t>
      </w:r>
      <w:r w:rsidR="00F725AC">
        <w:rPr>
          <w:b/>
          <w:i/>
          <w:sz w:val="28"/>
          <w:szCs w:val="28"/>
          <w:lang w:val="uk-UA"/>
        </w:rPr>
        <w:t xml:space="preserve">     </w:t>
      </w:r>
      <w:r w:rsidR="00F725AC" w:rsidRPr="00C67BE3">
        <w:rPr>
          <w:b/>
          <w:i/>
          <w:sz w:val="28"/>
          <w:szCs w:val="28"/>
          <w:lang w:val="uk-UA"/>
        </w:rPr>
        <w:t xml:space="preserve">                                               №</w:t>
      </w:r>
      <w:r w:rsidR="005D7364">
        <w:rPr>
          <w:b/>
          <w:i/>
          <w:sz w:val="28"/>
          <w:szCs w:val="28"/>
          <w:lang w:val="uk-UA"/>
        </w:rPr>
        <w:t>824</w:t>
      </w:r>
    </w:p>
    <w:p w14:paraId="42A14301" w14:textId="77777777" w:rsidR="00F725AC" w:rsidRPr="00C67BE3" w:rsidRDefault="00F725AC" w:rsidP="003D693F">
      <w:pPr>
        <w:pStyle w:val="a3"/>
        <w:spacing w:before="0" w:beforeAutospacing="0" w:after="0" w:afterAutospacing="0"/>
        <w:rPr>
          <w:b/>
          <w:sz w:val="28"/>
          <w:szCs w:val="28"/>
          <w:lang w:val="uk-UA"/>
        </w:rPr>
      </w:pPr>
    </w:p>
    <w:p w14:paraId="3F94557B" w14:textId="77777777" w:rsidR="00F725AC" w:rsidRPr="00C67BE3" w:rsidRDefault="00F725AC" w:rsidP="00AD6B81">
      <w:pPr>
        <w:pStyle w:val="a3"/>
        <w:shd w:val="clear" w:color="auto" w:fill="FFFFFF"/>
        <w:spacing w:before="0" w:beforeAutospacing="0" w:after="0" w:afterAutospacing="0"/>
        <w:rPr>
          <w:rStyle w:val="1840"/>
          <w:b/>
          <w:sz w:val="28"/>
          <w:szCs w:val="28"/>
          <w:lang w:val="uk-UA"/>
        </w:rPr>
      </w:pPr>
      <w:r w:rsidRPr="00C67BE3">
        <w:rPr>
          <w:b/>
          <w:sz w:val="28"/>
          <w:szCs w:val="28"/>
          <w:lang w:val="uk-UA"/>
        </w:rPr>
        <w:t>П</w:t>
      </w:r>
      <w:r w:rsidRPr="00C67BE3">
        <w:rPr>
          <w:rStyle w:val="1840"/>
          <w:b/>
          <w:sz w:val="28"/>
          <w:szCs w:val="28"/>
          <w:lang w:val="uk-UA"/>
        </w:rPr>
        <w:t xml:space="preserve">ро затвердження програми для кривдників, </w:t>
      </w:r>
    </w:p>
    <w:p w14:paraId="38A01A8A" w14:textId="77777777" w:rsidR="00F725AC" w:rsidRPr="00C67BE3" w:rsidRDefault="00F725AC" w:rsidP="00AD6B81">
      <w:pPr>
        <w:pStyle w:val="a3"/>
        <w:shd w:val="clear" w:color="auto" w:fill="FFFFFF"/>
        <w:spacing w:before="0" w:beforeAutospacing="0" w:after="0" w:afterAutospacing="0"/>
        <w:rPr>
          <w:rStyle w:val="1840"/>
          <w:b/>
          <w:sz w:val="28"/>
          <w:szCs w:val="28"/>
          <w:lang w:val="uk-UA"/>
        </w:rPr>
      </w:pPr>
      <w:r w:rsidRPr="00C67BE3">
        <w:rPr>
          <w:rStyle w:val="1840"/>
          <w:b/>
          <w:sz w:val="28"/>
          <w:szCs w:val="28"/>
          <w:lang w:val="uk-UA"/>
        </w:rPr>
        <w:t xml:space="preserve">що реалізується на території Хмільницької </w:t>
      </w:r>
    </w:p>
    <w:p w14:paraId="7126E537" w14:textId="77777777" w:rsidR="00F725AC" w:rsidRPr="00C67BE3" w:rsidRDefault="00F725AC" w:rsidP="00AD6B81">
      <w:pPr>
        <w:pStyle w:val="a3"/>
        <w:shd w:val="clear" w:color="auto" w:fill="FFFFFF"/>
        <w:spacing w:before="0" w:beforeAutospacing="0" w:after="0" w:afterAutospacing="0"/>
        <w:rPr>
          <w:rStyle w:val="1840"/>
          <w:b/>
          <w:color w:val="000000"/>
          <w:sz w:val="28"/>
          <w:szCs w:val="28"/>
          <w:lang w:val="uk-UA"/>
        </w:rPr>
      </w:pPr>
      <w:r w:rsidRPr="00C67BE3">
        <w:rPr>
          <w:rStyle w:val="1840"/>
          <w:b/>
          <w:sz w:val="28"/>
          <w:szCs w:val="28"/>
          <w:lang w:val="uk-UA"/>
        </w:rPr>
        <w:t>міської територіальної громади</w:t>
      </w:r>
    </w:p>
    <w:p w14:paraId="7C345AF3" w14:textId="77777777" w:rsidR="00F725AC" w:rsidRPr="00C67BE3" w:rsidRDefault="00F725AC" w:rsidP="003D693F">
      <w:pPr>
        <w:pStyle w:val="a3"/>
        <w:spacing w:before="0" w:beforeAutospacing="0" w:after="0" w:afterAutospacing="0"/>
        <w:jc w:val="both"/>
        <w:rPr>
          <w:sz w:val="28"/>
          <w:szCs w:val="28"/>
          <w:lang w:val="uk-UA"/>
        </w:rPr>
      </w:pPr>
    </w:p>
    <w:p w14:paraId="7F9212BC" w14:textId="77777777" w:rsidR="00F725AC" w:rsidRPr="00C67BE3" w:rsidRDefault="00F725AC" w:rsidP="00472791">
      <w:pPr>
        <w:pStyle w:val="a3"/>
        <w:shd w:val="clear" w:color="auto" w:fill="FFFFFF"/>
        <w:spacing w:before="0" w:beforeAutospacing="0" w:after="0" w:afterAutospacing="0"/>
        <w:ind w:firstLine="720"/>
        <w:jc w:val="both"/>
        <w:rPr>
          <w:sz w:val="28"/>
          <w:szCs w:val="28"/>
          <w:shd w:val="clear" w:color="auto" w:fill="FFFFFF"/>
          <w:lang w:val="uk-UA"/>
        </w:rPr>
      </w:pPr>
      <w:r w:rsidRPr="00C67BE3">
        <w:rPr>
          <w:sz w:val="28"/>
          <w:szCs w:val="28"/>
          <w:lang w:val="uk-UA"/>
        </w:rPr>
        <w:t xml:space="preserve">Відповідно до статі 8 </w:t>
      </w:r>
      <w:r w:rsidRPr="00C67BE3">
        <w:rPr>
          <w:sz w:val="28"/>
          <w:szCs w:val="28"/>
          <w:shd w:val="clear" w:color="auto" w:fill="FFFFFF"/>
          <w:lang w:val="uk-UA"/>
        </w:rPr>
        <w:t>Закону України «Про запобігання та протидію домашньому насильству» від 07.12.2017 року № 2229-</w:t>
      </w:r>
      <w:r w:rsidRPr="00C67BE3">
        <w:rPr>
          <w:sz w:val="28"/>
          <w:szCs w:val="28"/>
          <w:shd w:val="clear" w:color="auto" w:fill="FFFFFF"/>
          <w:lang w:val="en-US"/>
        </w:rPr>
        <w:t>VIII</w:t>
      </w:r>
      <w:r w:rsidRPr="00C67BE3">
        <w:rPr>
          <w:sz w:val="28"/>
          <w:szCs w:val="28"/>
          <w:shd w:val="clear" w:color="auto" w:fill="FFFFFF"/>
          <w:lang w:val="uk-UA"/>
        </w:rPr>
        <w:t xml:space="preserve"> (зі змінами), Закону України «</w:t>
      </w:r>
      <w:r w:rsidRPr="00C67BE3">
        <w:rPr>
          <w:bCs/>
          <w:color w:val="333333"/>
          <w:sz w:val="28"/>
          <w:szCs w:val="28"/>
          <w:shd w:val="clear" w:color="auto" w:fill="FFFFFF"/>
          <w:lang w:val="uk-UA"/>
        </w:rPr>
        <w:t>Про забезпечення рівних прав та можливостей жінок і чоловіків»</w:t>
      </w:r>
      <w:r w:rsidRPr="00C67BE3">
        <w:rPr>
          <w:sz w:val="28"/>
          <w:szCs w:val="28"/>
          <w:shd w:val="clear" w:color="auto" w:fill="FFFFFF"/>
          <w:lang w:val="uk-UA"/>
        </w:rPr>
        <w:t xml:space="preserve"> від 08.09.2005 року № 2866-</w:t>
      </w:r>
      <w:r w:rsidRPr="00C67BE3">
        <w:rPr>
          <w:sz w:val="28"/>
          <w:szCs w:val="28"/>
          <w:shd w:val="clear" w:color="auto" w:fill="FFFFFF"/>
          <w:lang w:val="en-US"/>
        </w:rPr>
        <w:t>VI</w:t>
      </w:r>
      <w:r w:rsidRPr="00C67BE3">
        <w:rPr>
          <w:sz w:val="28"/>
          <w:szCs w:val="28"/>
          <w:shd w:val="clear" w:color="auto" w:fill="FFFFFF"/>
          <w:lang w:val="uk-UA"/>
        </w:rPr>
        <w:t xml:space="preserve"> (зі змінами), постанови Кабінету Міністрів України «</w:t>
      </w:r>
      <w:r w:rsidRPr="00C67BE3">
        <w:rPr>
          <w:bCs/>
          <w:sz w:val="28"/>
          <w:szCs w:val="28"/>
          <w:shd w:val="clear" w:color="auto" w:fill="FFFFFF"/>
          <w:lang w:val="uk-UA"/>
        </w:rPr>
        <w:t xml:space="preserve">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22.08.2018 року № 658, </w:t>
      </w:r>
      <w:r w:rsidRPr="00C67BE3">
        <w:rPr>
          <w:sz w:val="28"/>
          <w:szCs w:val="28"/>
          <w:shd w:val="clear" w:color="auto" w:fill="FFFFFF"/>
          <w:lang w:val="uk-UA"/>
        </w:rPr>
        <w:t>пункту 5 «</w:t>
      </w:r>
      <w:r>
        <w:rPr>
          <w:sz w:val="28"/>
          <w:szCs w:val="28"/>
          <w:shd w:val="clear" w:color="auto" w:fill="FFFFFF"/>
          <w:lang w:val="uk-UA"/>
        </w:rPr>
        <w:t xml:space="preserve">Про затвердження </w:t>
      </w:r>
      <w:r w:rsidRPr="00C67BE3">
        <w:rPr>
          <w:sz w:val="28"/>
          <w:szCs w:val="28"/>
          <w:shd w:val="clear" w:color="auto" w:fill="FFFFFF"/>
          <w:lang w:val="uk-UA"/>
        </w:rPr>
        <w:t xml:space="preserve">Типової програми для кривдників», затвердженої наказом Міністерства соціальної політики України від 01.10.2018 року № 1434, </w:t>
      </w:r>
      <w:r w:rsidRPr="00C67BE3">
        <w:rPr>
          <w:bCs/>
          <w:color w:val="000000"/>
          <w:sz w:val="28"/>
          <w:szCs w:val="28"/>
          <w:shd w:val="clear" w:color="auto" w:fill="FFFFFF"/>
          <w:lang w:val="uk-UA"/>
        </w:rPr>
        <w:t xml:space="preserve">керуючись статтями </w:t>
      </w:r>
      <w:r w:rsidRPr="00C67BE3">
        <w:rPr>
          <w:color w:val="000000"/>
          <w:sz w:val="28"/>
          <w:szCs w:val="28"/>
          <w:lang w:val="uk-UA"/>
        </w:rPr>
        <w:t>34,</w:t>
      </w:r>
      <w:r>
        <w:rPr>
          <w:color w:val="000000"/>
          <w:sz w:val="28"/>
          <w:szCs w:val="28"/>
          <w:lang w:val="uk-UA"/>
        </w:rPr>
        <w:t>40,</w:t>
      </w:r>
      <w:r w:rsidRPr="00C67BE3">
        <w:rPr>
          <w:color w:val="000000"/>
          <w:sz w:val="28"/>
          <w:szCs w:val="28"/>
          <w:lang w:val="uk-UA"/>
        </w:rPr>
        <w:t>59 Закону України «Про місцеве самоврядування в Україні»</w:t>
      </w:r>
      <w:r w:rsidRPr="00C67BE3">
        <w:rPr>
          <w:sz w:val="28"/>
          <w:szCs w:val="28"/>
          <w:lang w:val="uk-UA"/>
        </w:rPr>
        <w:t>, виконавчий комітет</w:t>
      </w:r>
      <w:r w:rsidRPr="006C577E">
        <w:rPr>
          <w:sz w:val="28"/>
          <w:szCs w:val="28"/>
          <w:lang w:val="uk-UA"/>
        </w:rPr>
        <w:t xml:space="preserve"> Хмільницької</w:t>
      </w:r>
      <w:r w:rsidRPr="00C67BE3">
        <w:rPr>
          <w:sz w:val="28"/>
          <w:szCs w:val="28"/>
          <w:lang w:val="uk-UA"/>
        </w:rPr>
        <w:t xml:space="preserve"> міської ради</w:t>
      </w:r>
    </w:p>
    <w:p w14:paraId="21E5BD3F" w14:textId="77777777" w:rsidR="00F725AC" w:rsidRPr="00C67BE3" w:rsidRDefault="00F725AC" w:rsidP="003D693F">
      <w:pPr>
        <w:tabs>
          <w:tab w:val="center" w:pos="4677"/>
        </w:tabs>
        <w:ind w:firstLine="900"/>
        <w:jc w:val="center"/>
        <w:rPr>
          <w:b/>
          <w:sz w:val="28"/>
          <w:szCs w:val="28"/>
          <w:lang w:val="uk-UA"/>
        </w:rPr>
      </w:pPr>
    </w:p>
    <w:p w14:paraId="0599D29D" w14:textId="77777777" w:rsidR="00F725AC" w:rsidRPr="00C67BE3" w:rsidRDefault="00F725AC" w:rsidP="00A51F7E">
      <w:pPr>
        <w:tabs>
          <w:tab w:val="center" w:pos="4677"/>
        </w:tabs>
        <w:ind w:firstLine="900"/>
        <w:jc w:val="center"/>
        <w:rPr>
          <w:b/>
          <w:sz w:val="28"/>
          <w:szCs w:val="28"/>
          <w:lang w:val="uk-UA"/>
        </w:rPr>
      </w:pPr>
      <w:r w:rsidRPr="00C67BE3">
        <w:rPr>
          <w:b/>
          <w:sz w:val="28"/>
          <w:szCs w:val="28"/>
          <w:lang w:val="uk-UA"/>
        </w:rPr>
        <w:t>ВИРІШИВ:</w:t>
      </w:r>
    </w:p>
    <w:p w14:paraId="79317167" w14:textId="77777777" w:rsidR="00F725AC" w:rsidRPr="00C67BE3" w:rsidRDefault="00F725AC" w:rsidP="00475BF0">
      <w:pPr>
        <w:tabs>
          <w:tab w:val="center" w:pos="4677"/>
        </w:tabs>
        <w:ind w:firstLine="900"/>
        <w:jc w:val="center"/>
        <w:rPr>
          <w:b/>
          <w:sz w:val="28"/>
          <w:szCs w:val="28"/>
          <w:lang w:val="uk-UA"/>
        </w:rPr>
      </w:pPr>
    </w:p>
    <w:p w14:paraId="78D8683D" w14:textId="77777777" w:rsidR="00F725AC" w:rsidRPr="00C67BE3" w:rsidRDefault="00F725AC" w:rsidP="003D693F">
      <w:pPr>
        <w:pStyle w:val="a5"/>
        <w:spacing w:before="0"/>
        <w:ind w:firstLine="720"/>
        <w:jc w:val="both"/>
        <w:rPr>
          <w:rStyle w:val="1840"/>
          <w:rFonts w:ascii="Times New Roman" w:hAnsi="Times New Roman"/>
          <w:sz w:val="28"/>
          <w:szCs w:val="28"/>
        </w:rPr>
      </w:pPr>
      <w:r w:rsidRPr="00C67BE3">
        <w:rPr>
          <w:rFonts w:ascii="Times New Roman" w:hAnsi="Times New Roman"/>
          <w:sz w:val="28"/>
          <w:szCs w:val="28"/>
        </w:rPr>
        <w:t xml:space="preserve">1. Затвердити </w:t>
      </w:r>
      <w:r w:rsidRPr="00C67BE3">
        <w:rPr>
          <w:rStyle w:val="1840"/>
          <w:rFonts w:ascii="Times New Roman" w:hAnsi="Times New Roman"/>
          <w:sz w:val="28"/>
          <w:szCs w:val="28"/>
        </w:rPr>
        <w:t>програму для кривдників, що реалізується на території Хмільницької міської територіальної громади, що додається.</w:t>
      </w:r>
    </w:p>
    <w:p w14:paraId="2123D4B0" w14:textId="77777777" w:rsidR="00F725AC" w:rsidRDefault="00F725AC" w:rsidP="00711C59">
      <w:pPr>
        <w:pStyle w:val="a5"/>
        <w:spacing w:before="0"/>
        <w:ind w:firstLine="720"/>
        <w:jc w:val="both"/>
        <w:rPr>
          <w:rFonts w:ascii="Times New Roman" w:hAnsi="Times New Roman"/>
          <w:sz w:val="28"/>
          <w:szCs w:val="28"/>
        </w:rPr>
      </w:pPr>
      <w:r w:rsidRPr="00C67BE3">
        <w:rPr>
          <w:rFonts w:ascii="Times New Roman" w:hAnsi="Times New Roman"/>
          <w:sz w:val="28"/>
          <w:szCs w:val="28"/>
        </w:rPr>
        <w:t>2.  Управлінню праці та соціального захисту населенн</w:t>
      </w:r>
      <w:r>
        <w:rPr>
          <w:rFonts w:ascii="Times New Roman" w:hAnsi="Times New Roman"/>
          <w:sz w:val="28"/>
          <w:szCs w:val="28"/>
        </w:rPr>
        <w:t xml:space="preserve">я Хмільницької міської ради  </w:t>
      </w:r>
      <w:r w:rsidRPr="00C67BE3">
        <w:rPr>
          <w:rFonts w:ascii="Times New Roman" w:hAnsi="Times New Roman"/>
          <w:sz w:val="28"/>
          <w:szCs w:val="28"/>
        </w:rPr>
        <w:t>забезпечити організацію та проведення корекційних програм з особами, які вчиняють домашнє насильство та насильство за ознаками статі, або які належать до групи ризику щодо його вчинення.</w:t>
      </w:r>
    </w:p>
    <w:p w14:paraId="76A32665" w14:textId="77777777" w:rsidR="00F725AC" w:rsidRPr="00A92B9C" w:rsidRDefault="00F725AC" w:rsidP="00711C59">
      <w:pPr>
        <w:pStyle w:val="a5"/>
        <w:spacing w:before="0"/>
        <w:ind w:firstLine="720"/>
        <w:jc w:val="both"/>
        <w:rPr>
          <w:rFonts w:ascii="Times New Roman" w:hAnsi="Times New Roman"/>
          <w:sz w:val="28"/>
          <w:szCs w:val="28"/>
        </w:rPr>
      </w:pPr>
      <w:r>
        <w:rPr>
          <w:rFonts w:ascii="Times New Roman" w:hAnsi="Times New Roman"/>
          <w:sz w:val="28"/>
          <w:szCs w:val="28"/>
        </w:rPr>
        <w:t>3. Рішення виконавчого комітету Хмільницької міської ради від 26.11.2021 року №611 вважати таким, що втратило чинність.</w:t>
      </w:r>
    </w:p>
    <w:p w14:paraId="6C04F550" w14:textId="77777777" w:rsidR="00F725AC" w:rsidRPr="00C67BE3" w:rsidRDefault="00F725AC" w:rsidP="003D693F">
      <w:pPr>
        <w:pStyle w:val="a5"/>
        <w:spacing w:before="0"/>
        <w:ind w:firstLine="720"/>
        <w:jc w:val="both"/>
        <w:rPr>
          <w:rStyle w:val="1840"/>
          <w:rFonts w:ascii="Times New Roman" w:hAnsi="Times New Roman"/>
          <w:sz w:val="28"/>
          <w:szCs w:val="28"/>
        </w:rPr>
      </w:pPr>
      <w:r>
        <w:rPr>
          <w:rFonts w:ascii="Times New Roman" w:hAnsi="Times New Roman"/>
          <w:sz w:val="28"/>
          <w:szCs w:val="28"/>
        </w:rPr>
        <w:t>4</w:t>
      </w:r>
      <w:r w:rsidRPr="00C67BE3">
        <w:rPr>
          <w:rFonts w:ascii="Times New Roman" w:hAnsi="Times New Roman"/>
          <w:sz w:val="28"/>
          <w:szCs w:val="28"/>
        </w:rPr>
        <w:t>. Контроль за виконанням цього рішення покласти на заступника міського голови з питань діяльності виконавчих органі</w:t>
      </w:r>
      <w:r>
        <w:rPr>
          <w:rFonts w:ascii="Times New Roman" w:hAnsi="Times New Roman"/>
          <w:sz w:val="28"/>
          <w:szCs w:val="28"/>
        </w:rPr>
        <w:t xml:space="preserve">в Хмільницької міської ради </w:t>
      </w:r>
      <w:r w:rsidRPr="00C67BE3">
        <w:rPr>
          <w:rFonts w:ascii="Times New Roman" w:hAnsi="Times New Roman"/>
          <w:sz w:val="28"/>
          <w:szCs w:val="28"/>
        </w:rPr>
        <w:t>Сташка А.В.</w:t>
      </w:r>
    </w:p>
    <w:p w14:paraId="1543EB63" w14:textId="77777777" w:rsidR="00F725AC" w:rsidRPr="00C67BE3" w:rsidRDefault="00F725AC" w:rsidP="003D693F">
      <w:pPr>
        <w:jc w:val="both"/>
        <w:rPr>
          <w:b/>
          <w:sz w:val="28"/>
          <w:szCs w:val="28"/>
          <w:lang w:val="uk-UA"/>
        </w:rPr>
      </w:pPr>
    </w:p>
    <w:p w14:paraId="69A9E90A" w14:textId="77777777" w:rsidR="00F725AC" w:rsidRPr="00C67BE3" w:rsidRDefault="00F725AC" w:rsidP="003D693F">
      <w:pPr>
        <w:jc w:val="both"/>
        <w:rPr>
          <w:b/>
          <w:sz w:val="28"/>
          <w:szCs w:val="28"/>
          <w:lang w:val="uk-UA"/>
        </w:rPr>
      </w:pPr>
    </w:p>
    <w:p w14:paraId="365E07B0" w14:textId="77777777" w:rsidR="00F725AC" w:rsidRPr="00C67BE3" w:rsidRDefault="00F725AC" w:rsidP="003D693F">
      <w:pPr>
        <w:jc w:val="both"/>
        <w:rPr>
          <w:b/>
          <w:sz w:val="28"/>
          <w:szCs w:val="28"/>
          <w:lang w:val="uk-UA"/>
        </w:rPr>
      </w:pPr>
    </w:p>
    <w:p w14:paraId="5059C9B9" w14:textId="77777777" w:rsidR="00F725AC" w:rsidRDefault="00F725AC" w:rsidP="003D693F">
      <w:pPr>
        <w:jc w:val="both"/>
        <w:rPr>
          <w:b/>
          <w:sz w:val="28"/>
          <w:szCs w:val="28"/>
          <w:lang w:val="uk-UA"/>
        </w:rPr>
      </w:pPr>
      <w:r w:rsidRPr="00C67BE3">
        <w:rPr>
          <w:b/>
          <w:sz w:val="28"/>
          <w:szCs w:val="28"/>
          <w:lang w:val="uk-UA"/>
        </w:rPr>
        <w:t xml:space="preserve">   Міський голова                                   </w:t>
      </w:r>
      <w:r>
        <w:rPr>
          <w:b/>
          <w:sz w:val="28"/>
          <w:szCs w:val="28"/>
          <w:lang w:val="uk-UA"/>
        </w:rPr>
        <w:t xml:space="preserve">         </w:t>
      </w:r>
      <w:r w:rsidRPr="00C67BE3">
        <w:rPr>
          <w:b/>
          <w:sz w:val="28"/>
          <w:szCs w:val="28"/>
          <w:lang w:val="uk-UA"/>
        </w:rPr>
        <w:t xml:space="preserve">                    Микола ЮРЧИШИН</w:t>
      </w:r>
    </w:p>
    <w:p w14:paraId="1F9C8F6E" w14:textId="77777777" w:rsidR="00D3501F" w:rsidRDefault="00D3501F" w:rsidP="003D693F">
      <w:pPr>
        <w:jc w:val="both"/>
        <w:rPr>
          <w:b/>
          <w:sz w:val="28"/>
          <w:szCs w:val="28"/>
          <w:lang w:val="uk-UA"/>
        </w:rPr>
      </w:pPr>
    </w:p>
    <w:p w14:paraId="543744E7" w14:textId="77777777" w:rsidR="00D3501F" w:rsidRDefault="00D3501F" w:rsidP="003D693F">
      <w:pPr>
        <w:jc w:val="both"/>
        <w:rPr>
          <w:b/>
          <w:sz w:val="28"/>
          <w:szCs w:val="28"/>
          <w:lang w:val="uk-UA"/>
        </w:rPr>
      </w:pPr>
    </w:p>
    <w:p w14:paraId="675B38DE" w14:textId="77777777" w:rsidR="00D3501F" w:rsidRDefault="00D3501F" w:rsidP="003D693F">
      <w:pPr>
        <w:jc w:val="both"/>
        <w:rPr>
          <w:b/>
          <w:sz w:val="28"/>
          <w:szCs w:val="28"/>
          <w:lang w:val="uk-UA"/>
        </w:rPr>
      </w:pPr>
    </w:p>
    <w:p w14:paraId="31A18C84" w14:textId="77777777" w:rsidR="00D3501F" w:rsidRDefault="00D3501F" w:rsidP="003D693F">
      <w:pPr>
        <w:jc w:val="both"/>
        <w:rPr>
          <w:b/>
          <w:sz w:val="28"/>
          <w:szCs w:val="28"/>
          <w:lang w:val="uk-UA"/>
        </w:rPr>
      </w:pPr>
    </w:p>
    <w:p w14:paraId="1D988510" w14:textId="77777777" w:rsidR="00D3501F" w:rsidRPr="00DE2485" w:rsidRDefault="00D3501F" w:rsidP="00D3501F">
      <w:pPr>
        <w:pStyle w:val="1"/>
        <w:rPr>
          <w:szCs w:val="28"/>
        </w:rPr>
      </w:pPr>
      <w:r w:rsidRPr="00DE2485">
        <w:rPr>
          <w:bCs/>
          <w:szCs w:val="28"/>
        </w:rPr>
        <w:lastRenderedPageBreak/>
        <w:t xml:space="preserve">                                                                               </w:t>
      </w:r>
      <w:r w:rsidRPr="00DE2485">
        <w:rPr>
          <w:szCs w:val="28"/>
        </w:rPr>
        <w:t>ЗАТВЕРДЖЕНО</w:t>
      </w:r>
    </w:p>
    <w:p w14:paraId="7F3579DF" w14:textId="77777777" w:rsidR="00D3501F" w:rsidRPr="00DE2485" w:rsidRDefault="00D3501F" w:rsidP="00D3501F">
      <w:pPr>
        <w:rPr>
          <w:sz w:val="28"/>
          <w:szCs w:val="28"/>
          <w:lang w:val="uk-UA"/>
        </w:rPr>
      </w:pPr>
      <w:r w:rsidRPr="00DE2485">
        <w:rPr>
          <w:sz w:val="28"/>
          <w:szCs w:val="28"/>
          <w:lang w:val="uk-UA"/>
        </w:rPr>
        <w:tab/>
      </w:r>
      <w:r w:rsidRPr="00DE2485">
        <w:rPr>
          <w:sz w:val="28"/>
          <w:szCs w:val="28"/>
          <w:lang w:val="uk-UA"/>
        </w:rPr>
        <w:tab/>
      </w:r>
      <w:r w:rsidRPr="00DE2485">
        <w:rPr>
          <w:sz w:val="28"/>
          <w:szCs w:val="28"/>
          <w:lang w:val="uk-UA"/>
        </w:rPr>
        <w:tab/>
      </w:r>
      <w:r w:rsidRPr="00DE2485">
        <w:rPr>
          <w:sz w:val="28"/>
          <w:szCs w:val="28"/>
          <w:lang w:val="uk-UA"/>
        </w:rPr>
        <w:tab/>
      </w:r>
      <w:r w:rsidRPr="00DE2485">
        <w:rPr>
          <w:sz w:val="28"/>
          <w:szCs w:val="28"/>
          <w:lang w:val="uk-UA"/>
        </w:rPr>
        <w:tab/>
      </w:r>
      <w:r w:rsidRPr="00DE2485">
        <w:rPr>
          <w:sz w:val="28"/>
          <w:szCs w:val="28"/>
          <w:lang w:val="uk-UA"/>
        </w:rPr>
        <w:tab/>
      </w:r>
      <w:r w:rsidRPr="00DE2485">
        <w:rPr>
          <w:sz w:val="28"/>
          <w:szCs w:val="28"/>
          <w:lang w:val="uk-UA"/>
        </w:rPr>
        <w:tab/>
        <w:t xml:space="preserve">       Рішенням виконавчого комітету </w:t>
      </w:r>
    </w:p>
    <w:p w14:paraId="41914FA8" w14:textId="77777777" w:rsidR="00D3501F" w:rsidRPr="00DE2485" w:rsidRDefault="00D3501F" w:rsidP="00D3501F">
      <w:pPr>
        <w:pStyle w:val="1"/>
        <w:jc w:val="left"/>
        <w:rPr>
          <w:szCs w:val="28"/>
        </w:rPr>
      </w:pPr>
      <w:r w:rsidRPr="00DE2485">
        <w:rPr>
          <w:szCs w:val="28"/>
        </w:rPr>
        <w:tab/>
      </w:r>
      <w:r w:rsidRPr="00DE2485">
        <w:rPr>
          <w:szCs w:val="28"/>
        </w:rPr>
        <w:tab/>
      </w:r>
      <w:r w:rsidRPr="00DE2485">
        <w:rPr>
          <w:szCs w:val="28"/>
        </w:rPr>
        <w:tab/>
      </w:r>
      <w:r w:rsidRPr="00DE2485">
        <w:rPr>
          <w:szCs w:val="28"/>
        </w:rPr>
        <w:tab/>
      </w:r>
      <w:r w:rsidRPr="00DE2485">
        <w:rPr>
          <w:szCs w:val="28"/>
        </w:rPr>
        <w:tab/>
      </w:r>
      <w:r w:rsidRPr="00DE2485">
        <w:rPr>
          <w:szCs w:val="28"/>
        </w:rPr>
        <w:tab/>
      </w:r>
      <w:r w:rsidRPr="00DE2485">
        <w:rPr>
          <w:szCs w:val="28"/>
        </w:rPr>
        <w:tab/>
        <w:t xml:space="preserve">       Хмільницької міської ради</w:t>
      </w:r>
    </w:p>
    <w:p w14:paraId="7EA9AC61" w14:textId="013F1BD8" w:rsidR="00D3501F" w:rsidRPr="00DE2485" w:rsidRDefault="00D3501F" w:rsidP="00D3501F">
      <w:pPr>
        <w:rPr>
          <w:sz w:val="28"/>
          <w:szCs w:val="28"/>
          <w:lang w:val="uk-UA"/>
        </w:rPr>
      </w:pPr>
      <w:r w:rsidRPr="00DE2485">
        <w:rPr>
          <w:sz w:val="28"/>
          <w:szCs w:val="28"/>
          <w:lang w:val="uk-UA"/>
        </w:rPr>
        <w:tab/>
        <w:t xml:space="preserve">                                                                    від  </w:t>
      </w:r>
      <w:r w:rsidR="005D7364">
        <w:rPr>
          <w:sz w:val="28"/>
          <w:szCs w:val="28"/>
          <w:lang w:val="uk-UA"/>
        </w:rPr>
        <w:t>27.</w:t>
      </w:r>
      <w:r w:rsidRPr="00DE2485">
        <w:rPr>
          <w:sz w:val="28"/>
          <w:szCs w:val="28"/>
          <w:lang w:val="uk-UA"/>
        </w:rPr>
        <w:t>11. 2024р. №</w:t>
      </w:r>
      <w:r w:rsidR="005D7364">
        <w:rPr>
          <w:sz w:val="28"/>
          <w:szCs w:val="28"/>
          <w:lang w:val="uk-UA"/>
        </w:rPr>
        <w:t>824</w:t>
      </w:r>
    </w:p>
    <w:p w14:paraId="4E4708F6" w14:textId="77777777" w:rsidR="00D3501F" w:rsidRPr="00DE2485" w:rsidRDefault="00D3501F" w:rsidP="00D3501F">
      <w:pPr>
        <w:shd w:val="clear" w:color="auto" w:fill="FFFFFF"/>
        <w:spacing w:before="300" w:after="450"/>
        <w:ind w:left="450" w:right="450"/>
        <w:jc w:val="center"/>
        <w:rPr>
          <w:b/>
          <w:bCs/>
          <w:sz w:val="28"/>
          <w:szCs w:val="28"/>
          <w:lang w:val="uk-UA"/>
        </w:rPr>
      </w:pPr>
    </w:p>
    <w:p w14:paraId="162FABCC" w14:textId="77777777" w:rsidR="00D3501F" w:rsidRPr="00DE2485" w:rsidRDefault="00D3501F" w:rsidP="00D3501F">
      <w:pPr>
        <w:shd w:val="clear" w:color="auto" w:fill="FFFFFF"/>
        <w:spacing w:before="300" w:after="450"/>
        <w:ind w:left="450" w:right="450"/>
        <w:jc w:val="center"/>
        <w:rPr>
          <w:sz w:val="28"/>
          <w:szCs w:val="28"/>
          <w:lang w:val="uk-UA"/>
        </w:rPr>
      </w:pPr>
      <w:r w:rsidRPr="00DE2485">
        <w:rPr>
          <w:b/>
          <w:bCs/>
          <w:sz w:val="28"/>
          <w:szCs w:val="28"/>
          <w:lang w:val="uk-UA"/>
        </w:rPr>
        <w:t>ПРОГРАМА</w:t>
      </w:r>
      <w:r w:rsidRPr="00DE2485">
        <w:rPr>
          <w:sz w:val="28"/>
          <w:szCs w:val="28"/>
          <w:lang w:val="uk-UA"/>
        </w:rPr>
        <w:br/>
      </w:r>
      <w:r w:rsidRPr="00DE2485">
        <w:rPr>
          <w:b/>
          <w:bCs/>
          <w:sz w:val="28"/>
          <w:szCs w:val="28"/>
          <w:lang w:val="uk-UA"/>
        </w:rPr>
        <w:t>для кривдників</w:t>
      </w:r>
    </w:p>
    <w:p w14:paraId="3DDE7033" w14:textId="77777777" w:rsidR="00D3501F" w:rsidRPr="00DE2485" w:rsidRDefault="00D3501F" w:rsidP="00D3501F">
      <w:pPr>
        <w:shd w:val="clear" w:color="auto" w:fill="FFFFFF"/>
        <w:spacing w:before="150" w:after="150"/>
        <w:ind w:left="450" w:right="450"/>
        <w:jc w:val="center"/>
        <w:rPr>
          <w:sz w:val="28"/>
          <w:szCs w:val="28"/>
          <w:lang w:val="uk-UA"/>
        </w:rPr>
      </w:pPr>
      <w:bookmarkStart w:id="0" w:name="n14"/>
      <w:bookmarkEnd w:id="0"/>
      <w:r w:rsidRPr="00DE2485">
        <w:rPr>
          <w:b/>
          <w:bCs/>
          <w:sz w:val="28"/>
          <w:szCs w:val="28"/>
          <w:lang w:val="uk-UA"/>
        </w:rPr>
        <w:t>I. Загальні положення</w:t>
      </w:r>
    </w:p>
    <w:p w14:paraId="19832C1F" w14:textId="77777777" w:rsidR="00D3501F" w:rsidRPr="00DE2485" w:rsidRDefault="00D3501F" w:rsidP="00D3501F">
      <w:pPr>
        <w:shd w:val="clear" w:color="auto" w:fill="FFFFFF"/>
        <w:spacing w:after="150"/>
        <w:ind w:firstLine="450"/>
        <w:jc w:val="both"/>
        <w:rPr>
          <w:sz w:val="28"/>
          <w:szCs w:val="28"/>
          <w:lang w:val="uk-UA"/>
        </w:rPr>
      </w:pPr>
      <w:bookmarkStart w:id="1" w:name="n15"/>
      <w:bookmarkEnd w:id="1"/>
      <w:r w:rsidRPr="00DE2485">
        <w:rPr>
          <w:sz w:val="28"/>
          <w:szCs w:val="28"/>
          <w:lang w:val="uk-UA"/>
        </w:rPr>
        <w:t>1. 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 на території Хмільницької міської територіальної громади.</w:t>
      </w:r>
    </w:p>
    <w:p w14:paraId="584061B3" w14:textId="77777777" w:rsidR="00D3501F" w:rsidRPr="00DE2485" w:rsidRDefault="00D3501F" w:rsidP="00D3501F">
      <w:pPr>
        <w:shd w:val="clear" w:color="auto" w:fill="FFFFFF"/>
        <w:spacing w:after="150"/>
        <w:ind w:firstLine="450"/>
        <w:jc w:val="both"/>
        <w:rPr>
          <w:sz w:val="28"/>
          <w:szCs w:val="28"/>
          <w:lang w:val="uk-UA"/>
        </w:rPr>
      </w:pPr>
      <w:bookmarkStart w:id="2" w:name="n16"/>
      <w:bookmarkEnd w:id="2"/>
      <w:r w:rsidRPr="00DE2485">
        <w:rPr>
          <w:sz w:val="28"/>
          <w:szCs w:val="28"/>
          <w:lang w:val="uk-UA"/>
        </w:rPr>
        <w:t>2. У цій програмі терміни вживаються у значеннях, наведених у законах України </w:t>
      </w:r>
      <w:hyperlink r:id="rId6" w:tgtFrame="_blank" w:history="1">
        <w:r w:rsidRPr="00DE2485">
          <w:rPr>
            <w:sz w:val="28"/>
            <w:szCs w:val="28"/>
            <w:u w:val="single"/>
            <w:lang w:val="uk-UA"/>
          </w:rPr>
          <w:t>«Про запобігання та протидію домашньому насильству»</w:t>
        </w:r>
      </w:hyperlink>
      <w:r w:rsidRPr="00DE2485">
        <w:rPr>
          <w:sz w:val="28"/>
          <w:szCs w:val="28"/>
          <w:lang w:val="uk-UA"/>
        </w:rPr>
        <w:t>, </w:t>
      </w:r>
      <w:hyperlink r:id="rId7" w:tgtFrame="_blank" w:history="1">
        <w:r w:rsidRPr="00DE2485">
          <w:rPr>
            <w:sz w:val="28"/>
            <w:szCs w:val="28"/>
            <w:u w:val="single"/>
            <w:lang w:val="uk-UA"/>
          </w:rPr>
          <w:t>«Про забезпечення рівних прав та можливостей жінок і чоловіків»</w:t>
        </w:r>
      </w:hyperlink>
      <w:r w:rsidRPr="00DE2485">
        <w:rPr>
          <w:sz w:val="28"/>
          <w:szCs w:val="28"/>
          <w:lang w:val="uk-UA"/>
        </w:rPr>
        <w:t>, інших нормативно-правових актах.</w:t>
      </w:r>
    </w:p>
    <w:p w14:paraId="38F0F1F6" w14:textId="77777777" w:rsidR="00D3501F" w:rsidRPr="00DE2485" w:rsidRDefault="00D3501F" w:rsidP="00D3501F">
      <w:pPr>
        <w:shd w:val="clear" w:color="auto" w:fill="FFFFFF"/>
        <w:spacing w:after="150"/>
        <w:ind w:firstLine="450"/>
        <w:jc w:val="both"/>
        <w:rPr>
          <w:sz w:val="28"/>
          <w:szCs w:val="28"/>
          <w:lang w:val="uk-UA"/>
        </w:rPr>
      </w:pPr>
      <w:bookmarkStart w:id="3" w:name="n17"/>
      <w:bookmarkEnd w:id="3"/>
      <w:r w:rsidRPr="00DE2485">
        <w:rPr>
          <w:sz w:val="28"/>
          <w:szCs w:val="28"/>
          <w:lang w:val="uk-UA"/>
        </w:rPr>
        <w:t>3. Мета цієї програми - корекція агресивної поведінки кривдників, формування соціально прийнятних норм, гуманістичних цінностей і ненасильницької поведінки.</w:t>
      </w:r>
    </w:p>
    <w:p w14:paraId="0E7F2D5B" w14:textId="77777777" w:rsidR="00D3501F" w:rsidRPr="00DE2485" w:rsidRDefault="00D3501F" w:rsidP="00D3501F">
      <w:pPr>
        <w:shd w:val="clear" w:color="auto" w:fill="FFFFFF"/>
        <w:spacing w:after="150"/>
        <w:ind w:firstLine="450"/>
        <w:jc w:val="both"/>
        <w:rPr>
          <w:sz w:val="28"/>
          <w:szCs w:val="28"/>
          <w:lang w:val="uk-UA"/>
        </w:rPr>
      </w:pPr>
      <w:bookmarkStart w:id="4" w:name="n18"/>
      <w:bookmarkEnd w:id="4"/>
      <w:r w:rsidRPr="00DE2485">
        <w:rPr>
          <w:sz w:val="28"/>
          <w:szCs w:val="28"/>
          <w:lang w:val="uk-UA"/>
        </w:rPr>
        <w:t>4. Завданнями цієї програми є:</w:t>
      </w:r>
    </w:p>
    <w:p w14:paraId="3FFBBE5F"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r w:rsidRPr="00DE2485">
        <w:rPr>
          <w:rFonts w:eastAsia="MS Mincho"/>
          <w:sz w:val="28"/>
          <w:szCs w:val="28"/>
          <w:lang w:val="uk-UA" w:eastAsia="ja-JP" w:bidi="mr-IN"/>
        </w:rPr>
        <w:t>сприяння зміні насильницької поведінки кривдника;</w:t>
      </w:r>
    </w:p>
    <w:p w14:paraId="37C312D6"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5" w:name="n321"/>
      <w:bookmarkEnd w:id="5"/>
      <w:r w:rsidRPr="00DE2485">
        <w:rPr>
          <w:rFonts w:eastAsia="MS Mincho"/>
          <w:sz w:val="28"/>
          <w:szCs w:val="28"/>
          <w:lang w:val="uk-UA" w:eastAsia="ja-JP" w:bidi="mr-IN"/>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 формування у кривдника конструктивної моделі поведінки у приватних стосунках;</w:t>
      </w:r>
    </w:p>
    <w:p w14:paraId="51B66ACA"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 w:name="n322"/>
      <w:bookmarkEnd w:id="6"/>
      <w:r w:rsidRPr="00DE2485">
        <w:rPr>
          <w:rFonts w:eastAsia="MS Mincho"/>
          <w:sz w:val="28"/>
          <w:szCs w:val="28"/>
          <w:lang w:val="uk-UA" w:eastAsia="ja-JP" w:bidi="mr-IN"/>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14:paraId="5E2BB96C"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7" w:name="n323"/>
      <w:bookmarkEnd w:id="7"/>
      <w:r w:rsidRPr="00DE2485">
        <w:rPr>
          <w:rFonts w:eastAsia="MS Mincho"/>
          <w:sz w:val="28"/>
          <w:szCs w:val="28"/>
          <w:lang w:val="uk-UA" w:eastAsia="ja-JP" w:bidi="mr-IN"/>
        </w:rPr>
        <w:t>формування у кривдника відповідального ставлення до власної поведінки та її наслідків для себе та оточуючих;</w:t>
      </w:r>
    </w:p>
    <w:p w14:paraId="4E754F9B"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8" w:name="n324"/>
      <w:bookmarkEnd w:id="8"/>
      <w:r w:rsidRPr="00DE2485">
        <w:rPr>
          <w:rFonts w:eastAsia="MS Mincho"/>
          <w:sz w:val="28"/>
          <w:szCs w:val="28"/>
          <w:lang w:val="uk-UA" w:eastAsia="ja-JP" w:bidi="mr-IN"/>
        </w:rPr>
        <w:t>сприяння розвитку у кривдника емоційного інтелекту та самосвідомості;</w:t>
      </w:r>
    </w:p>
    <w:p w14:paraId="057BD251"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9" w:name="n325"/>
      <w:bookmarkEnd w:id="9"/>
      <w:r w:rsidRPr="00DE2485">
        <w:rPr>
          <w:rFonts w:eastAsia="MS Mincho"/>
          <w:sz w:val="28"/>
          <w:szCs w:val="28"/>
          <w:lang w:val="uk-UA" w:eastAsia="ja-JP" w:bidi="mr-IN"/>
        </w:rPr>
        <w:t>розвиток навичок кривдника до конструктивного безконфліктного спілкування, ефективної та ненасильницької комунікації;</w:t>
      </w:r>
    </w:p>
    <w:p w14:paraId="7A401B34"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10" w:name="n326"/>
      <w:bookmarkEnd w:id="10"/>
      <w:r w:rsidRPr="00DE2485">
        <w:rPr>
          <w:rFonts w:eastAsia="MS Mincho"/>
          <w:sz w:val="28"/>
          <w:szCs w:val="28"/>
          <w:lang w:val="uk-UA" w:eastAsia="ja-JP" w:bidi="mr-IN"/>
        </w:rPr>
        <w:lastRenderedPageBreak/>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14:paraId="0860996C" w14:textId="77777777" w:rsidR="00D3501F" w:rsidRPr="00DE2485" w:rsidRDefault="00D3501F" w:rsidP="00D3501F">
      <w:pPr>
        <w:shd w:val="clear" w:color="auto" w:fill="FFFFFF"/>
        <w:spacing w:after="150"/>
        <w:ind w:firstLine="450"/>
        <w:jc w:val="both"/>
        <w:rPr>
          <w:sz w:val="28"/>
          <w:szCs w:val="28"/>
          <w:lang w:val="uk-UA"/>
        </w:rPr>
      </w:pPr>
      <w:bookmarkStart w:id="11" w:name="n19"/>
      <w:bookmarkStart w:id="12" w:name="n25"/>
      <w:bookmarkEnd w:id="11"/>
      <w:bookmarkEnd w:id="12"/>
      <w:r w:rsidRPr="00DE2485">
        <w:rPr>
          <w:sz w:val="28"/>
          <w:szCs w:val="28"/>
          <w:lang w:val="uk-UA"/>
        </w:rPr>
        <w:t>5. Організацію та виконання цієї програми, її проходження кривдниками забезпечує управління праці та соціального захисту населення Хмільницької міської ради відповідно до розподілу службових повноважень.</w:t>
      </w:r>
    </w:p>
    <w:p w14:paraId="7CEA7DB3" w14:textId="77777777" w:rsidR="00D3501F" w:rsidRPr="00DE2485" w:rsidRDefault="00D3501F" w:rsidP="00D3501F">
      <w:pPr>
        <w:shd w:val="clear" w:color="auto" w:fill="FFFFFF"/>
        <w:spacing w:after="150"/>
        <w:ind w:firstLine="450"/>
        <w:jc w:val="both"/>
        <w:rPr>
          <w:sz w:val="28"/>
          <w:szCs w:val="28"/>
          <w:lang w:val="uk-UA"/>
        </w:rPr>
      </w:pPr>
      <w:bookmarkStart w:id="13" w:name="n26"/>
      <w:bookmarkEnd w:id="13"/>
      <w:r w:rsidRPr="00DE2485">
        <w:rPr>
          <w:sz w:val="28"/>
          <w:szCs w:val="28"/>
          <w:lang w:val="uk-UA"/>
        </w:rPr>
        <w:t>Суб’єкти, що проводять заходи у сфері запобігання та протидії домашньому насильству, залучають до виконання цієї програми підприємства, установи, організації, громадські об’єднання, фізичних осіб - підприємців, а також фізичних осіб, які надають соціальні послуги (за їх згодою), відповідно до законодавства.</w:t>
      </w:r>
    </w:p>
    <w:p w14:paraId="4AE54871" w14:textId="77777777" w:rsidR="00D3501F" w:rsidRPr="00DE2485" w:rsidRDefault="00D3501F" w:rsidP="00D3501F">
      <w:pPr>
        <w:shd w:val="clear" w:color="auto" w:fill="FFFFFF"/>
        <w:spacing w:after="150"/>
        <w:ind w:firstLine="450"/>
        <w:jc w:val="both"/>
        <w:rPr>
          <w:sz w:val="28"/>
          <w:szCs w:val="28"/>
          <w:lang w:val="uk-UA"/>
        </w:rPr>
      </w:pPr>
      <w:bookmarkStart w:id="14" w:name="n27"/>
      <w:bookmarkEnd w:id="14"/>
      <w:r w:rsidRPr="00DE2485">
        <w:rPr>
          <w:sz w:val="28"/>
          <w:szCs w:val="28"/>
          <w:lang w:val="uk-UA"/>
        </w:rPr>
        <w:t>6.</w:t>
      </w:r>
      <w:r w:rsidRPr="00DE2485">
        <w:rPr>
          <w:shd w:val="clear" w:color="auto" w:fill="FFFFFF"/>
          <w:lang w:val="uk-UA"/>
        </w:rPr>
        <w:t xml:space="preserve"> </w:t>
      </w:r>
      <w:r w:rsidRPr="00DE2485">
        <w:rPr>
          <w:sz w:val="28"/>
          <w:szCs w:val="28"/>
          <w:shd w:val="clear" w:color="auto" w:fill="FFFFFF"/>
          <w:lang w:val="uk-UA"/>
        </w:rPr>
        <w:t>Цю  програму реалізують фахівці, які мають фахову вищу освіту (в тому числі психолог, психотерапевт, психіатр)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 та/або насильству за ознакою статі або залучені та проводять програму для кривдників на замовлення суб’єктів, які здійснюють заходи у сфері запобігання та протидії домашньому насильству та/або насильству за ознакою статі, в порядку, передбаченому чинним законодавством.</w:t>
      </w:r>
    </w:p>
    <w:p w14:paraId="5919002D" w14:textId="77777777" w:rsidR="00D3501F" w:rsidRPr="00DE2485" w:rsidRDefault="00D3501F" w:rsidP="00D3501F">
      <w:pPr>
        <w:pStyle w:val="rvps2"/>
        <w:shd w:val="clear" w:color="auto" w:fill="FFFFFF"/>
        <w:spacing w:before="0" w:beforeAutospacing="0" w:after="136" w:afterAutospacing="0"/>
        <w:ind w:firstLine="408"/>
        <w:jc w:val="both"/>
        <w:rPr>
          <w:rFonts w:eastAsia="MS Mincho"/>
          <w:sz w:val="28"/>
          <w:szCs w:val="28"/>
          <w:lang w:val="uk-UA" w:eastAsia="ja-JP" w:bidi="mr-IN"/>
        </w:rPr>
      </w:pPr>
      <w:r w:rsidRPr="00DE2485">
        <w:rPr>
          <w:sz w:val="28"/>
          <w:szCs w:val="28"/>
          <w:lang w:val="uk-UA"/>
        </w:rPr>
        <w:t xml:space="preserve"> </w:t>
      </w:r>
      <w:bookmarkStart w:id="15" w:name="n29"/>
      <w:bookmarkEnd w:id="15"/>
      <w:r w:rsidRPr="00DE2485">
        <w:rPr>
          <w:sz w:val="28"/>
          <w:szCs w:val="28"/>
          <w:lang w:val="uk-UA"/>
        </w:rPr>
        <w:t>7.</w:t>
      </w:r>
      <w:r w:rsidRPr="00DE2485">
        <w:rPr>
          <w:sz w:val="22"/>
          <w:szCs w:val="22"/>
          <w:lang w:val="uk-UA"/>
        </w:rPr>
        <w:t xml:space="preserve"> </w:t>
      </w:r>
      <w:r w:rsidRPr="00DE2485">
        <w:rPr>
          <w:rFonts w:eastAsia="MS Mincho"/>
          <w:sz w:val="28"/>
          <w:szCs w:val="28"/>
          <w:lang w:val="uk-UA" w:eastAsia="ja-JP" w:bidi="mr-IN"/>
        </w:rPr>
        <w:t>Участь у підготовці фахівців, до компетенції яких належать питання запобігання та протидії домашньому насильству та/або насильству за ознакою статі, в тому числі фахівців, які реалізують цю  програму, належить до повноважень  виконавчих органів Хмільницької міської ради у сфері запобігання та протидії домашньому насильству та/або насильству за ознакою статі.</w:t>
      </w:r>
    </w:p>
    <w:p w14:paraId="2F28921E"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16" w:name="n332"/>
      <w:bookmarkEnd w:id="16"/>
      <w:r w:rsidRPr="00DE2485">
        <w:rPr>
          <w:rFonts w:eastAsia="MS Mincho"/>
          <w:sz w:val="28"/>
          <w:szCs w:val="28"/>
          <w:lang w:val="uk-UA" w:eastAsia="ja-JP" w:bidi="mr-IN"/>
        </w:rPr>
        <w:t>Для проведення відповідного спеціалізованого навчання або для висвітлення окремих тем, проведення додаткових занять в якості викладачів/тренерів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а також психологи, соціальні педагоги, фахівці в галузі права, представники міжнародних громадських об’єднань, іноземних неурядових організацій (за їх згодою).</w:t>
      </w:r>
    </w:p>
    <w:p w14:paraId="427A6596" w14:textId="77777777" w:rsidR="00D3501F" w:rsidRPr="00DE2485" w:rsidRDefault="00D3501F" w:rsidP="00D3501F">
      <w:pPr>
        <w:shd w:val="clear" w:color="auto" w:fill="FFFFFF"/>
        <w:spacing w:after="150"/>
        <w:ind w:firstLine="450"/>
        <w:jc w:val="both"/>
        <w:rPr>
          <w:sz w:val="28"/>
          <w:szCs w:val="28"/>
          <w:lang w:val="uk-UA"/>
        </w:rPr>
      </w:pPr>
    </w:p>
    <w:p w14:paraId="6C97F96A" w14:textId="77777777" w:rsidR="00D3501F" w:rsidRPr="00DE2485" w:rsidRDefault="00D3501F" w:rsidP="00D3501F">
      <w:pPr>
        <w:shd w:val="clear" w:color="auto" w:fill="FFFFFF"/>
        <w:spacing w:after="150"/>
        <w:ind w:firstLine="450"/>
        <w:jc w:val="both"/>
        <w:rPr>
          <w:sz w:val="28"/>
          <w:szCs w:val="28"/>
          <w:lang w:val="uk-UA"/>
        </w:rPr>
      </w:pPr>
      <w:r w:rsidRPr="00DE2485">
        <w:rPr>
          <w:sz w:val="28"/>
          <w:szCs w:val="28"/>
          <w:lang w:val="uk-UA"/>
        </w:rPr>
        <w:t>8. Кривдника може бути направлено на проходження цієї програми на строк від трьох місяців до одного року у випадках, передбачених законодавством .</w:t>
      </w:r>
    </w:p>
    <w:p w14:paraId="1D48541E" w14:textId="77777777" w:rsidR="00D3501F" w:rsidRPr="00DE2485" w:rsidRDefault="00D3501F" w:rsidP="00D3501F">
      <w:pPr>
        <w:shd w:val="clear" w:color="auto" w:fill="FFFFFF"/>
        <w:spacing w:after="150"/>
        <w:ind w:firstLine="450"/>
        <w:jc w:val="both"/>
        <w:rPr>
          <w:sz w:val="28"/>
          <w:szCs w:val="28"/>
          <w:lang w:val="uk-UA"/>
        </w:rPr>
      </w:pPr>
      <w:bookmarkStart w:id="17" w:name="n30"/>
      <w:bookmarkEnd w:id="17"/>
      <w:r w:rsidRPr="00DE2485">
        <w:rPr>
          <w:sz w:val="28"/>
          <w:szCs w:val="28"/>
          <w:lang w:val="uk-UA"/>
        </w:rPr>
        <w:t>Також кривдник може брати участь у цій програмі за власною ініціативою на добровільній основі.</w:t>
      </w:r>
    </w:p>
    <w:p w14:paraId="7ACFB911" w14:textId="77777777" w:rsidR="00D3501F" w:rsidRPr="00DE2485" w:rsidRDefault="00D3501F" w:rsidP="00D3501F">
      <w:pPr>
        <w:shd w:val="clear" w:color="auto" w:fill="FFFFFF"/>
        <w:spacing w:after="150"/>
        <w:ind w:firstLine="450"/>
        <w:jc w:val="both"/>
        <w:rPr>
          <w:sz w:val="28"/>
          <w:szCs w:val="28"/>
          <w:lang w:val="uk-UA"/>
        </w:rPr>
      </w:pPr>
      <w:bookmarkStart w:id="18" w:name="n31"/>
      <w:bookmarkEnd w:id="18"/>
      <w:r w:rsidRPr="00DE2485">
        <w:rPr>
          <w:sz w:val="28"/>
          <w:szCs w:val="28"/>
          <w:lang w:val="uk-UA"/>
        </w:rPr>
        <w:lastRenderedPageBreak/>
        <w:t>9. З</w:t>
      </w:r>
      <w:r w:rsidRPr="00DE2485">
        <w:rPr>
          <w:sz w:val="28"/>
          <w:szCs w:val="28"/>
          <w:shd w:val="clear" w:color="auto" w:fill="FFFFFF"/>
          <w:lang w:val="uk-UA"/>
        </w:rPr>
        <w:t>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суду, уповноваженого підрозділу органу Національної поліції України.</w:t>
      </w:r>
      <w:bookmarkStart w:id="19" w:name="n33"/>
      <w:bookmarkEnd w:id="19"/>
    </w:p>
    <w:p w14:paraId="0DFBCDE5" w14:textId="77777777" w:rsidR="00D3501F" w:rsidRPr="00DE2485" w:rsidRDefault="00D3501F" w:rsidP="00D3501F">
      <w:pPr>
        <w:shd w:val="clear" w:color="auto" w:fill="FFFFFF"/>
        <w:spacing w:after="150"/>
        <w:ind w:firstLine="450"/>
        <w:jc w:val="both"/>
        <w:rPr>
          <w:sz w:val="28"/>
          <w:szCs w:val="28"/>
          <w:lang w:val="uk-UA"/>
        </w:rPr>
      </w:pPr>
      <w:r w:rsidRPr="00DE2485">
        <w:rPr>
          <w:sz w:val="28"/>
          <w:szCs w:val="28"/>
          <w:lang w:val="uk-UA"/>
        </w:rPr>
        <w:t>10. 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10168277" w14:textId="77777777" w:rsidR="00D3501F" w:rsidRPr="00DE2485" w:rsidRDefault="00D3501F" w:rsidP="00D3501F">
      <w:pPr>
        <w:shd w:val="clear" w:color="auto" w:fill="FFFFFF"/>
        <w:spacing w:before="150" w:after="150"/>
        <w:ind w:left="450" w:right="450"/>
        <w:jc w:val="center"/>
        <w:rPr>
          <w:sz w:val="28"/>
          <w:szCs w:val="28"/>
          <w:lang w:val="uk-UA"/>
        </w:rPr>
      </w:pPr>
      <w:bookmarkStart w:id="20" w:name="n34"/>
      <w:bookmarkStart w:id="21" w:name="n35"/>
      <w:bookmarkEnd w:id="20"/>
      <w:bookmarkEnd w:id="21"/>
      <w:r w:rsidRPr="00DE2485">
        <w:rPr>
          <w:b/>
          <w:bCs/>
          <w:sz w:val="28"/>
          <w:szCs w:val="28"/>
          <w:lang w:val="uk-UA"/>
        </w:rPr>
        <w:t>II. Методологічні засади</w:t>
      </w:r>
    </w:p>
    <w:p w14:paraId="4A97D284"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22" w:name="n36"/>
      <w:bookmarkEnd w:id="22"/>
      <w:r w:rsidRPr="00DE2485">
        <w:rPr>
          <w:sz w:val="22"/>
          <w:szCs w:val="22"/>
          <w:lang w:val="uk-UA"/>
        </w:rPr>
        <w:t>1</w:t>
      </w:r>
      <w:r w:rsidRPr="00DE2485">
        <w:rPr>
          <w:sz w:val="28"/>
          <w:szCs w:val="28"/>
          <w:lang w:val="uk-UA"/>
        </w:rPr>
        <w:t>. Цю  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p>
    <w:p w14:paraId="3D73F023"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23" w:name="n339"/>
      <w:bookmarkEnd w:id="23"/>
      <w:r w:rsidRPr="00DE2485">
        <w:rPr>
          <w:sz w:val="28"/>
          <w:szCs w:val="28"/>
          <w:lang w:val="uk-UA"/>
        </w:rPr>
        <w:t>2. 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p>
    <w:p w14:paraId="23D054EB"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24" w:name="n340"/>
      <w:bookmarkEnd w:id="24"/>
      <w:r w:rsidRPr="00DE2485">
        <w:rPr>
          <w:sz w:val="28"/>
          <w:szCs w:val="28"/>
          <w:lang w:val="uk-UA"/>
        </w:rPr>
        <w:t>3. 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14:paraId="0A568BEC"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25" w:name="n341"/>
      <w:bookmarkEnd w:id="25"/>
      <w:r w:rsidRPr="00DE2485">
        <w:rPr>
          <w:sz w:val="28"/>
          <w:szCs w:val="28"/>
          <w:lang w:val="uk-UA"/>
        </w:rPr>
        <w:t>4. Характеристика цієї  програми:</w:t>
      </w:r>
    </w:p>
    <w:p w14:paraId="35429A54"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26" w:name="n342"/>
      <w:bookmarkEnd w:id="26"/>
      <w:r w:rsidRPr="00DE2485">
        <w:rPr>
          <w:sz w:val="28"/>
          <w:szCs w:val="28"/>
          <w:lang w:val="uk-UA"/>
        </w:rPr>
        <w:t>цільова група - кривдники;</w:t>
      </w:r>
    </w:p>
    <w:p w14:paraId="572747D4"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27" w:name="n343"/>
      <w:bookmarkEnd w:id="27"/>
      <w:r w:rsidRPr="00DE2485">
        <w:rPr>
          <w:sz w:val="28"/>
          <w:szCs w:val="28"/>
          <w:lang w:val="uk-UA"/>
        </w:rPr>
        <w:t>кількість діагностичних занять - 4;</w:t>
      </w:r>
    </w:p>
    <w:p w14:paraId="18FB7C84"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28" w:name="n344"/>
      <w:bookmarkEnd w:id="28"/>
      <w:r w:rsidRPr="00DE2485">
        <w:rPr>
          <w:sz w:val="28"/>
          <w:szCs w:val="28"/>
          <w:lang w:val="uk-UA"/>
        </w:rPr>
        <w:t>кількість індивідуальних занять - 20;</w:t>
      </w:r>
    </w:p>
    <w:p w14:paraId="02E48808"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29" w:name="n345"/>
      <w:bookmarkEnd w:id="29"/>
      <w:r w:rsidRPr="00DE2485">
        <w:rPr>
          <w:sz w:val="28"/>
          <w:szCs w:val="28"/>
          <w:lang w:val="uk-UA"/>
        </w:rPr>
        <w:t>кількість групових занять - 9.</w:t>
      </w:r>
    </w:p>
    <w:p w14:paraId="1443579A"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0" w:name="n346"/>
      <w:bookmarkEnd w:id="30"/>
      <w:r w:rsidRPr="00DE2485">
        <w:rPr>
          <w:sz w:val="28"/>
          <w:szCs w:val="28"/>
          <w:lang w:val="uk-UA"/>
        </w:rPr>
        <w:t>5. Форми роботи та тривалість цієї  програми:</w:t>
      </w:r>
    </w:p>
    <w:p w14:paraId="7684675E"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1" w:name="n347"/>
      <w:bookmarkEnd w:id="31"/>
      <w:r w:rsidRPr="00DE2485">
        <w:rPr>
          <w:sz w:val="28"/>
          <w:szCs w:val="28"/>
          <w:lang w:val="uk-UA"/>
        </w:rPr>
        <w:t>діагностування - тривалість - 6 сесій по 1 год або 3 сесії по 2 год; до проведення діагностики залучаються лікарі-психіатри / лікарі-наркологи (за згодою); вторинна діагностика за результатами проходження цієї  програми - 2 сесії по 1 год або 1 сесія тривалістю 2 год;</w:t>
      </w:r>
    </w:p>
    <w:p w14:paraId="507E695F"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2" w:name="n348"/>
      <w:bookmarkEnd w:id="32"/>
      <w:r w:rsidRPr="00DE2485">
        <w:rPr>
          <w:sz w:val="28"/>
          <w:szCs w:val="28"/>
          <w:lang w:val="uk-UA"/>
        </w:rPr>
        <w:t>індивідуальна робота - тривалість - 19 сесій по 1 год (максимум 2 год на тиждень); до індивідуальної роботи входять мотиваційні бесіди - 2 сесії тривалістю по 1 год;</w:t>
      </w:r>
    </w:p>
    <w:p w14:paraId="1C9D54D4"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3" w:name="n349"/>
      <w:bookmarkEnd w:id="33"/>
      <w:r w:rsidRPr="00DE2485">
        <w:rPr>
          <w:sz w:val="28"/>
          <w:szCs w:val="28"/>
          <w:lang w:val="uk-UA"/>
        </w:rPr>
        <w:t>групова робота - загальна тривалість - 18 сесій по 1 год 30 хв (максимум 3 год на тиждень) із перервою між сесіями - 10 хв; за відсутності можливості проводити довготривалі заняття кожна сесія може проводитися під час окремої зустрічі;</w:t>
      </w:r>
    </w:p>
    <w:p w14:paraId="5ACC1165"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4" w:name="n350"/>
      <w:bookmarkEnd w:id="34"/>
      <w:r w:rsidRPr="00DE2485">
        <w:rPr>
          <w:sz w:val="28"/>
          <w:szCs w:val="28"/>
          <w:lang w:val="uk-UA"/>
        </w:rPr>
        <w:t>змішаний варіант роботи - 1 сесія індивідуальної роботи тривалістю 1 год та 1 сесія групової роботи тривалістю 1,5 год (максимум 2,5 год на тиждень);</w:t>
      </w:r>
    </w:p>
    <w:p w14:paraId="61C43B5D"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5" w:name="n351"/>
      <w:bookmarkEnd w:id="35"/>
      <w:r w:rsidRPr="00DE2485">
        <w:rPr>
          <w:sz w:val="28"/>
          <w:szCs w:val="28"/>
          <w:lang w:val="uk-UA"/>
        </w:rPr>
        <w:t>тривалість індивідуального заняття для кривдника - 1 година;</w:t>
      </w:r>
    </w:p>
    <w:p w14:paraId="4026394D"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6" w:name="n352"/>
      <w:bookmarkEnd w:id="36"/>
      <w:r w:rsidRPr="00DE2485">
        <w:rPr>
          <w:sz w:val="28"/>
          <w:szCs w:val="28"/>
          <w:lang w:val="uk-UA"/>
        </w:rPr>
        <w:lastRenderedPageBreak/>
        <w:t>періодичність - не рідше ніж один раз на тиждень.</w:t>
      </w:r>
    </w:p>
    <w:p w14:paraId="157102A3"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7" w:name="n353"/>
      <w:bookmarkEnd w:id="37"/>
      <w:r w:rsidRPr="00DE2485">
        <w:rPr>
          <w:sz w:val="28"/>
          <w:szCs w:val="28"/>
          <w:lang w:val="uk-UA"/>
        </w:rPr>
        <w:t>6. Фахівці, які реалізують цю  програму, повинні керуватися такими принципами:</w:t>
      </w:r>
    </w:p>
    <w:p w14:paraId="2B7EDB84"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8" w:name="n354"/>
      <w:bookmarkEnd w:id="38"/>
      <w:r w:rsidRPr="00DE2485">
        <w:rPr>
          <w:sz w:val="28"/>
          <w:szCs w:val="28"/>
          <w:lang w:val="uk-UA"/>
        </w:rPr>
        <w:t>конфіденційності та захисту персональних даних відповідно до вимог </w:t>
      </w:r>
      <w:hyperlink r:id="rId8" w:tgtFrame="_blank" w:history="1">
        <w:r w:rsidRPr="00DE2485">
          <w:rPr>
            <w:rStyle w:val="a8"/>
            <w:sz w:val="28"/>
            <w:szCs w:val="28"/>
            <w:lang w:val="uk-UA"/>
          </w:rPr>
          <w:t>Закону України</w:t>
        </w:r>
      </w:hyperlink>
      <w:r w:rsidRPr="00DE2485">
        <w:rPr>
          <w:sz w:val="28"/>
          <w:szCs w:val="28"/>
          <w:lang w:val="uk-UA"/>
        </w:rPr>
        <w:t>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14:paraId="3CB8288D"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39" w:name="n355"/>
      <w:bookmarkEnd w:id="39"/>
      <w:r w:rsidRPr="00DE2485">
        <w:rPr>
          <w:sz w:val="28"/>
          <w:szCs w:val="28"/>
          <w:lang w:val="uk-UA"/>
        </w:rPr>
        <w:t>дотримання прав та свобод людини в процесі роботи з кривдником;</w:t>
      </w:r>
    </w:p>
    <w:p w14:paraId="7FF87BA4"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40" w:name="n356"/>
      <w:bookmarkEnd w:id="40"/>
      <w:r w:rsidRPr="00DE2485">
        <w:rPr>
          <w:sz w:val="28"/>
          <w:szCs w:val="28"/>
          <w:lang w:val="uk-UA"/>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14:paraId="7AAC3B49"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41" w:name="n357"/>
      <w:bookmarkEnd w:id="41"/>
      <w:r w:rsidRPr="00DE2485">
        <w:rPr>
          <w:sz w:val="28"/>
          <w:szCs w:val="28"/>
          <w:lang w:val="uk-UA"/>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14:paraId="3C6B5156"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42" w:name="n358"/>
      <w:bookmarkEnd w:id="42"/>
      <w:r w:rsidRPr="00DE2485">
        <w:rPr>
          <w:sz w:val="28"/>
          <w:szCs w:val="28"/>
          <w:lang w:val="uk-UA"/>
        </w:rPr>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14:paraId="7C1C26C8" w14:textId="77777777" w:rsidR="00D3501F" w:rsidRPr="00DE2485" w:rsidRDefault="00D3501F" w:rsidP="00D3501F">
      <w:pPr>
        <w:pStyle w:val="rvps2"/>
        <w:shd w:val="clear" w:color="auto" w:fill="FFFFFF"/>
        <w:spacing w:before="0" w:beforeAutospacing="0" w:after="136" w:afterAutospacing="0"/>
        <w:ind w:firstLine="408"/>
        <w:jc w:val="both"/>
        <w:rPr>
          <w:sz w:val="28"/>
          <w:szCs w:val="28"/>
          <w:lang w:val="uk-UA"/>
        </w:rPr>
      </w:pPr>
      <w:bookmarkStart w:id="43" w:name="n359"/>
      <w:bookmarkEnd w:id="43"/>
      <w:r w:rsidRPr="00DE2485">
        <w:rPr>
          <w:sz w:val="28"/>
          <w:szCs w:val="28"/>
          <w:lang w:val="uk-UA"/>
        </w:rPr>
        <w:t>7. Інформування суб’єктів, що здійснюють заходи у сфері запобігання та протидії домашньому насильству та/або насильству за ознакою статі, про ухвалення рішення суду про направлення кривдника на проходження програми для кривдників здійснюється відповідно до </w:t>
      </w:r>
      <w:hyperlink r:id="rId9" w:anchor="n236" w:tgtFrame="_blank" w:history="1">
        <w:r w:rsidRPr="00DE2485">
          <w:rPr>
            <w:rStyle w:val="a8"/>
            <w:sz w:val="28"/>
            <w:szCs w:val="28"/>
            <w:lang w:val="uk-UA"/>
          </w:rPr>
          <w:t>частини першої</w:t>
        </w:r>
      </w:hyperlink>
      <w:r w:rsidRPr="00DE2485">
        <w:rPr>
          <w:sz w:val="28"/>
          <w:szCs w:val="28"/>
          <w:lang w:val="uk-UA"/>
        </w:rPr>
        <w:t> статті 15 Закону України «Про запобігання та протидію домашньому насильству», </w:t>
      </w:r>
      <w:hyperlink r:id="rId10" w:anchor="n348" w:tgtFrame="_blank" w:history="1">
        <w:r w:rsidRPr="00DE2485">
          <w:rPr>
            <w:rStyle w:val="a8"/>
            <w:sz w:val="28"/>
            <w:szCs w:val="28"/>
            <w:lang w:val="uk-UA"/>
          </w:rPr>
          <w:t>статті 21</w:t>
        </w:r>
      </w:hyperlink>
      <w:hyperlink r:id="rId11" w:anchor="n348" w:tgtFrame="_blank" w:history="1">
        <w:r w:rsidRPr="00DE2485">
          <w:rPr>
            <w:rStyle w:val="a8"/>
            <w:b/>
            <w:bCs/>
            <w:sz w:val="28"/>
            <w:szCs w:val="28"/>
            <w:vertAlign w:val="superscript"/>
            <w:lang w:val="uk-UA"/>
          </w:rPr>
          <w:t>-7</w:t>
        </w:r>
      </w:hyperlink>
      <w:r w:rsidRPr="00DE2485">
        <w:rPr>
          <w:sz w:val="28"/>
          <w:szCs w:val="28"/>
          <w:lang w:val="uk-UA"/>
        </w:rPr>
        <w:t> Закону України «Про забезпечення рівних прав та можливостей жінок і чоловіків».</w:t>
      </w:r>
    </w:p>
    <w:p w14:paraId="5F08BEFD" w14:textId="77777777" w:rsidR="00D3501F" w:rsidRPr="00DE2485" w:rsidRDefault="00D3501F" w:rsidP="00D3501F">
      <w:pPr>
        <w:shd w:val="clear" w:color="auto" w:fill="FFFFFF"/>
        <w:spacing w:after="150"/>
        <w:ind w:firstLine="450"/>
        <w:jc w:val="both"/>
        <w:rPr>
          <w:sz w:val="28"/>
          <w:szCs w:val="28"/>
          <w:lang w:val="uk-UA"/>
        </w:rPr>
      </w:pPr>
    </w:p>
    <w:p w14:paraId="6D93E552" w14:textId="77777777" w:rsidR="00D3501F" w:rsidRPr="00DE2485" w:rsidRDefault="00D3501F" w:rsidP="00D3501F">
      <w:pPr>
        <w:shd w:val="clear" w:color="auto" w:fill="FFFFFF"/>
        <w:spacing w:before="150" w:after="150"/>
        <w:ind w:left="450" w:right="450"/>
        <w:jc w:val="center"/>
        <w:rPr>
          <w:b/>
          <w:bCs/>
          <w:sz w:val="28"/>
          <w:szCs w:val="28"/>
          <w:lang w:val="uk-UA"/>
        </w:rPr>
      </w:pPr>
      <w:bookmarkStart w:id="44" w:name="n59"/>
      <w:bookmarkEnd w:id="44"/>
      <w:r w:rsidRPr="00DE2485">
        <w:rPr>
          <w:b/>
          <w:bCs/>
          <w:sz w:val="28"/>
          <w:szCs w:val="28"/>
          <w:lang w:val="uk-UA"/>
        </w:rPr>
        <w:t>III. Проходження програми</w:t>
      </w:r>
    </w:p>
    <w:p w14:paraId="5DD16CD4"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r w:rsidRPr="00DE2485">
        <w:rPr>
          <w:rFonts w:eastAsia="MS Mincho"/>
          <w:sz w:val="28"/>
          <w:szCs w:val="28"/>
          <w:lang w:val="uk-UA" w:eastAsia="ja-JP" w:bidi="mr-IN"/>
        </w:rPr>
        <w:t>1. Проходження цієї програми розпочинається діагностуванням кривдника.</w:t>
      </w:r>
    </w:p>
    <w:p w14:paraId="4648EC8A"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45" w:name="n362"/>
      <w:bookmarkEnd w:id="45"/>
      <w:r w:rsidRPr="00DE2485">
        <w:rPr>
          <w:rFonts w:eastAsia="MS Mincho"/>
          <w:sz w:val="28"/>
          <w:szCs w:val="28"/>
          <w:lang w:val="uk-UA" w:eastAsia="ja-JP" w:bidi="mr-IN"/>
        </w:rPr>
        <w:t>2. В основу цієї  програми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14:paraId="76A736B5"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46" w:name="n363"/>
      <w:bookmarkEnd w:id="46"/>
      <w:r w:rsidRPr="00DE2485">
        <w:rPr>
          <w:rFonts w:eastAsia="MS Mincho"/>
          <w:sz w:val="28"/>
          <w:szCs w:val="28"/>
          <w:lang w:val="uk-UA" w:eastAsia="ja-JP" w:bidi="mr-IN"/>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14:paraId="07EAB006"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47" w:name="n364"/>
      <w:bookmarkEnd w:id="47"/>
      <w:r w:rsidRPr="00DE2485">
        <w:rPr>
          <w:rFonts w:eastAsia="MS Mincho"/>
          <w:sz w:val="28"/>
          <w:szCs w:val="28"/>
          <w:lang w:val="uk-UA" w:eastAsia="ja-JP" w:bidi="mr-IN"/>
        </w:rPr>
        <w:t>2) мотиваційний блок спрямовано на визначення та підвищення рівня мотивації для участі у груповій формі роботи в межах цієї  програми, формування або підвищення мотивації для зміни насильницької, агресивної поведінки;</w:t>
      </w:r>
    </w:p>
    <w:p w14:paraId="516F89CE"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48" w:name="n365"/>
      <w:bookmarkEnd w:id="48"/>
      <w:r w:rsidRPr="00DE2485">
        <w:rPr>
          <w:rFonts w:eastAsia="MS Mincho"/>
          <w:sz w:val="28"/>
          <w:szCs w:val="28"/>
          <w:lang w:val="uk-UA" w:eastAsia="ja-JP" w:bidi="mr-IN"/>
        </w:rPr>
        <w:t>3) корекційний блок передбачає індивідуальну та групову форми роботи.</w:t>
      </w:r>
    </w:p>
    <w:p w14:paraId="3F068372"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49" w:name="n366"/>
      <w:bookmarkEnd w:id="49"/>
      <w:r w:rsidRPr="00DE2485">
        <w:rPr>
          <w:rFonts w:eastAsia="MS Mincho"/>
          <w:sz w:val="28"/>
          <w:szCs w:val="28"/>
          <w:lang w:val="uk-UA" w:eastAsia="ja-JP" w:bidi="mr-IN"/>
        </w:rPr>
        <w:lastRenderedPageBreak/>
        <w:t>3. Ця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77ED7D8F"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50" w:name="n367"/>
      <w:bookmarkEnd w:id="50"/>
      <w:r w:rsidRPr="00DE2485">
        <w:rPr>
          <w:rFonts w:eastAsia="MS Mincho"/>
          <w:sz w:val="28"/>
          <w:szCs w:val="28"/>
          <w:lang w:val="uk-UA" w:eastAsia="ja-JP" w:bidi="mr-IN"/>
        </w:rPr>
        <w:t>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14:paraId="6CF6CC49" w14:textId="77777777" w:rsidR="00D3501F" w:rsidRPr="00DE2485" w:rsidRDefault="00D3501F" w:rsidP="00D3501F">
      <w:pPr>
        <w:shd w:val="clear" w:color="auto" w:fill="FFFFFF"/>
        <w:spacing w:before="150" w:after="150"/>
        <w:ind w:left="450" w:right="450"/>
        <w:jc w:val="center"/>
        <w:rPr>
          <w:sz w:val="28"/>
          <w:szCs w:val="28"/>
          <w:lang w:val="uk-UA"/>
        </w:rPr>
      </w:pPr>
    </w:p>
    <w:p w14:paraId="5307F7BE" w14:textId="77777777" w:rsidR="00D3501F" w:rsidRPr="00DE2485" w:rsidRDefault="00D3501F" w:rsidP="00D3501F">
      <w:pPr>
        <w:shd w:val="clear" w:color="auto" w:fill="FFFFFF"/>
        <w:spacing w:before="150" w:after="150"/>
        <w:ind w:left="450" w:right="450"/>
        <w:jc w:val="center"/>
        <w:rPr>
          <w:sz w:val="28"/>
          <w:szCs w:val="28"/>
          <w:lang w:val="uk-UA"/>
        </w:rPr>
      </w:pPr>
      <w:bookmarkStart w:id="51" w:name="n60"/>
      <w:bookmarkStart w:id="52" w:name="n70"/>
      <w:bookmarkEnd w:id="51"/>
      <w:bookmarkEnd w:id="52"/>
      <w:r w:rsidRPr="00DE2485">
        <w:rPr>
          <w:b/>
          <w:bCs/>
          <w:sz w:val="28"/>
          <w:szCs w:val="28"/>
          <w:lang w:val="uk-UA"/>
        </w:rPr>
        <w:t>IV. Тематичний план цієї програми</w:t>
      </w:r>
    </w:p>
    <w:p w14:paraId="73B80B2A"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53" w:name="n71"/>
      <w:bookmarkEnd w:id="53"/>
      <w:r w:rsidRPr="00DE2485">
        <w:rPr>
          <w:rFonts w:eastAsia="MS Mincho"/>
          <w:lang w:val="uk-UA" w:eastAsia="ja-JP" w:bidi="mr-IN"/>
        </w:rPr>
        <w:t>1</w:t>
      </w:r>
      <w:r w:rsidRPr="00DE2485">
        <w:rPr>
          <w:rFonts w:eastAsia="MS Mincho"/>
          <w:sz w:val="28"/>
          <w:szCs w:val="28"/>
          <w:lang w:val="uk-UA" w:eastAsia="ja-JP" w:bidi="mr-IN"/>
        </w:rPr>
        <w:t>. Розподіл часу за блоками і темами здійснюється відповідно до додатка 1 до цієї  програми.</w:t>
      </w:r>
    </w:p>
    <w:p w14:paraId="76912D9C"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54" w:name="n370"/>
      <w:bookmarkEnd w:id="54"/>
      <w:r w:rsidRPr="00DE2485">
        <w:rPr>
          <w:rFonts w:eastAsia="MS Mincho"/>
          <w:sz w:val="28"/>
          <w:szCs w:val="28"/>
          <w:lang w:val="uk-UA" w:eastAsia="ja-JP" w:bidi="mr-IN"/>
        </w:rPr>
        <w:t>2. Схема роботи із кривдником відповідно до додатка 2 до цієї  програми визначається за результатами діагностики з урахуванням індивідуальних потреб, у тому числі віку, стану здоров’я, статі кривдника.</w:t>
      </w:r>
    </w:p>
    <w:p w14:paraId="3A8FB47B"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55" w:name="n371"/>
      <w:bookmarkEnd w:id="55"/>
      <w:r w:rsidRPr="00DE2485">
        <w:rPr>
          <w:rFonts w:eastAsia="MS Mincho"/>
          <w:sz w:val="28"/>
          <w:szCs w:val="28"/>
          <w:lang w:val="uk-UA" w:eastAsia="ja-JP" w:bidi="mr-IN"/>
        </w:rPr>
        <w:t>3. Після завершення занять діагностичного та мотиваційного блоків розпочинається індивідуальна та/або групова робота.</w:t>
      </w:r>
    </w:p>
    <w:p w14:paraId="360BA16F"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56" w:name="n372"/>
      <w:bookmarkEnd w:id="56"/>
      <w:r w:rsidRPr="00DE2485">
        <w:rPr>
          <w:rFonts w:eastAsia="MS Mincho"/>
          <w:sz w:val="28"/>
          <w:szCs w:val="28"/>
          <w:lang w:val="uk-UA" w:eastAsia="ja-JP" w:bidi="mr-IN"/>
        </w:rPr>
        <w:t>4. Після завершення індивідуальної та/або групової роботи проводиться вторинна діагностика за результатами проходження цієї  програми.</w:t>
      </w:r>
    </w:p>
    <w:p w14:paraId="773CF57D"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57" w:name="n373"/>
      <w:bookmarkEnd w:id="57"/>
      <w:r w:rsidRPr="00DE2485">
        <w:rPr>
          <w:rFonts w:eastAsia="MS Mincho"/>
          <w:sz w:val="28"/>
          <w:szCs w:val="28"/>
          <w:lang w:val="uk-UA" w:eastAsia="ja-JP" w:bidi="mr-IN"/>
        </w:rPr>
        <w:t>5. Очікувані результати проходження цієї  програми:</w:t>
      </w:r>
    </w:p>
    <w:p w14:paraId="78A2B843"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58" w:name="n374"/>
      <w:bookmarkEnd w:id="58"/>
      <w:r w:rsidRPr="00DE2485">
        <w:rPr>
          <w:rFonts w:eastAsia="MS Mincho"/>
          <w:sz w:val="28"/>
          <w:szCs w:val="28"/>
          <w:lang w:val="uk-UA" w:eastAsia="ja-JP" w:bidi="mr-IN"/>
        </w:rPr>
        <w:t>1) знання:</w:t>
      </w:r>
    </w:p>
    <w:p w14:paraId="1583EC49"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59" w:name="n375"/>
      <w:bookmarkEnd w:id="59"/>
      <w:r w:rsidRPr="00DE2485">
        <w:rPr>
          <w:rFonts w:eastAsia="MS Mincho"/>
          <w:sz w:val="28"/>
          <w:szCs w:val="28"/>
          <w:lang w:val="uk-UA" w:eastAsia="ja-JP" w:bidi="mr-IN"/>
        </w:rPr>
        <w:t>понять «насильство», «домашнє насильство» та «насильство за ознакою статі»;</w:t>
      </w:r>
    </w:p>
    <w:p w14:paraId="010C6F6F"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0" w:name="n376"/>
      <w:bookmarkEnd w:id="60"/>
      <w:r w:rsidRPr="00DE2485">
        <w:rPr>
          <w:rFonts w:eastAsia="MS Mincho"/>
          <w:sz w:val="28"/>
          <w:szCs w:val="28"/>
          <w:lang w:val="uk-UA" w:eastAsia="ja-JP" w:bidi="mr-IN"/>
        </w:rPr>
        <w:t>наслідків домашнього насильства та/або насильства за ознакою статі;</w:t>
      </w:r>
    </w:p>
    <w:p w14:paraId="551BB0AB"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1" w:name="n377"/>
      <w:bookmarkEnd w:id="61"/>
      <w:r w:rsidRPr="00DE2485">
        <w:rPr>
          <w:rFonts w:eastAsia="MS Mincho"/>
          <w:sz w:val="28"/>
          <w:szCs w:val="28"/>
          <w:lang w:val="uk-UA" w:eastAsia="ja-JP" w:bidi="mr-IN"/>
        </w:rPr>
        <w:t>відповідальності за вчинення домашнього насильства та/або насильства за ознакою статі;</w:t>
      </w:r>
    </w:p>
    <w:p w14:paraId="22556492"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2" w:name="n378"/>
      <w:bookmarkEnd w:id="62"/>
      <w:r w:rsidRPr="00DE2485">
        <w:rPr>
          <w:rFonts w:eastAsia="MS Mincho"/>
          <w:sz w:val="28"/>
          <w:szCs w:val="28"/>
          <w:lang w:val="uk-UA" w:eastAsia="ja-JP" w:bidi="mr-IN"/>
        </w:rPr>
        <w:t>ознак насильства, агресії, жорстокого поводження;</w:t>
      </w:r>
    </w:p>
    <w:p w14:paraId="40FFE8D1"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3" w:name="n379"/>
      <w:bookmarkEnd w:id="63"/>
      <w:r w:rsidRPr="00DE2485">
        <w:rPr>
          <w:rFonts w:eastAsia="MS Mincho"/>
          <w:sz w:val="28"/>
          <w:szCs w:val="28"/>
          <w:lang w:val="uk-UA" w:eastAsia="ja-JP" w:bidi="mr-IN"/>
        </w:rPr>
        <w:t>чинників формування агресивної поведінки;</w:t>
      </w:r>
    </w:p>
    <w:p w14:paraId="3493611C"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4" w:name="n380"/>
      <w:bookmarkEnd w:id="64"/>
      <w:r w:rsidRPr="00DE2485">
        <w:rPr>
          <w:rFonts w:eastAsia="MS Mincho"/>
          <w:sz w:val="28"/>
          <w:szCs w:val="28"/>
          <w:lang w:val="uk-UA" w:eastAsia="ja-JP" w:bidi="mr-IN"/>
        </w:rPr>
        <w:t>причин виникнення та шляхів запобігання конфліктам;</w:t>
      </w:r>
    </w:p>
    <w:p w14:paraId="15013814"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5" w:name="n381"/>
      <w:bookmarkEnd w:id="65"/>
      <w:r w:rsidRPr="00DE2485">
        <w:rPr>
          <w:rFonts w:eastAsia="MS Mincho"/>
          <w:sz w:val="28"/>
          <w:szCs w:val="28"/>
          <w:lang w:val="uk-UA" w:eastAsia="ja-JP" w:bidi="mr-IN"/>
        </w:rPr>
        <w:t>методів аналізу конфліктних ситуацій;</w:t>
      </w:r>
    </w:p>
    <w:p w14:paraId="6AD126FD"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6" w:name="n382"/>
      <w:bookmarkEnd w:id="66"/>
      <w:r w:rsidRPr="00DE2485">
        <w:rPr>
          <w:rFonts w:eastAsia="MS Mincho"/>
          <w:sz w:val="28"/>
          <w:szCs w:val="28"/>
          <w:lang w:val="uk-UA" w:eastAsia="ja-JP" w:bidi="mr-IN"/>
        </w:rPr>
        <w:t>способів розв’язання конфліктів та визначення власної ролі в їх розв’язанні;</w:t>
      </w:r>
    </w:p>
    <w:p w14:paraId="74D19BF0"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7" w:name="n383"/>
      <w:bookmarkEnd w:id="67"/>
      <w:r w:rsidRPr="00DE2485">
        <w:rPr>
          <w:rFonts w:eastAsia="MS Mincho"/>
          <w:sz w:val="28"/>
          <w:szCs w:val="28"/>
          <w:lang w:val="uk-UA" w:eastAsia="ja-JP" w:bidi="mr-IN"/>
        </w:rPr>
        <w:t>впливу гендерних стереотипів щодо соціальних ролей жінки і чоловіка на міжособистісні стосунки;</w:t>
      </w:r>
    </w:p>
    <w:p w14:paraId="285832E9"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8" w:name="n384"/>
      <w:bookmarkEnd w:id="68"/>
      <w:r w:rsidRPr="00DE2485">
        <w:rPr>
          <w:rFonts w:eastAsia="MS Mincho"/>
          <w:sz w:val="28"/>
          <w:szCs w:val="28"/>
          <w:lang w:val="uk-UA" w:eastAsia="ja-JP" w:bidi="mr-IN"/>
        </w:rPr>
        <w:t>2) навички:</w:t>
      </w:r>
    </w:p>
    <w:p w14:paraId="5AA5DDB3"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69" w:name="n385"/>
      <w:bookmarkEnd w:id="69"/>
      <w:r w:rsidRPr="00DE2485">
        <w:rPr>
          <w:rFonts w:eastAsia="MS Mincho"/>
          <w:sz w:val="28"/>
          <w:szCs w:val="28"/>
          <w:lang w:val="uk-UA" w:eastAsia="ja-JP" w:bidi="mr-IN"/>
        </w:rPr>
        <w:t>визначати незадоволені власні потреби;</w:t>
      </w:r>
    </w:p>
    <w:p w14:paraId="2836F9B1"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70" w:name="n386"/>
      <w:bookmarkEnd w:id="70"/>
      <w:r w:rsidRPr="00DE2485">
        <w:rPr>
          <w:rFonts w:eastAsia="MS Mincho"/>
          <w:sz w:val="28"/>
          <w:szCs w:val="28"/>
          <w:lang w:val="uk-UA" w:eastAsia="ja-JP" w:bidi="mr-IN"/>
        </w:rPr>
        <w:t>задовольняти власні потреби в асертивний спосіб;</w:t>
      </w:r>
    </w:p>
    <w:p w14:paraId="6015B0B9" w14:textId="77777777" w:rsidR="00D3501F" w:rsidRPr="00DE2485" w:rsidRDefault="00D3501F" w:rsidP="00D3501F">
      <w:pPr>
        <w:shd w:val="clear" w:color="auto" w:fill="FFFFFF"/>
        <w:spacing w:after="136"/>
        <w:ind w:firstLine="408"/>
        <w:jc w:val="both"/>
        <w:rPr>
          <w:rFonts w:eastAsia="MS Mincho"/>
          <w:sz w:val="28"/>
          <w:szCs w:val="28"/>
          <w:lang w:val="uk-UA" w:eastAsia="ja-JP" w:bidi="mr-IN"/>
        </w:rPr>
      </w:pPr>
      <w:bookmarkStart w:id="71" w:name="n387"/>
      <w:bookmarkEnd w:id="71"/>
      <w:r w:rsidRPr="00DE2485">
        <w:rPr>
          <w:rFonts w:eastAsia="MS Mincho"/>
          <w:sz w:val="28"/>
          <w:szCs w:val="28"/>
          <w:lang w:val="uk-UA" w:eastAsia="ja-JP" w:bidi="mr-IN"/>
        </w:rPr>
        <w:t>усвідомлювати власні почуття та почуття інших людей;</w:t>
      </w:r>
    </w:p>
    <w:p w14:paraId="3B29969A" w14:textId="77777777" w:rsidR="00D3501F" w:rsidRPr="00DE2485" w:rsidRDefault="00D3501F" w:rsidP="00D3501F">
      <w:pPr>
        <w:shd w:val="clear" w:color="auto" w:fill="FFFFFF"/>
        <w:spacing w:before="150" w:after="150"/>
        <w:ind w:left="450" w:right="450"/>
        <w:jc w:val="center"/>
        <w:rPr>
          <w:b/>
          <w:bCs/>
          <w:sz w:val="28"/>
          <w:szCs w:val="28"/>
          <w:lang w:val="uk-UA"/>
        </w:rPr>
      </w:pPr>
    </w:p>
    <w:p w14:paraId="45837347" w14:textId="77777777" w:rsidR="00D3501F" w:rsidRPr="00DE2485" w:rsidRDefault="00D3501F" w:rsidP="00D3501F">
      <w:pPr>
        <w:shd w:val="clear" w:color="auto" w:fill="FFFFFF"/>
        <w:spacing w:before="150" w:after="150"/>
        <w:ind w:left="450" w:right="450"/>
        <w:jc w:val="center"/>
        <w:rPr>
          <w:b/>
          <w:bCs/>
          <w:sz w:val="28"/>
          <w:szCs w:val="28"/>
          <w:lang w:val="uk-UA"/>
        </w:rPr>
      </w:pPr>
    </w:p>
    <w:p w14:paraId="5EEA42C2" w14:textId="77777777" w:rsidR="00D3501F" w:rsidRPr="00DE2485" w:rsidRDefault="00D3501F" w:rsidP="00D3501F">
      <w:pPr>
        <w:shd w:val="clear" w:color="auto" w:fill="FFFFFF"/>
        <w:spacing w:before="150" w:after="150"/>
        <w:ind w:left="450" w:right="450"/>
        <w:jc w:val="center"/>
        <w:rPr>
          <w:b/>
          <w:bCs/>
          <w:sz w:val="28"/>
          <w:szCs w:val="28"/>
          <w:lang w:val="uk-UA"/>
        </w:rPr>
      </w:pPr>
    </w:p>
    <w:p w14:paraId="5C0FEFC1" w14:textId="77777777" w:rsidR="00D3501F" w:rsidRPr="00DE2485" w:rsidRDefault="00D3501F" w:rsidP="00D3501F">
      <w:pPr>
        <w:shd w:val="clear" w:color="auto" w:fill="FFFFFF"/>
        <w:ind w:left="448" w:right="448" w:hanging="448"/>
        <w:rPr>
          <w:b/>
          <w:bCs/>
          <w:sz w:val="28"/>
          <w:szCs w:val="28"/>
          <w:lang w:val="uk-UA"/>
        </w:rPr>
      </w:pPr>
      <w:r w:rsidRPr="00DE2485">
        <w:rPr>
          <w:b/>
          <w:bCs/>
          <w:sz w:val="28"/>
          <w:szCs w:val="28"/>
          <w:lang w:val="uk-UA"/>
        </w:rPr>
        <w:t>Керуючий справами виконавчого</w:t>
      </w:r>
    </w:p>
    <w:p w14:paraId="6A6DB2CD" w14:textId="77777777" w:rsidR="00D3501F" w:rsidRPr="00DE2485" w:rsidRDefault="00D3501F" w:rsidP="00D3501F">
      <w:pPr>
        <w:shd w:val="clear" w:color="auto" w:fill="FFFFFF"/>
        <w:ind w:left="448" w:right="448" w:hanging="448"/>
        <w:rPr>
          <w:b/>
          <w:bCs/>
          <w:sz w:val="28"/>
          <w:szCs w:val="28"/>
          <w:lang w:val="uk-UA"/>
        </w:rPr>
      </w:pPr>
      <w:r w:rsidRPr="00DE2485">
        <w:rPr>
          <w:b/>
          <w:bCs/>
          <w:sz w:val="28"/>
          <w:szCs w:val="28"/>
          <w:lang w:val="uk-UA"/>
        </w:rPr>
        <w:t xml:space="preserve">комітету Хмільницької міської ради                               Сергій МАТАШ                                    </w:t>
      </w:r>
    </w:p>
    <w:p w14:paraId="0D714DB3" w14:textId="77777777" w:rsidR="00D3501F" w:rsidRPr="00DE2485" w:rsidRDefault="00D3501F" w:rsidP="00D3501F">
      <w:pPr>
        <w:shd w:val="clear" w:color="auto" w:fill="FFFFFF"/>
        <w:spacing w:before="150" w:after="150"/>
        <w:ind w:left="450" w:right="450"/>
        <w:jc w:val="center"/>
        <w:rPr>
          <w:b/>
          <w:bCs/>
          <w:sz w:val="28"/>
          <w:szCs w:val="28"/>
          <w:lang w:val="uk-UA"/>
        </w:rPr>
      </w:pPr>
    </w:p>
    <w:p w14:paraId="4EBE7CBB" w14:textId="77777777" w:rsidR="00D3501F" w:rsidRPr="00DE2485" w:rsidRDefault="00D3501F" w:rsidP="00D3501F">
      <w:pPr>
        <w:shd w:val="clear" w:color="auto" w:fill="FFFFFF"/>
        <w:spacing w:before="150" w:after="150"/>
        <w:ind w:left="450" w:right="450"/>
        <w:jc w:val="center"/>
        <w:rPr>
          <w:b/>
          <w:bCs/>
          <w:sz w:val="28"/>
          <w:szCs w:val="28"/>
          <w:lang w:val="uk-UA"/>
        </w:rPr>
      </w:pPr>
    </w:p>
    <w:p w14:paraId="7CC3EE51" w14:textId="77777777" w:rsidR="00D3501F" w:rsidRPr="00DE2485" w:rsidRDefault="00D3501F" w:rsidP="00D3501F">
      <w:pPr>
        <w:shd w:val="clear" w:color="auto" w:fill="FFFFFF"/>
        <w:spacing w:before="150" w:after="150"/>
        <w:ind w:left="450" w:right="450"/>
        <w:jc w:val="center"/>
        <w:rPr>
          <w:b/>
          <w:bCs/>
          <w:sz w:val="28"/>
          <w:szCs w:val="28"/>
          <w:lang w:val="uk-UA"/>
        </w:rPr>
      </w:pPr>
    </w:p>
    <w:p w14:paraId="039A9835" w14:textId="77777777" w:rsidR="00D3501F" w:rsidRPr="00DE2485" w:rsidRDefault="00D3501F" w:rsidP="00D3501F">
      <w:pPr>
        <w:shd w:val="clear" w:color="auto" w:fill="FFFFFF"/>
        <w:ind w:left="448" w:right="448"/>
        <w:jc w:val="right"/>
        <w:rPr>
          <w:b/>
          <w:bCs/>
          <w:sz w:val="24"/>
          <w:szCs w:val="24"/>
          <w:lang w:val="uk-UA"/>
        </w:rPr>
      </w:pPr>
    </w:p>
    <w:p w14:paraId="5CCDE99E" w14:textId="77777777" w:rsidR="00D3501F" w:rsidRPr="00DE2485" w:rsidRDefault="00D3501F" w:rsidP="00D3501F">
      <w:pPr>
        <w:shd w:val="clear" w:color="auto" w:fill="FFFFFF"/>
        <w:ind w:left="448" w:right="448"/>
        <w:jc w:val="right"/>
        <w:rPr>
          <w:b/>
          <w:bCs/>
          <w:sz w:val="24"/>
          <w:szCs w:val="24"/>
          <w:lang w:val="uk-UA"/>
        </w:rPr>
      </w:pPr>
    </w:p>
    <w:p w14:paraId="62882D5C" w14:textId="77777777" w:rsidR="00D3501F" w:rsidRPr="00DE2485" w:rsidRDefault="00D3501F" w:rsidP="00D3501F">
      <w:pPr>
        <w:shd w:val="clear" w:color="auto" w:fill="FFFFFF"/>
        <w:ind w:left="448" w:right="448"/>
        <w:jc w:val="right"/>
        <w:rPr>
          <w:b/>
          <w:bCs/>
          <w:sz w:val="24"/>
          <w:szCs w:val="24"/>
          <w:lang w:val="uk-UA"/>
        </w:rPr>
      </w:pPr>
    </w:p>
    <w:p w14:paraId="1D410FE5" w14:textId="77777777" w:rsidR="00D3501F" w:rsidRPr="00DE2485" w:rsidRDefault="00D3501F" w:rsidP="00D3501F">
      <w:pPr>
        <w:shd w:val="clear" w:color="auto" w:fill="FFFFFF"/>
        <w:ind w:left="448" w:right="448"/>
        <w:jc w:val="right"/>
        <w:rPr>
          <w:b/>
          <w:bCs/>
          <w:sz w:val="24"/>
          <w:szCs w:val="24"/>
          <w:lang w:val="uk-UA"/>
        </w:rPr>
      </w:pPr>
    </w:p>
    <w:p w14:paraId="640B8620" w14:textId="77777777" w:rsidR="00D3501F" w:rsidRPr="00DE2485" w:rsidRDefault="00D3501F" w:rsidP="00D3501F">
      <w:pPr>
        <w:shd w:val="clear" w:color="auto" w:fill="FFFFFF"/>
        <w:ind w:left="448" w:right="448"/>
        <w:jc w:val="right"/>
        <w:rPr>
          <w:b/>
          <w:bCs/>
          <w:sz w:val="24"/>
          <w:szCs w:val="24"/>
          <w:lang w:val="uk-UA"/>
        </w:rPr>
      </w:pPr>
    </w:p>
    <w:p w14:paraId="292573D6" w14:textId="77777777" w:rsidR="00D3501F" w:rsidRPr="00DE2485" w:rsidRDefault="00D3501F" w:rsidP="00D3501F">
      <w:pPr>
        <w:shd w:val="clear" w:color="auto" w:fill="FFFFFF"/>
        <w:ind w:left="448" w:right="448"/>
        <w:jc w:val="right"/>
        <w:rPr>
          <w:b/>
          <w:bCs/>
          <w:sz w:val="24"/>
          <w:szCs w:val="24"/>
          <w:lang w:val="uk-UA"/>
        </w:rPr>
      </w:pPr>
    </w:p>
    <w:p w14:paraId="1CD99609" w14:textId="77777777" w:rsidR="00D3501F" w:rsidRPr="00DE2485" w:rsidRDefault="00D3501F" w:rsidP="00D3501F">
      <w:pPr>
        <w:shd w:val="clear" w:color="auto" w:fill="FFFFFF"/>
        <w:ind w:left="448" w:right="448"/>
        <w:jc w:val="right"/>
        <w:rPr>
          <w:b/>
          <w:bCs/>
          <w:sz w:val="24"/>
          <w:szCs w:val="24"/>
          <w:lang w:val="uk-UA"/>
        </w:rPr>
      </w:pPr>
    </w:p>
    <w:p w14:paraId="625DA112" w14:textId="77777777" w:rsidR="00D3501F" w:rsidRPr="00DE2485" w:rsidRDefault="00D3501F" w:rsidP="00D3501F">
      <w:pPr>
        <w:shd w:val="clear" w:color="auto" w:fill="FFFFFF"/>
        <w:ind w:left="448" w:right="448"/>
        <w:jc w:val="right"/>
        <w:rPr>
          <w:b/>
          <w:bCs/>
          <w:sz w:val="24"/>
          <w:szCs w:val="24"/>
          <w:lang w:val="uk-UA"/>
        </w:rPr>
      </w:pPr>
    </w:p>
    <w:p w14:paraId="3CF92C85" w14:textId="77777777" w:rsidR="00D3501F" w:rsidRPr="00DE2485" w:rsidRDefault="00D3501F" w:rsidP="00D3501F">
      <w:pPr>
        <w:shd w:val="clear" w:color="auto" w:fill="FFFFFF"/>
        <w:ind w:left="448" w:right="448"/>
        <w:jc w:val="right"/>
        <w:rPr>
          <w:b/>
          <w:bCs/>
          <w:sz w:val="24"/>
          <w:szCs w:val="24"/>
          <w:lang w:val="uk-UA"/>
        </w:rPr>
      </w:pPr>
    </w:p>
    <w:p w14:paraId="3E2DC342" w14:textId="77777777" w:rsidR="00D3501F" w:rsidRPr="00DE2485" w:rsidRDefault="00D3501F" w:rsidP="00D3501F">
      <w:pPr>
        <w:shd w:val="clear" w:color="auto" w:fill="FFFFFF"/>
        <w:ind w:left="448" w:right="448"/>
        <w:jc w:val="right"/>
        <w:rPr>
          <w:b/>
          <w:bCs/>
          <w:sz w:val="24"/>
          <w:szCs w:val="24"/>
          <w:lang w:val="uk-UA"/>
        </w:rPr>
      </w:pPr>
    </w:p>
    <w:p w14:paraId="7CA885C0" w14:textId="77777777" w:rsidR="00D3501F" w:rsidRPr="00DE2485" w:rsidRDefault="00D3501F" w:rsidP="00D3501F">
      <w:pPr>
        <w:shd w:val="clear" w:color="auto" w:fill="FFFFFF"/>
        <w:ind w:left="448" w:right="448"/>
        <w:jc w:val="right"/>
        <w:rPr>
          <w:b/>
          <w:bCs/>
          <w:sz w:val="24"/>
          <w:szCs w:val="24"/>
          <w:lang w:val="uk-UA"/>
        </w:rPr>
      </w:pPr>
    </w:p>
    <w:p w14:paraId="68202197" w14:textId="77777777" w:rsidR="00D3501F" w:rsidRPr="00DE2485" w:rsidRDefault="00D3501F" w:rsidP="00D3501F">
      <w:pPr>
        <w:shd w:val="clear" w:color="auto" w:fill="FFFFFF"/>
        <w:ind w:left="448" w:right="448"/>
        <w:jc w:val="right"/>
        <w:rPr>
          <w:b/>
          <w:bCs/>
          <w:sz w:val="24"/>
          <w:szCs w:val="24"/>
          <w:lang w:val="uk-UA"/>
        </w:rPr>
      </w:pPr>
    </w:p>
    <w:p w14:paraId="33B58E06" w14:textId="77777777" w:rsidR="00D3501F" w:rsidRPr="00DE2485" w:rsidRDefault="00D3501F" w:rsidP="00D3501F">
      <w:pPr>
        <w:shd w:val="clear" w:color="auto" w:fill="FFFFFF"/>
        <w:ind w:left="448" w:right="448"/>
        <w:jc w:val="right"/>
        <w:rPr>
          <w:b/>
          <w:bCs/>
          <w:sz w:val="24"/>
          <w:szCs w:val="24"/>
          <w:lang w:val="uk-UA"/>
        </w:rPr>
      </w:pPr>
    </w:p>
    <w:p w14:paraId="571652CC" w14:textId="77777777" w:rsidR="00D3501F" w:rsidRPr="00DE2485" w:rsidRDefault="00D3501F" w:rsidP="00D3501F">
      <w:pPr>
        <w:shd w:val="clear" w:color="auto" w:fill="FFFFFF"/>
        <w:ind w:left="448" w:right="448"/>
        <w:jc w:val="right"/>
        <w:rPr>
          <w:b/>
          <w:bCs/>
          <w:sz w:val="24"/>
          <w:szCs w:val="24"/>
          <w:lang w:val="uk-UA"/>
        </w:rPr>
      </w:pPr>
    </w:p>
    <w:p w14:paraId="0E73350D" w14:textId="77777777" w:rsidR="00D3501F" w:rsidRPr="00DE2485" w:rsidRDefault="00D3501F" w:rsidP="00D3501F">
      <w:pPr>
        <w:shd w:val="clear" w:color="auto" w:fill="FFFFFF"/>
        <w:ind w:left="448" w:right="448"/>
        <w:jc w:val="right"/>
        <w:rPr>
          <w:b/>
          <w:bCs/>
          <w:sz w:val="24"/>
          <w:szCs w:val="24"/>
          <w:lang w:val="uk-UA"/>
        </w:rPr>
      </w:pPr>
    </w:p>
    <w:p w14:paraId="74C6FE80" w14:textId="77777777" w:rsidR="00D3501F" w:rsidRPr="00DE2485" w:rsidRDefault="00D3501F" w:rsidP="00D3501F">
      <w:pPr>
        <w:shd w:val="clear" w:color="auto" w:fill="FFFFFF"/>
        <w:ind w:left="448" w:right="448"/>
        <w:jc w:val="right"/>
        <w:rPr>
          <w:b/>
          <w:bCs/>
          <w:sz w:val="24"/>
          <w:szCs w:val="24"/>
          <w:lang w:val="uk-UA"/>
        </w:rPr>
      </w:pPr>
    </w:p>
    <w:p w14:paraId="111E58FB" w14:textId="77777777" w:rsidR="00D3501F" w:rsidRPr="00DE2485" w:rsidRDefault="00D3501F" w:rsidP="00D3501F">
      <w:pPr>
        <w:shd w:val="clear" w:color="auto" w:fill="FFFFFF"/>
        <w:ind w:left="448" w:right="448"/>
        <w:jc w:val="right"/>
        <w:rPr>
          <w:b/>
          <w:bCs/>
          <w:sz w:val="24"/>
          <w:szCs w:val="24"/>
          <w:lang w:val="uk-UA"/>
        </w:rPr>
      </w:pPr>
    </w:p>
    <w:p w14:paraId="54485EFD" w14:textId="77777777" w:rsidR="00D3501F" w:rsidRPr="00DE2485" w:rsidRDefault="00D3501F" w:rsidP="00D3501F">
      <w:pPr>
        <w:shd w:val="clear" w:color="auto" w:fill="FFFFFF"/>
        <w:ind w:left="448" w:right="448"/>
        <w:jc w:val="right"/>
        <w:rPr>
          <w:b/>
          <w:bCs/>
          <w:sz w:val="24"/>
          <w:szCs w:val="24"/>
          <w:lang w:val="uk-UA"/>
        </w:rPr>
      </w:pPr>
    </w:p>
    <w:p w14:paraId="7770E686" w14:textId="77777777" w:rsidR="00D3501F" w:rsidRPr="00DE2485" w:rsidRDefault="00D3501F" w:rsidP="00D3501F">
      <w:pPr>
        <w:shd w:val="clear" w:color="auto" w:fill="FFFFFF"/>
        <w:ind w:left="448" w:right="448"/>
        <w:jc w:val="right"/>
        <w:rPr>
          <w:b/>
          <w:bCs/>
          <w:sz w:val="24"/>
          <w:szCs w:val="24"/>
          <w:lang w:val="uk-UA"/>
        </w:rPr>
      </w:pPr>
    </w:p>
    <w:p w14:paraId="4148A1FC" w14:textId="77777777" w:rsidR="00D3501F" w:rsidRPr="00DE2485" w:rsidRDefault="00D3501F" w:rsidP="00D3501F">
      <w:pPr>
        <w:shd w:val="clear" w:color="auto" w:fill="FFFFFF"/>
        <w:ind w:left="448" w:right="448"/>
        <w:jc w:val="right"/>
        <w:rPr>
          <w:b/>
          <w:bCs/>
          <w:sz w:val="24"/>
          <w:szCs w:val="24"/>
          <w:lang w:val="uk-UA"/>
        </w:rPr>
      </w:pPr>
    </w:p>
    <w:p w14:paraId="1A7B0B67" w14:textId="77777777" w:rsidR="00D3501F" w:rsidRPr="00DE2485" w:rsidRDefault="00D3501F" w:rsidP="00D3501F">
      <w:pPr>
        <w:shd w:val="clear" w:color="auto" w:fill="FFFFFF"/>
        <w:ind w:left="448" w:right="448"/>
        <w:jc w:val="right"/>
        <w:rPr>
          <w:b/>
          <w:bCs/>
          <w:sz w:val="24"/>
          <w:szCs w:val="24"/>
          <w:lang w:val="uk-UA"/>
        </w:rPr>
      </w:pPr>
    </w:p>
    <w:p w14:paraId="7D713380" w14:textId="77777777" w:rsidR="00D3501F" w:rsidRPr="00DE2485" w:rsidRDefault="00D3501F" w:rsidP="00D3501F">
      <w:pPr>
        <w:shd w:val="clear" w:color="auto" w:fill="FFFFFF"/>
        <w:ind w:left="448" w:right="448"/>
        <w:jc w:val="right"/>
        <w:rPr>
          <w:b/>
          <w:bCs/>
          <w:sz w:val="24"/>
          <w:szCs w:val="24"/>
          <w:lang w:val="uk-UA"/>
        </w:rPr>
      </w:pPr>
    </w:p>
    <w:p w14:paraId="7AD1A178" w14:textId="77777777" w:rsidR="00D3501F" w:rsidRPr="00DE2485" w:rsidRDefault="00D3501F" w:rsidP="00D3501F">
      <w:pPr>
        <w:shd w:val="clear" w:color="auto" w:fill="FFFFFF"/>
        <w:ind w:left="448" w:right="448"/>
        <w:jc w:val="right"/>
        <w:rPr>
          <w:b/>
          <w:bCs/>
          <w:sz w:val="24"/>
          <w:szCs w:val="24"/>
          <w:lang w:val="uk-UA"/>
        </w:rPr>
      </w:pPr>
    </w:p>
    <w:p w14:paraId="572C6F0E" w14:textId="77777777" w:rsidR="00D3501F" w:rsidRPr="00DE2485" w:rsidRDefault="00D3501F" w:rsidP="00D3501F">
      <w:pPr>
        <w:shd w:val="clear" w:color="auto" w:fill="FFFFFF"/>
        <w:ind w:left="448" w:right="448"/>
        <w:jc w:val="right"/>
        <w:rPr>
          <w:b/>
          <w:bCs/>
          <w:sz w:val="24"/>
          <w:szCs w:val="24"/>
          <w:lang w:val="uk-UA"/>
        </w:rPr>
      </w:pPr>
    </w:p>
    <w:p w14:paraId="5EAD4CAB" w14:textId="77777777" w:rsidR="00D3501F" w:rsidRPr="00DE2485" w:rsidRDefault="00D3501F" w:rsidP="00D3501F">
      <w:pPr>
        <w:shd w:val="clear" w:color="auto" w:fill="FFFFFF"/>
        <w:ind w:left="448" w:right="448"/>
        <w:jc w:val="right"/>
        <w:rPr>
          <w:b/>
          <w:bCs/>
          <w:sz w:val="24"/>
          <w:szCs w:val="24"/>
          <w:lang w:val="uk-UA"/>
        </w:rPr>
      </w:pPr>
    </w:p>
    <w:p w14:paraId="39631B22" w14:textId="77777777" w:rsidR="00D3501F" w:rsidRPr="00DE2485" w:rsidRDefault="00D3501F" w:rsidP="00D3501F">
      <w:pPr>
        <w:shd w:val="clear" w:color="auto" w:fill="FFFFFF"/>
        <w:ind w:left="448" w:right="448"/>
        <w:jc w:val="right"/>
        <w:rPr>
          <w:b/>
          <w:bCs/>
          <w:sz w:val="24"/>
          <w:szCs w:val="24"/>
          <w:lang w:val="uk-UA"/>
        </w:rPr>
      </w:pPr>
    </w:p>
    <w:p w14:paraId="2A14A71E" w14:textId="77777777" w:rsidR="00D3501F" w:rsidRPr="00DE2485" w:rsidRDefault="00D3501F" w:rsidP="00D3501F">
      <w:pPr>
        <w:shd w:val="clear" w:color="auto" w:fill="FFFFFF"/>
        <w:ind w:left="448" w:right="448"/>
        <w:jc w:val="right"/>
        <w:rPr>
          <w:b/>
          <w:bCs/>
          <w:sz w:val="24"/>
          <w:szCs w:val="24"/>
          <w:lang w:val="uk-UA"/>
        </w:rPr>
      </w:pPr>
    </w:p>
    <w:p w14:paraId="755BF37A" w14:textId="77777777" w:rsidR="00D3501F" w:rsidRPr="00DE2485" w:rsidRDefault="00D3501F" w:rsidP="00D3501F">
      <w:pPr>
        <w:shd w:val="clear" w:color="auto" w:fill="FFFFFF"/>
        <w:ind w:left="448" w:right="448"/>
        <w:jc w:val="right"/>
        <w:rPr>
          <w:b/>
          <w:bCs/>
          <w:sz w:val="24"/>
          <w:szCs w:val="24"/>
          <w:lang w:val="uk-UA"/>
        </w:rPr>
      </w:pPr>
    </w:p>
    <w:p w14:paraId="63987765" w14:textId="77777777" w:rsidR="00D3501F" w:rsidRPr="00DE2485" w:rsidRDefault="00D3501F" w:rsidP="00D3501F">
      <w:pPr>
        <w:shd w:val="clear" w:color="auto" w:fill="FFFFFF"/>
        <w:ind w:left="448" w:right="448"/>
        <w:jc w:val="right"/>
        <w:rPr>
          <w:b/>
          <w:bCs/>
          <w:sz w:val="24"/>
          <w:szCs w:val="24"/>
          <w:lang w:val="uk-UA"/>
        </w:rPr>
      </w:pPr>
    </w:p>
    <w:p w14:paraId="6B294311" w14:textId="77777777" w:rsidR="00D3501F" w:rsidRPr="00DE2485" w:rsidRDefault="00D3501F" w:rsidP="00D3501F">
      <w:pPr>
        <w:shd w:val="clear" w:color="auto" w:fill="FFFFFF"/>
        <w:ind w:left="448" w:right="448"/>
        <w:jc w:val="right"/>
        <w:rPr>
          <w:b/>
          <w:bCs/>
          <w:sz w:val="24"/>
          <w:szCs w:val="24"/>
          <w:lang w:val="uk-UA"/>
        </w:rPr>
      </w:pPr>
    </w:p>
    <w:p w14:paraId="28FEDA2A" w14:textId="77777777" w:rsidR="00D3501F" w:rsidRPr="00DE2485" w:rsidRDefault="00D3501F" w:rsidP="00D3501F">
      <w:pPr>
        <w:shd w:val="clear" w:color="auto" w:fill="FFFFFF"/>
        <w:ind w:left="448" w:right="448"/>
        <w:jc w:val="right"/>
        <w:rPr>
          <w:b/>
          <w:bCs/>
          <w:sz w:val="24"/>
          <w:szCs w:val="24"/>
          <w:lang w:val="uk-UA"/>
        </w:rPr>
      </w:pPr>
    </w:p>
    <w:p w14:paraId="540441D1" w14:textId="77777777" w:rsidR="00D3501F" w:rsidRPr="00DE2485" w:rsidRDefault="00D3501F" w:rsidP="00D3501F">
      <w:pPr>
        <w:shd w:val="clear" w:color="auto" w:fill="FFFFFF"/>
        <w:ind w:left="448" w:right="448"/>
        <w:jc w:val="right"/>
        <w:rPr>
          <w:b/>
          <w:bCs/>
          <w:sz w:val="24"/>
          <w:szCs w:val="24"/>
          <w:lang w:val="uk-UA"/>
        </w:rPr>
      </w:pPr>
    </w:p>
    <w:p w14:paraId="425DD07C" w14:textId="77777777" w:rsidR="009404E2" w:rsidRDefault="009404E2" w:rsidP="00D3501F">
      <w:pPr>
        <w:shd w:val="clear" w:color="auto" w:fill="FFFFFF"/>
        <w:ind w:left="448" w:right="448"/>
        <w:jc w:val="right"/>
        <w:rPr>
          <w:b/>
          <w:bCs/>
          <w:sz w:val="24"/>
          <w:szCs w:val="24"/>
          <w:lang w:val="uk-UA"/>
        </w:rPr>
      </w:pPr>
    </w:p>
    <w:p w14:paraId="2413EB8E" w14:textId="77777777" w:rsidR="009404E2" w:rsidRDefault="009404E2" w:rsidP="00D3501F">
      <w:pPr>
        <w:shd w:val="clear" w:color="auto" w:fill="FFFFFF"/>
        <w:ind w:left="448" w:right="448"/>
        <w:jc w:val="right"/>
        <w:rPr>
          <w:b/>
          <w:bCs/>
          <w:sz w:val="24"/>
          <w:szCs w:val="24"/>
          <w:lang w:val="uk-UA"/>
        </w:rPr>
      </w:pPr>
    </w:p>
    <w:p w14:paraId="2B407D81" w14:textId="77777777" w:rsidR="009404E2" w:rsidRDefault="009404E2" w:rsidP="00D3501F">
      <w:pPr>
        <w:shd w:val="clear" w:color="auto" w:fill="FFFFFF"/>
        <w:ind w:left="448" w:right="448"/>
        <w:jc w:val="right"/>
        <w:rPr>
          <w:b/>
          <w:bCs/>
          <w:sz w:val="24"/>
          <w:szCs w:val="24"/>
          <w:lang w:val="uk-UA"/>
        </w:rPr>
      </w:pPr>
    </w:p>
    <w:p w14:paraId="641B8C50" w14:textId="77777777" w:rsidR="009404E2" w:rsidRDefault="009404E2" w:rsidP="00D3501F">
      <w:pPr>
        <w:shd w:val="clear" w:color="auto" w:fill="FFFFFF"/>
        <w:ind w:left="448" w:right="448"/>
        <w:jc w:val="right"/>
        <w:rPr>
          <w:b/>
          <w:bCs/>
          <w:sz w:val="24"/>
          <w:szCs w:val="24"/>
          <w:lang w:val="uk-UA"/>
        </w:rPr>
      </w:pPr>
    </w:p>
    <w:p w14:paraId="0FE2B9B9" w14:textId="77777777" w:rsidR="009404E2" w:rsidRDefault="009404E2" w:rsidP="00D3501F">
      <w:pPr>
        <w:shd w:val="clear" w:color="auto" w:fill="FFFFFF"/>
        <w:ind w:left="448" w:right="448"/>
        <w:jc w:val="right"/>
        <w:rPr>
          <w:b/>
          <w:bCs/>
          <w:sz w:val="24"/>
          <w:szCs w:val="24"/>
          <w:lang w:val="uk-UA"/>
        </w:rPr>
      </w:pPr>
    </w:p>
    <w:p w14:paraId="07FBADD3" w14:textId="77777777" w:rsidR="009404E2" w:rsidRDefault="009404E2" w:rsidP="00D3501F">
      <w:pPr>
        <w:shd w:val="clear" w:color="auto" w:fill="FFFFFF"/>
        <w:ind w:left="448" w:right="448"/>
        <w:jc w:val="right"/>
        <w:rPr>
          <w:b/>
          <w:bCs/>
          <w:sz w:val="24"/>
          <w:szCs w:val="24"/>
          <w:lang w:val="uk-UA"/>
        </w:rPr>
      </w:pPr>
    </w:p>
    <w:p w14:paraId="5D48334B" w14:textId="77777777" w:rsidR="009404E2" w:rsidRDefault="009404E2" w:rsidP="00D3501F">
      <w:pPr>
        <w:shd w:val="clear" w:color="auto" w:fill="FFFFFF"/>
        <w:ind w:left="448" w:right="448"/>
        <w:jc w:val="right"/>
        <w:rPr>
          <w:b/>
          <w:bCs/>
          <w:sz w:val="24"/>
          <w:szCs w:val="24"/>
          <w:lang w:val="uk-UA"/>
        </w:rPr>
      </w:pPr>
    </w:p>
    <w:p w14:paraId="35E4B491" w14:textId="77777777" w:rsidR="009404E2" w:rsidRDefault="009404E2" w:rsidP="00D3501F">
      <w:pPr>
        <w:shd w:val="clear" w:color="auto" w:fill="FFFFFF"/>
        <w:ind w:left="448" w:right="448"/>
        <w:jc w:val="right"/>
        <w:rPr>
          <w:b/>
          <w:bCs/>
          <w:sz w:val="24"/>
          <w:szCs w:val="24"/>
          <w:lang w:val="uk-UA"/>
        </w:rPr>
      </w:pPr>
    </w:p>
    <w:p w14:paraId="21EFDCDE" w14:textId="77777777" w:rsidR="009404E2" w:rsidRDefault="009404E2" w:rsidP="00D3501F">
      <w:pPr>
        <w:shd w:val="clear" w:color="auto" w:fill="FFFFFF"/>
        <w:ind w:left="448" w:right="448"/>
        <w:jc w:val="right"/>
        <w:rPr>
          <w:b/>
          <w:bCs/>
          <w:sz w:val="24"/>
          <w:szCs w:val="24"/>
          <w:lang w:val="uk-UA"/>
        </w:rPr>
      </w:pPr>
    </w:p>
    <w:p w14:paraId="09F9015A" w14:textId="77777777" w:rsidR="009404E2" w:rsidRDefault="009404E2" w:rsidP="00D3501F">
      <w:pPr>
        <w:shd w:val="clear" w:color="auto" w:fill="FFFFFF"/>
        <w:ind w:left="448" w:right="448"/>
        <w:jc w:val="right"/>
        <w:rPr>
          <w:b/>
          <w:bCs/>
          <w:sz w:val="24"/>
          <w:szCs w:val="24"/>
          <w:lang w:val="uk-UA"/>
        </w:rPr>
      </w:pPr>
    </w:p>
    <w:p w14:paraId="30B57EDC" w14:textId="77777777" w:rsidR="009404E2" w:rsidRDefault="009404E2" w:rsidP="00D3501F">
      <w:pPr>
        <w:shd w:val="clear" w:color="auto" w:fill="FFFFFF"/>
        <w:ind w:left="448" w:right="448"/>
        <w:jc w:val="right"/>
        <w:rPr>
          <w:b/>
          <w:bCs/>
          <w:sz w:val="24"/>
          <w:szCs w:val="24"/>
          <w:lang w:val="uk-UA"/>
        </w:rPr>
      </w:pPr>
    </w:p>
    <w:p w14:paraId="3DD09B5C" w14:textId="77777777" w:rsidR="009404E2" w:rsidRDefault="009404E2" w:rsidP="00D3501F">
      <w:pPr>
        <w:shd w:val="clear" w:color="auto" w:fill="FFFFFF"/>
        <w:ind w:left="448" w:right="448"/>
        <w:jc w:val="right"/>
        <w:rPr>
          <w:b/>
          <w:bCs/>
          <w:sz w:val="24"/>
          <w:szCs w:val="24"/>
          <w:lang w:val="uk-UA"/>
        </w:rPr>
      </w:pPr>
    </w:p>
    <w:p w14:paraId="06E4DF4F" w14:textId="77777777" w:rsidR="00D3501F" w:rsidRPr="00DE2485" w:rsidRDefault="00D3501F" w:rsidP="00D3501F">
      <w:pPr>
        <w:shd w:val="clear" w:color="auto" w:fill="FFFFFF"/>
        <w:ind w:left="448" w:right="448"/>
        <w:jc w:val="right"/>
        <w:rPr>
          <w:b/>
          <w:bCs/>
          <w:sz w:val="24"/>
          <w:szCs w:val="24"/>
          <w:lang w:val="uk-UA"/>
        </w:rPr>
      </w:pPr>
      <w:r w:rsidRPr="00DE2485">
        <w:rPr>
          <w:b/>
          <w:bCs/>
          <w:sz w:val="24"/>
          <w:szCs w:val="24"/>
          <w:lang w:val="uk-UA"/>
        </w:rPr>
        <w:lastRenderedPageBreak/>
        <w:t>Додаток 1</w:t>
      </w:r>
    </w:p>
    <w:p w14:paraId="155786BC" w14:textId="77777777" w:rsidR="00D3501F" w:rsidRPr="00DE2485" w:rsidRDefault="00D3501F" w:rsidP="00D3501F">
      <w:pPr>
        <w:shd w:val="clear" w:color="auto" w:fill="FFFFFF"/>
        <w:ind w:left="448" w:right="448"/>
        <w:jc w:val="right"/>
        <w:rPr>
          <w:b/>
          <w:bCs/>
          <w:sz w:val="24"/>
          <w:szCs w:val="24"/>
          <w:lang w:val="uk-UA"/>
        </w:rPr>
      </w:pPr>
      <w:r w:rsidRPr="00DE2485">
        <w:rPr>
          <w:b/>
          <w:bCs/>
          <w:sz w:val="24"/>
          <w:szCs w:val="24"/>
          <w:lang w:val="uk-UA"/>
        </w:rPr>
        <w:t>до програми для кривдників</w:t>
      </w:r>
    </w:p>
    <w:p w14:paraId="59D89424" w14:textId="77777777" w:rsidR="00D3501F" w:rsidRPr="00DE2485" w:rsidRDefault="00D3501F" w:rsidP="00D3501F">
      <w:pPr>
        <w:shd w:val="clear" w:color="auto" w:fill="FFFFFF"/>
        <w:spacing w:before="150" w:after="150"/>
        <w:ind w:left="450" w:right="450"/>
        <w:jc w:val="center"/>
        <w:rPr>
          <w:b/>
          <w:bCs/>
          <w:sz w:val="28"/>
          <w:szCs w:val="28"/>
          <w:lang w:val="uk-UA"/>
        </w:rPr>
      </w:pPr>
    </w:p>
    <w:p w14:paraId="64B80B9B" w14:textId="77777777" w:rsidR="00D3501F" w:rsidRPr="00DE2485" w:rsidRDefault="00D3501F" w:rsidP="00D3501F">
      <w:pPr>
        <w:shd w:val="clear" w:color="auto" w:fill="FFFFFF"/>
        <w:spacing w:before="150" w:after="150"/>
        <w:ind w:left="450" w:right="450"/>
        <w:jc w:val="center"/>
        <w:rPr>
          <w:b/>
          <w:bCs/>
          <w:sz w:val="28"/>
          <w:szCs w:val="28"/>
          <w:lang w:val="uk-UA"/>
        </w:rPr>
      </w:pPr>
    </w:p>
    <w:p w14:paraId="03A2340C" w14:textId="77777777" w:rsidR="00D3501F" w:rsidRPr="00DE2485" w:rsidRDefault="00D3501F" w:rsidP="00D3501F">
      <w:pPr>
        <w:shd w:val="clear" w:color="auto" w:fill="FFFFFF"/>
        <w:spacing w:before="150" w:after="150"/>
        <w:ind w:left="450" w:right="450"/>
        <w:jc w:val="center"/>
        <w:rPr>
          <w:b/>
          <w:bCs/>
          <w:sz w:val="28"/>
          <w:szCs w:val="28"/>
          <w:lang w:val="uk-UA"/>
        </w:rPr>
      </w:pPr>
      <w:r w:rsidRPr="00DE2485">
        <w:rPr>
          <w:b/>
          <w:bCs/>
          <w:sz w:val="28"/>
          <w:szCs w:val="28"/>
          <w:lang w:val="uk-UA"/>
        </w:rPr>
        <w:t>РОЗПОДІЛ ЧАСУ</w:t>
      </w:r>
      <w:r w:rsidRPr="00DE2485">
        <w:rPr>
          <w:sz w:val="28"/>
          <w:szCs w:val="28"/>
          <w:lang w:val="uk-UA"/>
        </w:rPr>
        <w:br/>
      </w:r>
      <w:r w:rsidRPr="00DE2485">
        <w:rPr>
          <w:b/>
          <w:bCs/>
          <w:sz w:val="28"/>
          <w:szCs w:val="28"/>
          <w:lang w:val="uk-UA"/>
        </w:rPr>
        <w:t>за модулями і темами</w:t>
      </w:r>
    </w:p>
    <w:tbl>
      <w:tblPr>
        <w:tblW w:w="5000" w:type="pct"/>
        <w:tblInd w:w="-13" w:type="dxa"/>
        <w:tblCellMar>
          <w:top w:w="15" w:type="dxa"/>
          <w:left w:w="15" w:type="dxa"/>
          <w:bottom w:w="15" w:type="dxa"/>
          <w:right w:w="15" w:type="dxa"/>
        </w:tblCellMar>
        <w:tblLook w:val="0000" w:firstRow="0" w:lastRow="0" w:firstColumn="0" w:lastColumn="0" w:noHBand="0" w:noVBand="0"/>
      </w:tblPr>
      <w:tblGrid>
        <w:gridCol w:w="1187"/>
        <w:gridCol w:w="5555"/>
        <w:gridCol w:w="1771"/>
        <w:gridCol w:w="1014"/>
      </w:tblGrid>
      <w:tr w:rsidR="00D3501F" w:rsidRPr="00DE2485" w14:paraId="32EB9953" w14:textId="77777777" w:rsidTr="00DA7976">
        <w:trPr>
          <w:trHeight w:val="60"/>
        </w:trPr>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0B351B5" w14:textId="77777777" w:rsidR="00D3501F" w:rsidRPr="00DE2485" w:rsidRDefault="00D3501F" w:rsidP="00DA7976">
            <w:pPr>
              <w:spacing w:before="136" w:after="136"/>
              <w:jc w:val="center"/>
              <w:rPr>
                <w:rFonts w:eastAsia="MS Mincho"/>
                <w:lang w:val="uk-UA" w:eastAsia="ja-JP" w:bidi="mr-IN"/>
              </w:rPr>
            </w:pPr>
            <w:r w:rsidRPr="00DE2485">
              <w:rPr>
                <w:rFonts w:eastAsia="MS Mincho"/>
                <w:b/>
                <w:bCs/>
                <w:sz w:val="24"/>
                <w:szCs w:val="24"/>
                <w:lang w:val="uk-UA" w:eastAsia="ja-JP" w:bidi="mr-IN"/>
              </w:rPr>
              <w:t>№</w:t>
            </w:r>
          </w:p>
        </w:tc>
        <w:tc>
          <w:tcPr>
            <w:tcW w:w="4935" w:type="dxa"/>
            <w:vMerge w:val="restart"/>
            <w:tcBorders>
              <w:top w:val="single" w:sz="6" w:space="0" w:color="000000"/>
              <w:left w:val="nil"/>
              <w:bottom w:val="single" w:sz="6" w:space="0" w:color="000000"/>
              <w:right w:val="single" w:sz="6" w:space="0" w:color="000000"/>
            </w:tcBorders>
            <w:shd w:val="clear" w:color="auto" w:fill="FFFFFF"/>
          </w:tcPr>
          <w:p w14:paraId="7A5239B5" w14:textId="77777777" w:rsidR="00D3501F" w:rsidRPr="00DE2485" w:rsidRDefault="00D3501F" w:rsidP="00DA7976">
            <w:pPr>
              <w:spacing w:before="136" w:after="136"/>
              <w:jc w:val="center"/>
              <w:rPr>
                <w:rFonts w:eastAsia="MS Mincho"/>
                <w:lang w:val="uk-UA" w:eastAsia="ja-JP" w:bidi="mr-IN"/>
              </w:rPr>
            </w:pPr>
            <w:r w:rsidRPr="00DE2485">
              <w:rPr>
                <w:rFonts w:eastAsia="MS Mincho"/>
                <w:b/>
                <w:bCs/>
                <w:sz w:val="24"/>
                <w:szCs w:val="24"/>
                <w:lang w:val="uk-UA" w:eastAsia="ja-JP" w:bidi="mr-IN"/>
              </w:rPr>
              <w:t>Назва блоку, теми</w:t>
            </w:r>
          </w:p>
        </w:tc>
        <w:tc>
          <w:tcPr>
            <w:tcW w:w="1920" w:type="dxa"/>
            <w:gridSpan w:val="2"/>
            <w:tcBorders>
              <w:top w:val="single" w:sz="6" w:space="0" w:color="000000"/>
              <w:left w:val="nil"/>
              <w:bottom w:val="single" w:sz="6" w:space="0" w:color="000000"/>
              <w:right w:val="single" w:sz="6" w:space="0" w:color="000000"/>
            </w:tcBorders>
            <w:shd w:val="clear" w:color="auto" w:fill="FFFFFF"/>
          </w:tcPr>
          <w:p w14:paraId="3F7CD45C"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Кількість годин</w:t>
            </w:r>
          </w:p>
        </w:tc>
      </w:tr>
      <w:tr w:rsidR="00D3501F" w:rsidRPr="00DE2485" w14:paraId="28986570" w14:textId="77777777" w:rsidTr="00DA7976">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365DF12" w14:textId="77777777" w:rsidR="00D3501F" w:rsidRPr="00DE2485" w:rsidRDefault="00D3501F" w:rsidP="00DA7976">
            <w:pPr>
              <w:rPr>
                <w:rFonts w:eastAsia="MS Mincho"/>
                <w:lang w:val="uk-UA" w:eastAsia="ja-JP" w:bidi="mr-IN"/>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tcPr>
          <w:p w14:paraId="462B67D1" w14:textId="77777777" w:rsidR="00D3501F" w:rsidRPr="00DE2485" w:rsidRDefault="00D3501F" w:rsidP="00DA7976">
            <w:pPr>
              <w:rPr>
                <w:rFonts w:eastAsia="MS Mincho"/>
                <w:lang w:val="uk-UA" w:eastAsia="ja-JP" w:bidi="mr-IN"/>
              </w:rPr>
            </w:pPr>
          </w:p>
        </w:tc>
        <w:tc>
          <w:tcPr>
            <w:tcW w:w="1080" w:type="dxa"/>
            <w:tcBorders>
              <w:top w:val="nil"/>
              <w:left w:val="nil"/>
              <w:bottom w:val="single" w:sz="6" w:space="0" w:color="000000"/>
              <w:right w:val="single" w:sz="6" w:space="0" w:color="000000"/>
            </w:tcBorders>
            <w:shd w:val="clear" w:color="auto" w:fill="FFFFFF"/>
          </w:tcPr>
          <w:p w14:paraId="0A3A9233"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індивідуальна робота</w:t>
            </w:r>
          </w:p>
        </w:tc>
        <w:tc>
          <w:tcPr>
            <w:tcW w:w="840" w:type="dxa"/>
            <w:tcBorders>
              <w:top w:val="nil"/>
              <w:left w:val="nil"/>
              <w:bottom w:val="single" w:sz="6" w:space="0" w:color="000000"/>
              <w:right w:val="single" w:sz="6" w:space="0" w:color="000000"/>
            </w:tcBorders>
            <w:shd w:val="clear" w:color="auto" w:fill="FFFFFF"/>
          </w:tcPr>
          <w:p w14:paraId="040756C5"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групова</w:t>
            </w:r>
            <w:r w:rsidRPr="00DE2485">
              <w:rPr>
                <w:rFonts w:eastAsia="MS Mincho"/>
                <w:lang w:val="uk-UA" w:eastAsia="ja-JP" w:bidi="mr-IN"/>
              </w:rPr>
              <w:br/>
            </w:r>
            <w:r w:rsidRPr="00DE2485">
              <w:rPr>
                <w:rFonts w:eastAsia="MS Mincho"/>
                <w:b/>
                <w:bCs/>
                <w:sz w:val="24"/>
                <w:szCs w:val="24"/>
                <w:lang w:val="uk-UA" w:eastAsia="ja-JP" w:bidi="mr-IN"/>
              </w:rPr>
              <w:t>робота</w:t>
            </w:r>
          </w:p>
        </w:tc>
      </w:tr>
      <w:tr w:rsidR="00D3501F" w:rsidRPr="00DE2485" w14:paraId="0515A6F6"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7978310E"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w:t>
            </w:r>
          </w:p>
        </w:tc>
        <w:tc>
          <w:tcPr>
            <w:tcW w:w="4935" w:type="dxa"/>
            <w:tcBorders>
              <w:top w:val="nil"/>
              <w:left w:val="nil"/>
              <w:bottom w:val="single" w:sz="6" w:space="0" w:color="000000"/>
              <w:right w:val="single" w:sz="6" w:space="0" w:color="000000"/>
            </w:tcBorders>
            <w:shd w:val="clear" w:color="auto" w:fill="FFFFFF"/>
          </w:tcPr>
          <w:p w14:paraId="12FEEF35"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2</w:t>
            </w:r>
          </w:p>
        </w:tc>
        <w:tc>
          <w:tcPr>
            <w:tcW w:w="1080" w:type="dxa"/>
            <w:tcBorders>
              <w:top w:val="nil"/>
              <w:left w:val="nil"/>
              <w:bottom w:val="single" w:sz="6" w:space="0" w:color="000000"/>
              <w:right w:val="single" w:sz="6" w:space="0" w:color="000000"/>
            </w:tcBorders>
            <w:shd w:val="clear" w:color="auto" w:fill="FFFFFF"/>
          </w:tcPr>
          <w:p w14:paraId="592B8750"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3</w:t>
            </w:r>
          </w:p>
        </w:tc>
        <w:tc>
          <w:tcPr>
            <w:tcW w:w="840" w:type="dxa"/>
            <w:tcBorders>
              <w:top w:val="nil"/>
              <w:left w:val="nil"/>
              <w:bottom w:val="single" w:sz="6" w:space="0" w:color="000000"/>
              <w:right w:val="single" w:sz="6" w:space="0" w:color="000000"/>
            </w:tcBorders>
            <w:shd w:val="clear" w:color="auto" w:fill="FFFFFF"/>
          </w:tcPr>
          <w:p w14:paraId="75F2F7B4"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4</w:t>
            </w:r>
          </w:p>
        </w:tc>
      </w:tr>
      <w:tr w:rsidR="00D3501F" w:rsidRPr="00DE2485" w14:paraId="68510C45"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2AB2D481"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t>Блок 1</w:t>
            </w:r>
          </w:p>
        </w:tc>
        <w:tc>
          <w:tcPr>
            <w:tcW w:w="4935" w:type="dxa"/>
            <w:tcBorders>
              <w:top w:val="nil"/>
              <w:left w:val="nil"/>
              <w:bottom w:val="single" w:sz="6" w:space="0" w:color="000000"/>
              <w:right w:val="single" w:sz="6" w:space="0" w:color="000000"/>
            </w:tcBorders>
            <w:shd w:val="clear" w:color="auto" w:fill="FFFFFF"/>
          </w:tcPr>
          <w:p w14:paraId="298F27FD"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t>Зміст і методи діагностики психоемоційного стану кривдника</w:t>
            </w:r>
          </w:p>
        </w:tc>
        <w:tc>
          <w:tcPr>
            <w:tcW w:w="1080" w:type="dxa"/>
            <w:tcBorders>
              <w:top w:val="nil"/>
              <w:left w:val="nil"/>
              <w:bottom w:val="single" w:sz="6" w:space="0" w:color="000000"/>
              <w:right w:val="single" w:sz="6" w:space="0" w:color="000000"/>
            </w:tcBorders>
            <w:shd w:val="clear" w:color="auto" w:fill="FFFFFF"/>
          </w:tcPr>
          <w:p w14:paraId="73FDE78E"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6 год</w:t>
            </w:r>
          </w:p>
        </w:tc>
        <w:tc>
          <w:tcPr>
            <w:tcW w:w="840" w:type="dxa"/>
            <w:tcBorders>
              <w:top w:val="nil"/>
              <w:left w:val="nil"/>
              <w:bottom w:val="single" w:sz="6" w:space="0" w:color="000000"/>
              <w:right w:val="single" w:sz="6" w:space="0" w:color="000000"/>
            </w:tcBorders>
            <w:shd w:val="clear" w:color="auto" w:fill="FFFFFF"/>
          </w:tcPr>
          <w:p w14:paraId="6EA919D6" w14:textId="77777777" w:rsidR="00D3501F" w:rsidRPr="00DE2485" w:rsidRDefault="00D3501F" w:rsidP="00DA7976">
            <w:pPr>
              <w:rPr>
                <w:rFonts w:eastAsia="MS Mincho"/>
                <w:sz w:val="6"/>
                <w:lang w:val="uk-UA" w:eastAsia="ja-JP" w:bidi="mr-IN"/>
              </w:rPr>
            </w:pPr>
          </w:p>
        </w:tc>
      </w:tr>
      <w:tr w:rsidR="00D3501F" w:rsidRPr="00DE2485" w14:paraId="4BFE87B8"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085091B4"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Частина 1</w:t>
            </w:r>
          </w:p>
        </w:tc>
        <w:tc>
          <w:tcPr>
            <w:tcW w:w="4935" w:type="dxa"/>
            <w:tcBorders>
              <w:top w:val="nil"/>
              <w:left w:val="nil"/>
              <w:bottom w:val="single" w:sz="6" w:space="0" w:color="000000"/>
              <w:right w:val="single" w:sz="6" w:space="0" w:color="000000"/>
            </w:tcBorders>
            <w:shd w:val="clear" w:color="auto" w:fill="FFFFFF"/>
          </w:tcPr>
          <w:p w14:paraId="15F269AE"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080" w:type="dxa"/>
            <w:tcBorders>
              <w:top w:val="nil"/>
              <w:left w:val="nil"/>
              <w:bottom w:val="single" w:sz="6" w:space="0" w:color="000000"/>
              <w:right w:val="single" w:sz="6" w:space="0" w:color="000000"/>
            </w:tcBorders>
            <w:shd w:val="clear" w:color="auto" w:fill="FFFFFF"/>
          </w:tcPr>
          <w:p w14:paraId="0FCCF009"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4421491C" w14:textId="77777777" w:rsidR="00D3501F" w:rsidRPr="00DE2485" w:rsidRDefault="00D3501F" w:rsidP="00DA7976">
            <w:pPr>
              <w:rPr>
                <w:rFonts w:eastAsia="MS Mincho"/>
                <w:sz w:val="6"/>
                <w:lang w:val="uk-UA" w:eastAsia="ja-JP" w:bidi="mr-IN"/>
              </w:rPr>
            </w:pPr>
          </w:p>
        </w:tc>
      </w:tr>
      <w:tr w:rsidR="00D3501F" w:rsidRPr="00DE2485" w14:paraId="5A4E6A46" w14:textId="77777777" w:rsidTr="00DA7976">
        <w:trPr>
          <w:trHeight w:val="405"/>
        </w:trPr>
        <w:tc>
          <w:tcPr>
            <w:tcW w:w="855" w:type="dxa"/>
            <w:tcBorders>
              <w:top w:val="nil"/>
              <w:left w:val="single" w:sz="6" w:space="0" w:color="000000"/>
              <w:bottom w:val="single" w:sz="6" w:space="0" w:color="000000"/>
              <w:right w:val="single" w:sz="6" w:space="0" w:color="000000"/>
            </w:tcBorders>
            <w:shd w:val="clear" w:color="auto" w:fill="FFFFFF"/>
          </w:tcPr>
          <w:p w14:paraId="7EA981CB" w14:textId="77777777" w:rsidR="00D3501F" w:rsidRPr="00DE2485" w:rsidRDefault="00D3501F" w:rsidP="00DA7976">
            <w:pPr>
              <w:spacing w:before="136" w:after="136"/>
              <w:rPr>
                <w:rFonts w:eastAsia="MS Mincho"/>
                <w:lang w:val="uk-UA" w:eastAsia="ja-JP" w:bidi="mr-IN"/>
              </w:rPr>
            </w:pPr>
            <w:r w:rsidRPr="00DE2485">
              <w:rPr>
                <w:rFonts w:eastAsia="MS Mincho"/>
                <w:lang w:val="uk-UA" w:eastAsia="ja-JP" w:bidi="mr-IN"/>
              </w:rPr>
              <w:t>Частина 2</w:t>
            </w:r>
          </w:p>
        </w:tc>
        <w:tc>
          <w:tcPr>
            <w:tcW w:w="4935" w:type="dxa"/>
            <w:tcBorders>
              <w:top w:val="nil"/>
              <w:left w:val="nil"/>
              <w:bottom w:val="single" w:sz="6" w:space="0" w:color="000000"/>
              <w:right w:val="single" w:sz="6" w:space="0" w:color="000000"/>
            </w:tcBorders>
            <w:shd w:val="clear" w:color="auto" w:fill="FFFFFF"/>
          </w:tcPr>
          <w:p w14:paraId="47E554C9" w14:textId="77777777" w:rsidR="00D3501F" w:rsidRPr="00DE2485" w:rsidRDefault="00D3501F" w:rsidP="00DA7976">
            <w:pPr>
              <w:spacing w:before="136" w:after="136"/>
              <w:rPr>
                <w:rFonts w:eastAsia="MS Mincho"/>
                <w:lang w:val="uk-UA" w:eastAsia="ja-JP" w:bidi="mr-IN"/>
              </w:rPr>
            </w:pPr>
            <w:r w:rsidRPr="00DE2485">
              <w:rPr>
                <w:rFonts w:eastAsia="MS Mincho"/>
                <w:lang w:val="uk-UA" w:eastAsia="ja-JP" w:bidi="mr-IN"/>
              </w:rPr>
              <w:t>Діагностичні методики, що застосовуються в процесі індивідуальної корекційної роботи</w:t>
            </w:r>
          </w:p>
        </w:tc>
        <w:tc>
          <w:tcPr>
            <w:tcW w:w="1080" w:type="dxa"/>
            <w:tcBorders>
              <w:top w:val="nil"/>
              <w:left w:val="nil"/>
              <w:bottom w:val="single" w:sz="6" w:space="0" w:color="000000"/>
              <w:right w:val="single" w:sz="6" w:space="0" w:color="000000"/>
            </w:tcBorders>
            <w:shd w:val="clear" w:color="auto" w:fill="FFFFFF"/>
          </w:tcPr>
          <w:p w14:paraId="43F28F97" w14:textId="77777777" w:rsidR="00D3501F" w:rsidRPr="00DE2485" w:rsidRDefault="00D3501F" w:rsidP="00DA7976">
            <w:pPr>
              <w:spacing w:before="136" w:after="136"/>
              <w:jc w:val="center"/>
              <w:rPr>
                <w:rFonts w:eastAsia="MS Mincho"/>
                <w:lang w:val="uk-UA" w:eastAsia="ja-JP" w:bidi="mr-IN"/>
              </w:rPr>
            </w:pPr>
            <w:r w:rsidRPr="00DE2485">
              <w:rPr>
                <w:rFonts w:eastAsia="MS Mincho"/>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4B7B7543" w14:textId="77777777" w:rsidR="00D3501F" w:rsidRPr="00DE2485" w:rsidRDefault="00D3501F" w:rsidP="00DA7976">
            <w:pPr>
              <w:rPr>
                <w:rFonts w:eastAsia="MS Mincho"/>
                <w:lang w:val="uk-UA" w:eastAsia="ja-JP" w:bidi="mr-IN"/>
              </w:rPr>
            </w:pPr>
          </w:p>
        </w:tc>
      </w:tr>
      <w:tr w:rsidR="00D3501F" w:rsidRPr="00DE2485" w14:paraId="38AB2E3B" w14:textId="77777777" w:rsidTr="00DA7976">
        <w:trPr>
          <w:trHeight w:val="450"/>
        </w:trPr>
        <w:tc>
          <w:tcPr>
            <w:tcW w:w="855" w:type="dxa"/>
            <w:tcBorders>
              <w:top w:val="nil"/>
              <w:left w:val="single" w:sz="6" w:space="0" w:color="000000"/>
              <w:bottom w:val="single" w:sz="6" w:space="0" w:color="000000"/>
              <w:right w:val="single" w:sz="6" w:space="0" w:color="000000"/>
            </w:tcBorders>
            <w:shd w:val="clear" w:color="auto" w:fill="FFFFFF"/>
          </w:tcPr>
          <w:p w14:paraId="0D4FDE98" w14:textId="77777777" w:rsidR="00D3501F" w:rsidRPr="00DE2485" w:rsidRDefault="00D3501F" w:rsidP="00DA7976">
            <w:pPr>
              <w:spacing w:before="136" w:after="136"/>
              <w:rPr>
                <w:rFonts w:eastAsia="MS Mincho"/>
                <w:lang w:val="uk-UA" w:eastAsia="ja-JP" w:bidi="mr-IN"/>
              </w:rPr>
            </w:pPr>
            <w:r w:rsidRPr="00DE2485">
              <w:rPr>
                <w:rFonts w:eastAsia="MS Mincho"/>
                <w:lang w:val="uk-UA" w:eastAsia="ja-JP" w:bidi="mr-IN"/>
              </w:rPr>
              <w:t>Частина 3</w:t>
            </w:r>
          </w:p>
        </w:tc>
        <w:tc>
          <w:tcPr>
            <w:tcW w:w="4935" w:type="dxa"/>
            <w:tcBorders>
              <w:top w:val="nil"/>
              <w:left w:val="nil"/>
              <w:bottom w:val="single" w:sz="6" w:space="0" w:color="000000"/>
              <w:right w:val="single" w:sz="6" w:space="0" w:color="000000"/>
            </w:tcBorders>
            <w:shd w:val="clear" w:color="auto" w:fill="FFFFFF"/>
          </w:tcPr>
          <w:p w14:paraId="4C1B148E" w14:textId="77777777" w:rsidR="00D3501F" w:rsidRPr="00DE2485" w:rsidRDefault="00D3501F" w:rsidP="00DA7976">
            <w:pPr>
              <w:spacing w:before="136" w:after="136"/>
              <w:rPr>
                <w:rFonts w:eastAsia="MS Mincho"/>
                <w:lang w:val="uk-UA" w:eastAsia="ja-JP" w:bidi="mr-IN"/>
              </w:rPr>
            </w:pPr>
            <w:r w:rsidRPr="00DE2485">
              <w:rPr>
                <w:rFonts w:eastAsia="MS Mincho"/>
                <w:lang w:val="uk-UA" w:eastAsia="ja-JP" w:bidi="mr-IN"/>
              </w:rPr>
              <w:t>Проективні методики, рекомендовані для роботи з кривдниками</w:t>
            </w:r>
          </w:p>
        </w:tc>
        <w:tc>
          <w:tcPr>
            <w:tcW w:w="1080" w:type="dxa"/>
            <w:tcBorders>
              <w:top w:val="nil"/>
              <w:left w:val="nil"/>
              <w:bottom w:val="single" w:sz="6" w:space="0" w:color="000000"/>
              <w:right w:val="single" w:sz="6" w:space="0" w:color="000000"/>
            </w:tcBorders>
            <w:shd w:val="clear" w:color="auto" w:fill="FFFFFF"/>
          </w:tcPr>
          <w:p w14:paraId="45F07349" w14:textId="77777777" w:rsidR="00D3501F" w:rsidRPr="00DE2485" w:rsidRDefault="00D3501F" w:rsidP="00DA7976">
            <w:pPr>
              <w:spacing w:before="136" w:after="136"/>
              <w:jc w:val="center"/>
              <w:rPr>
                <w:rFonts w:eastAsia="MS Mincho"/>
                <w:lang w:val="uk-UA" w:eastAsia="ja-JP" w:bidi="mr-IN"/>
              </w:rPr>
            </w:pPr>
            <w:r w:rsidRPr="00DE2485">
              <w:rPr>
                <w:rFonts w:eastAsia="MS Mincho"/>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3483A058" w14:textId="77777777" w:rsidR="00D3501F" w:rsidRPr="00DE2485" w:rsidRDefault="00D3501F" w:rsidP="00DA7976">
            <w:pPr>
              <w:rPr>
                <w:rFonts w:eastAsia="MS Mincho"/>
                <w:lang w:val="uk-UA" w:eastAsia="ja-JP" w:bidi="mr-IN"/>
              </w:rPr>
            </w:pPr>
          </w:p>
        </w:tc>
      </w:tr>
      <w:tr w:rsidR="00D3501F" w:rsidRPr="00DE2485" w14:paraId="2FC9191F" w14:textId="77777777" w:rsidTr="00DA7976">
        <w:trPr>
          <w:trHeight w:val="60"/>
        </w:trPr>
        <w:tc>
          <w:tcPr>
            <w:tcW w:w="855" w:type="dxa"/>
            <w:vMerge w:val="restart"/>
            <w:tcBorders>
              <w:top w:val="nil"/>
              <w:left w:val="single" w:sz="6" w:space="0" w:color="000000"/>
              <w:bottom w:val="single" w:sz="6" w:space="0" w:color="000000"/>
              <w:right w:val="single" w:sz="6" w:space="0" w:color="000000"/>
            </w:tcBorders>
            <w:shd w:val="clear" w:color="auto" w:fill="FFFFFF"/>
          </w:tcPr>
          <w:p w14:paraId="1A19543E" w14:textId="77777777" w:rsidR="00D3501F" w:rsidRPr="00DE2485" w:rsidRDefault="00D3501F" w:rsidP="00DA7976">
            <w:pPr>
              <w:spacing w:before="136" w:after="136"/>
              <w:rPr>
                <w:rFonts w:eastAsia="MS Mincho"/>
                <w:lang w:val="uk-UA" w:eastAsia="ja-JP" w:bidi="mr-IN"/>
              </w:rPr>
            </w:pPr>
            <w:r w:rsidRPr="00DE2485">
              <w:rPr>
                <w:rFonts w:eastAsia="MS Mincho"/>
                <w:b/>
                <w:bCs/>
                <w:sz w:val="24"/>
                <w:szCs w:val="24"/>
                <w:lang w:val="uk-UA" w:eastAsia="ja-JP" w:bidi="mr-IN"/>
              </w:rPr>
              <w:t>Блок 2</w:t>
            </w:r>
          </w:p>
        </w:tc>
        <w:tc>
          <w:tcPr>
            <w:tcW w:w="4935" w:type="dxa"/>
            <w:tcBorders>
              <w:top w:val="nil"/>
              <w:left w:val="nil"/>
              <w:bottom w:val="single" w:sz="6" w:space="0" w:color="000000"/>
              <w:right w:val="single" w:sz="6" w:space="0" w:color="000000"/>
            </w:tcBorders>
            <w:shd w:val="clear" w:color="auto" w:fill="FFFFFF"/>
          </w:tcPr>
          <w:p w14:paraId="58C19AF3"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t>Технологія проведення мотиваційної бесіди/інтерв</w:t>
            </w:r>
            <w:r w:rsidRPr="00DE2485">
              <w:rPr>
                <w:rFonts w:eastAsia="MS Mincho"/>
                <w:lang w:val="uk-UA" w:eastAsia="ja-JP" w:bidi="mr-IN"/>
              </w:rPr>
              <w:t>’</w:t>
            </w:r>
            <w:r w:rsidRPr="00DE2485">
              <w:rPr>
                <w:rFonts w:eastAsia="MS Mincho"/>
                <w:b/>
                <w:bCs/>
                <w:sz w:val="24"/>
                <w:szCs w:val="24"/>
                <w:lang w:val="uk-UA" w:eastAsia="ja-JP" w:bidi="mr-IN"/>
              </w:rPr>
              <w:t>ювання з кривдником</w:t>
            </w:r>
          </w:p>
        </w:tc>
        <w:tc>
          <w:tcPr>
            <w:tcW w:w="1080" w:type="dxa"/>
            <w:tcBorders>
              <w:top w:val="nil"/>
              <w:left w:val="nil"/>
              <w:bottom w:val="single" w:sz="6" w:space="0" w:color="000000"/>
              <w:right w:val="single" w:sz="6" w:space="0" w:color="000000"/>
            </w:tcBorders>
            <w:shd w:val="clear" w:color="auto" w:fill="FFFFFF"/>
          </w:tcPr>
          <w:p w14:paraId="1662409C"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52555C77" w14:textId="77777777" w:rsidR="00D3501F" w:rsidRPr="00DE2485" w:rsidRDefault="00D3501F" w:rsidP="00DA7976">
            <w:pPr>
              <w:rPr>
                <w:rFonts w:eastAsia="MS Mincho"/>
                <w:sz w:val="6"/>
                <w:lang w:val="uk-UA" w:eastAsia="ja-JP" w:bidi="mr-IN"/>
              </w:rPr>
            </w:pPr>
          </w:p>
        </w:tc>
      </w:tr>
      <w:tr w:rsidR="00D3501F" w:rsidRPr="00DE2485" w14:paraId="68447119" w14:textId="77777777" w:rsidTr="00DA7976">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tcPr>
          <w:p w14:paraId="50D59693" w14:textId="77777777" w:rsidR="00D3501F" w:rsidRPr="00DE2485" w:rsidRDefault="00D3501F" w:rsidP="00DA7976">
            <w:pPr>
              <w:rPr>
                <w:rFonts w:eastAsia="MS Mincho"/>
                <w:lang w:val="uk-UA" w:eastAsia="ja-JP" w:bidi="mr-IN"/>
              </w:rPr>
            </w:pPr>
          </w:p>
        </w:tc>
        <w:tc>
          <w:tcPr>
            <w:tcW w:w="4935" w:type="dxa"/>
            <w:tcBorders>
              <w:top w:val="nil"/>
              <w:left w:val="nil"/>
              <w:bottom w:val="single" w:sz="6" w:space="0" w:color="000000"/>
              <w:right w:val="single" w:sz="6" w:space="0" w:color="000000"/>
            </w:tcBorders>
            <w:shd w:val="clear" w:color="auto" w:fill="FFFFFF"/>
          </w:tcPr>
          <w:p w14:paraId="2CFE56DA"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Перший етап мотиваційної бесіди / інтерв’ювання</w:t>
            </w:r>
          </w:p>
        </w:tc>
        <w:tc>
          <w:tcPr>
            <w:tcW w:w="1080" w:type="dxa"/>
            <w:tcBorders>
              <w:top w:val="nil"/>
              <w:left w:val="nil"/>
              <w:bottom w:val="single" w:sz="6" w:space="0" w:color="000000"/>
              <w:right w:val="single" w:sz="6" w:space="0" w:color="000000"/>
            </w:tcBorders>
            <w:shd w:val="clear" w:color="auto" w:fill="FFFFFF"/>
          </w:tcPr>
          <w:p w14:paraId="3456ADAE"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 год</w:t>
            </w:r>
          </w:p>
        </w:tc>
        <w:tc>
          <w:tcPr>
            <w:tcW w:w="840" w:type="dxa"/>
            <w:tcBorders>
              <w:top w:val="nil"/>
              <w:left w:val="nil"/>
              <w:bottom w:val="single" w:sz="6" w:space="0" w:color="000000"/>
              <w:right w:val="single" w:sz="6" w:space="0" w:color="000000"/>
            </w:tcBorders>
            <w:shd w:val="clear" w:color="auto" w:fill="FFFFFF"/>
          </w:tcPr>
          <w:p w14:paraId="7C51C6CC" w14:textId="77777777" w:rsidR="00D3501F" w:rsidRPr="00DE2485" w:rsidRDefault="00D3501F" w:rsidP="00DA7976">
            <w:pPr>
              <w:rPr>
                <w:rFonts w:eastAsia="MS Mincho"/>
                <w:sz w:val="6"/>
                <w:lang w:val="uk-UA" w:eastAsia="ja-JP" w:bidi="mr-IN"/>
              </w:rPr>
            </w:pPr>
          </w:p>
        </w:tc>
      </w:tr>
      <w:tr w:rsidR="00D3501F" w:rsidRPr="00DE2485" w14:paraId="504A710F" w14:textId="77777777" w:rsidTr="00DA7976">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tcPr>
          <w:p w14:paraId="24B3C8FD" w14:textId="77777777" w:rsidR="00D3501F" w:rsidRPr="00DE2485" w:rsidRDefault="00D3501F" w:rsidP="00DA7976">
            <w:pPr>
              <w:rPr>
                <w:rFonts w:eastAsia="MS Mincho"/>
                <w:lang w:val="uk-UA" w:eastAsia="ja-JP" w:bidi="mr-IN"/>
              </w:rPr>
            </w:pPr>
          </w:p>
        </w:tc>
        <w:tc>
          <w:tcPr>
            <w:tcW w:w="4935" w:type="dxa"/>
            <w:tcBorders>
              <w:top w:val="nil"/>
              <w:left w:val="nil"/>
              <w:bottom w:val="single" w:sz="6" w:space="0" w:color="000000"/>
              <w:right w:val="single" w:sz="6" w:space="0" w:color="000000"/>
            </w:tcBorders>
            <w:shd w:val="clear" w:color="auto" w:fill="FFFFFF"/>
          </w:tcPr>
          <w:p w14:paraId="203263E2"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Другий етап мотиваційної бесіди / інтерв’ювання</w:t>
            </w:r>
          </w:p>
        </w:tc>
        <w:tc>
          <w:tcPr>
            <w:tcW w:w="1080" w:type="dxa"/>
            <w:tcBorders>
              <w:top w:val="nil"/>
              <w:left w:val="nil"/>
              <w:bottom w:val="single" w:sz="6" w:space="0" w:color="000000"/>
              <w:right w:val="single" w:sz="6" w:space="0" w:color="000000"/>
            </w:tcBorders>
            <w:shd w:val="clear" w:color="auto" w:fill="FFFFFF"/>
          </w:tcPr>
          <w:p w14:paraId="482EA400"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 год</w:t>
            </w:r>
          </w:p>
        </w:tc>
        <w:tc>
          <w:tcPr>
            <w:tcW w:w="840" w:type="dxa"/>
            <w:tcBorders>
              <w:top w:val="nil"/>
              <w:left w:val="nil"/>
              <w:bottom w:val="single" w:sz="6" w:space="0" w:color="000000"/>
              <w:right w:val="single" w:sz="6" w:space="0" w:color="000000"/>
            </w:tcBorders>
            <w:shd w:val="clear" w:color="auto" w:fill="FFFFFF"/>
          </w:tcPr>
          <w:p w14:paraId="4056781B" w14:textId="77777777" w:rsidR="00D3501F" w:rsidRPr="00DE2485" w:rsidRDefault="00D3501F" w:rsidP="00DA7976">
            <w:pPr>
              <w:rPr>
                <w:rFonts w:eastAsia="MS Mincho"/>
                <w:sz w:val="6"/>
                <w:lang w:val="uk-UA" w:eastAsia="ja-JP" w:bidi="mr-IN"/>
              </w:rPr>
            </w:pPr>
          </w:p>
        </w:tc>
      </w:tr>
      <w:tr w:rsidR="00D3501F" w:rsidRPr="00DE2485" w14:paraId="70504766"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52E030B4"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t>Блок 3</w:t>
            </w:r>
          </w:p>
        </w:tc>
        <w:tc>
          <w:tcPr>
            <w:tcW w:w="4935" w:type="dxa"/>
            <w:tcBorders>
              <w:top w:val="nil"/>
              <w:left w:val="nil"/>
              <w:bottom w:val="single" w:sz="6" w:space="0" w:color="000000"/>
              <w:right w:val="single" w:sz="6" w:space="0" w:color="000000"/>
            </w:tcBorders>
            <w:shd w:val="clear" w:color="auto" w:fill="FFFFFF"/>
          </w:tcPr>
          <w:p w14:paraId="7DB94493"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t>Зміст індивідуальної корекційної роботи з кривдником</w:t>
            </w:r>
          </w:p>
        </w:tc>
        <w:tc>
          <w:tcPr>
            <w:tcW w:w="1080" w:type="dxa"/>
            <w:tcBorders>
              <w:top w:val="nil"/>
              <w:left w:val="nil"/>
              <w:bottom w:val="single" w:sz="6" w:space="0" w:color="000000"/>
              <w:right w:val="single" w:sz="6" w:space="0" w:color="000000"/>
            </w:tcBorders>
            <w:shd w:val="clear" w:color="auto" w:fill="FFFFFF"/>
          </w:tcPr>
          <w:p w14:paraId="4788BDC7"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19 год</w:t>
            </w:r>
          </w:p>
        </w:tc>
        <w:tc>
          <w:tcPr>
            <w:tcW w:w="840" w:type="dxa"/>
            <w:tcBorders>
              <w:top w:val="nil"/>
              <w:left w:val="nil"/>
              <w:bottom w:val="single" w:sz="6" w:space="0" w:color="000000"/>
              <w:right w:val="single" w:sz="6" w:space="0" w:color="000000"/>
            </w:tcBorders>
            <w:shd w:val="clear" w:color="auto" w:fill="FFFFFF"/>
          </w:tcPr>
          <w:p w14:paraId="63E5573A" w14:textId="77777777" w:rsidR="00D3501F" w:rsidRPr="00DE2485" w:rsidRDefault="00D3501F" w:rsidP="00DA7976">
            <w:pPr>
              <w:rPr>
                <w:rFonts w:eastAsia="MS Mincho"/>
                <w:sz w:val="6"/>
                <w:lang w:val="uk-UA" w:eastAsia="ja-JP" w:bidi="mr-IN"/>
              </w:rPr>
            </w:pPr>
          </w:p>
        </w:tc>
      </w:tr>
      <w:tr w:rsidR="00D3501F" w:rsidRPr="00DE2485" w14:paraId="0E9F4D19"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52D01382"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1</w:t>
            </w:r>
          </w:p>
        </w:tc>
        <w:tc>
          <w:tcPr>
            <w:tcW w:w="4935" w:type="dxa"/>
            <w:tcBorders>
              <w:top w:val="nil"/>
              <w:left w:val="nil"/>
              <w:bottom w:val="single" w:sz="6" w:space="0" w:color="000000"/>
              <w:right w:val="single" w:sz="6" w:space="0" w:color="000000"/>
            </w:tcBorders>
            <w:shd w:val="clear" w:color="auto" w:fill="FFFFFF"/>
          </w:tcPr>
          <w:p w14:paraId="13893B05"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Прояви агресивності та особиста відповідальність за власні слова й вчинки. Психоедукація щодо психологічних засад корекційної роботи. Дослідження індивідуальних чинників (історія дитинства, індивідуальний досвід, сформовані деструктивні переконання тощо) патернів насильницької поведінки (одне заняття)</w:t>
            </w:r>
          </w:p>
        </w:tc>
        <w:tc>
          <w:tcPr>
            <w:tcW w:w="1080" w:type="dxa"/>
            <w:tcBorders>
              <w:top w:val="nil"/>
              <w:left w:val="nil"/>
              <w:bottom w:val="single" w:sz="6" w:space="0" w:color="000000"/>
              <w:right w:val="single" w:sz="6" w:space="0" w:color="000000"/>
            </w:tcBorders>
            <w:shd w:val="clear" w:color="auto" w:fill="FFFFFF"/>
          </w:tcPr>
          <w:p w14:paraId="12A9EBA9"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 год</w:t>
            </w:r>
          </w:p>
        </w:tc>
        <w:tc>
          <w:tcPr>
            <w:tcW w:w="840" w:type="dxa"/>
            <w:tcBorders>
              <w:top w:val="nil"/>
              <w:left w:val="nil"/>
              <w:bottom w:val="single" w:sz="6" w:space="0" w:color="000000"/>
              <w:right w:val="single" w:sz="6" w:space="0" w:color="000000"/>
            </w:tcBorders>
            <w:shd w:val="clear" w:color="auto" w:fill="FFFFFF"/>
          </w:tcPr>
          <w:p w14:paraId="1BC278C1" w14:textId="77777777" w:rsidR="00D3501F" w:rsidRPr="00DE2485" w:rsidRDefault="00D3501F" w:rsidP="00DA7976">
            <w:pPr>
              <w:rPr>
                <w:rFonts w:eastAsia="MS Mincho"/>
                <w:sz w:val="6"/>
                <w:lang w:val="uk-UA" w:eastAsia="ja-JP" w:bidi="mr-IN"/>
              </w:rPr>
            </w:pPr>
          </w:p>
        </w:tc>
      </w:tr>
      <w:tr w:rsidR="00D3501F" w:rsidRPr="00DE2485" w14:paraId="1DDC51F3"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105D686A"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2</w:t>
            </w:r>
          </w:p>
        </w:tc>
        <w:tc>
          <w:tcPr>
            <w:tcW w:w="4935" w:type="dxa"/>
            <w:tcBorders>
              <w:top w:val="nil"/>
              <w:left w:val="nil"/>
              <w:bottom w:val="single" w:sz="6" w:space="0" w:color="000000"/>
              <w:right w:val="single" w:sz="6" w:space="0" w:color="000000"/>
            </w:tcBorders>
            <w:shd w:val="clear" w:color="auto" w:fill="FFFFFF"/>
          </w:tcPr>
          <w:p w14:paraId="6A7B640D"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Емоційна рівновага. Розвиток емоційного інтелекту. Усвідомлення власних емоцій і почуттів (два заняття)</w:t>
            </w:r>
          </w:p>
        </w:tc>
        <w:tc>
          <w:tcPr>
            <w:tcW w:w="1080" w:type="dxa"/>
            <w:tcBorders>
              <w:top w:val="nil"/>
              <w:left w:val="nil"/>
              <w:bottom w:val="single" w:sz="6" w:space="0" w:color="000000"/>
              <w:right w:val="single" w:sz="6" w:space="0" w:color="000000"/>
            </w:tcBorders>
            <w:shd w:val="clear" w:color="auto" w:fill="FFFFFF"/>
          </w:tcPr>
          <w:p w14:paraId="1ABA33BF"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745FE4E0" w14:textId="77777777" w:rsidR="00D3501F" w:rsidRPr="00DE2485" w:rsidRDefault="00D3501F" w:rsidP="00DA7976">
            <w:pPr>
              <w:rPr>
                <w:rFonts w:eastAsia="MS Mincho"/>
                <w:sz w:val="6"/>
                <w:lang w:val="uk-UA" w:eastAsia="ja-JP" w:bidi="mr-IN"/>
              </w:rPr>
            </w:pPr>
          </w:p>
        </w:tc>
      </w:tr>
      <w:tr w:rsidR="00D3501F" w:rsidRPr="00DE2485" w14:paraId="698F0CE6"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28409266"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3</w:t>
            </w:r>
          </w:p>
        </w:tc>
        <w:tc>
          <w:tcPr>
            <w:tcW w:w="4935" w:type="dxa"/>
            <w:tcBorders>
              <w:top w:val="nil"/>
              <w:left w:val="nil"/>
              <w:bottom w:val="single" w:sz="6" w:space="0" w:color="000000"/>
              <w:right w:val="single" w:sz="6" w:space="0" w:color="000000"/>
            </w:tcBorders>
            <w:shd w:val="clear" w:color="auto" w:fill="FFFFFF"/>
          </w:tcPr>
          <w:p w14:paraId="503D1298"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Усвідомлення почуттів. Когнітивна робота. Мотиви поведінки. Усвідомлення взаємозв’язку думок, емоцій і поведінки.</w:t>
            </w:r>
            <w:r w:rsidRPr="00DE2485">
              <w:rPr>
                <w:rFonts w:eastAsia="MS Mincho"/>
                <w:lang w:val="uk-UA" w:eastAsia="ja-JP" w:bidi="mr-IN"/>
              </w:rPr>
              <w:br/>
              <w:t>Робота з деструктивними переконаннями (два заняття)</w:t>
            </w:r>
          </w:p>
        </w:tc>
        <w:tc>
          <w:tcPr>
            <w:tcW w:w="1080" w:type="dxa"/>
            <w:tcBorders>
              <w:top w:val="nil"/>
              <w:left w:val="nil"/>
              <w:bottom w:val="single" w:sz="6" w:space="0" w:color="000000"/>
              <w:right w:val="single" w:sz="6" w:space="0" w:color="000000"/>
            </w:tcBorders>
            <w:shd w:val="clear" w:color="auto" w:fill="FFFFFF"/>
          </w:tcPr>
          <w:p w14:paraId="51FF2C41"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4551AE0D" w14:textId="77777777" w:rsidR="00D3501F" w:rsidRPr="00DE2485" w:rsidRDefault="00D3501F" w:rsidP="00DA7976">
            <w:pPr>
              <w:rPr>
                <w:rFonts w:eastAsia="MS Mincho"/>
                <w:sz w:val="6"/>
                <w:lang w:val="uk-UA" w:eastAsia="ja-JP" w:bidi="mr-IN"/>
              </w:rPr>
            </w:pPr>
          </w:p>
        </w:tc>
      </w:tr>
      <w:tr w:rsidR="00D3501F" w:rsidRPr="00DE2485" w14:paraId="71A8E525"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2FEECE24"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4</w:t>
            </w:r>
          </w:p>
        </w:tc>
        <w:tc>
          <w:tcPr>
            <w:tcW w:w="4935" w:type="dxa"/>
            <w:tcBorders>
              <w:top w:val="nil"/>
              <w:left w:val="nil"/>
              <w:bottom w:val="single" w:sz="6" w:space="0" w:color="000000"/>
              <w:right w:val="single" w:sz="6" w:space="0" w:color="000000"/>
            </w:tcBorders>
            <w:shd w:val="clear" w:color="auto" w:fill="FFFFFF"/>
          </w:tcPr>
          <w:p w14:paraId="7766F4D8"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Керування почуттям гніву та самоагресією. Ціннісна сфера особистості кривдника (одне заняття)</w:t>
            </w:r>
          </w:p>
        </w:tc>
        <w:tc>
          <w:tcPr>
            <w:tcW w:w="1080" w:type="dxa"/>
            <w:tcBorders>
              <w:top w:val="nil"/>
              <w:left w:val="nil"/>
              <w:bottom w:val="single" w:sz="6" w:space="0" w:color="000000"/>
              <w:right w:val="single" w:sz="6" w:space="0" w:color="000000"/>
            </w:tcBorders>
            <w:shd w:val="clear" w:color="auto" w:fill="FFFFFF"/>
          </w:tcPr>
          <w:p w14:paraId="43CC0465"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 год</w:t>
            </w:r>
          </w:p>
        </w:tc>
        <w:tc>
          <w:tcPr>
            <w:tcW w:w="840" w:type="dxa"/>
            <w:tcBorders>
              <w:top w:val="nil"/>
              <w:left w:val="nil"/>
              <w:bottom w:val="single" w:sz="6" w:space="0" w:color="000000"/>
              <w:right w:val="single" w:sz="6" w:space="0" w:color="000000"/>
            </w:tcBorders>
            <w:shd w:val="clear" w:color="auto" w:fill="FFFFFF"/>
          </w:tcPr>
          <w:p w14:paraId="04D16F56" w14:textId="77777777" w:rsidR="00D3501F" w:rsidRPr="00DE2485" w:rsidRDefault="00D3501F" w:rsidP="00DA7976">
            <w:pPr>
              <w:rPr>
                <w:rFonts w:eastAsia="MS Mincho"/>
                <w:sz w:val="6"/>
                <w:lang w:val="uk-UA" w:eastAsia="ja-JP" w:bidi="mr-IN"/>
              </w:rPr>
            </w:pPr>
          </w:p>
        </w:tc>
      </w:tr>
      <w:tr w:rsidR="00D3501F" w:rsidRPr="00DE2485" w14:paraId="66A71D18"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776BB167"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5</w:t>
            </w:r>
          </w:p>
        </w:tc>
        <w:tc>
          <w:tcPr>
            <w:tcW w:w="4935" w:type="dxa"/>
            <w:tcBorders>
              <w:top w:val="nil"/>
              <w:left w:val="nil"/>
              <w:bottom w:val="single" w:sz="6" w:space="0" w:color="000000"/>
              <w:right w:val="single" w:sz="6" w:space="0" w:color="000000"/>
            </w:tcBorders>
            <w:shd w:val="clear" w:color="auto" w:fill="FFFFFF"/>
          </w:tcPr>
          <w:p w14:paraId="7981AB15"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Формування навичок самоконтролю і саморегуляції. Поведінкова робота. Аналіз дисфункційної поведінки (два заняття)</w:t>
            </w:r>
          </w:p>
        </w:tc>
        <w:tc>
          <w:tcPr>
            <w:tcW w:w="1080" w:type="dxa"/>
            <w:tcBorders>
              <w:top w:val="nil"/>
              <w:left w:val="nil"/>
              <w:bottom w:val="single" w:sz="6" w:space="0" w:color="000000"/>
              <w:right w:val="single" w:sz="6" w:space="0" w:color="000000"/>
            </w:tcBorders>
            <w:shd w:val="clear" w:color="auto" w:fill="FFFFFF"/>
          </w:tcPr>
          <w:p w14:paraId="7E8D4FC4"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0E3A1E3F" w14:textId="77777777" w:rsidR="00D3501F" w:rsidRPr="00DE2485" w:rsidRDefault="00D3501F" w:rsidP="00DA7976">
            <w:pPr>
              <w:rPr>
                <w:rFonts w:eastAsia="MS Mincho"/>
                <w:sz w:val="6"/>
                <w:lang w:val="uk-UA" w:eastAsia="ja-JP" w:bidi="mr-IN"/>
              </w:rPr>
            </w:pPr>
          </w:p>
        </w:tc>
      </w:tr>
      <w:tr w:rsidR="00D3501F" w:rsidRPr="00DE2485" w14:paraId="6DB5EF87"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34140320"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lastRenderedPageBreak/>
              <w:t>Тема 6</w:t>
            </w:r>
          </w:p>
        </w:tc>
        <w:tc>
          <w:tcPr>
            <w:tcW w:w="4935" w:type="dxa"/>
            <w:tcBorders>
              <w:top w:val="nil"/>
              <w:left w:val="nil"/>
              <w:bottom w:val="single" w:sz="6" w:space="0" w:color="000000"/>
              <w:right w:val="single" w:sz="6" w:space="0" w:color="000000"/>
            </w:tcBorders>
            <w:shd w:val="clear" w:color="auto" w:fill="FFFFFF"/>
          </w:tcPr>
          <w:p w14:paraId="7EC8C18E"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Усвідомлення власних особистісних меж для конструктивного спілкування. Моделювання адаптивної поведінки. Формування здатності задоволення потреб в асертивний спосіб (два заняття)</w:t>
            </w:r>
          </w:p>
        </w:tc>
        <w:tc>
          <w:tcPr>
            <w:tcW w:w="1080" w:type="dxa"/>
            <w:tcBorders>
              <w:top w:val="nil"/>
              <w:left w:val="nil"/>
              <w:bottom w:val="single" w:sz="6" w:space="0" w:color="000000"/>
              <w:right w:val="single" w:sz="6" w:space="0" w:color="000000"/>
            </w:tcBorders>
            <w:shd w:val="clear" w:color="auto" w:fill="FFFFFF"/>
          </w:tcPr>
          <w:p w14:paraId="76B66A1B"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4F118206" w14:textId="77777777" w:rsidR="00D3501F" w:rsidRPr="00DE2485" w:rsidRDefault="00D3501F" w:rsidP="00DA7976">
            <w:pPr>
              <w:rPr>
                <w:rFonts w:eastAsia="MS Mincho"/>
                <w:sz w:val="6"/>
                <w:lang w:val="uk-UA" w:eastAsia="ja-JP" w:bidi="mr-IN"/>
              </w:rPr>
            </w:pPr>
          </w:p>
        </w:tc>
      </w:tr>
      <w:tr w:rsidR="00D3501F" w:rsidRPr="00DE2485" w14:paraId="23C88B08"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77B2F597"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7</w:t>
            </w:r>
          </w:p>
        </w:tc>
        <w:tc>
          <w:tcPr>
            <w:tcW w:w="4935" w:type="dxa"/>
            <w:tcBorders>
              <w:top w:val="nil"/>
              <w:left w:val="nil"/>
              <w:bottom w:val="single" w:sz="6" w:space="0" w:color="000000"/>
              <w:right w:val="single" w:sz="6" w:space="0" w:color="000000"/>
            </w:tcBorders>
            <w:shd w:val="clear" w:color="auto" w:fill="FFFFFF"/>
          </w:tcPr>
          <w:p w14:paraId="2784A342"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Подолання страхів. Формування навичок аналізу автоматичних думок (одне заняття)</w:t>
            </w:r>
          </w:p>
        </w:tc>
        <w:tc>
          <w:tcPr>
            <w:tcW w:w="1080" w:type="dxa"/>
            <w:tcBorders>
              <w:top w:val="nil"/>
              <w:left w:val="nil"/>
              <w:bottom w:val="single" w:sz="6" w:space="0" w:color="000000"/>
              <w:right w:val="single" w:sz="6" w:space="0" w:color="000000"/>
            </w:tcBorders>
            <w:shd w:val="clear" w:color="auto" w:fill="FFFFFF"/>
          </w:tcPr>
          <w:p w14:paraId="2677E921"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 год</w:t>
            </w:r>
          </w:p>
        </w:tc>
        <w:tc>
          <w:tcPr>
            <w:tcW w:w="840" w:type="dxa"/>
            <w:tcBorders>
              <w:top w:val="nil"/>
              <w:left w:val="nil"/>
              <w:bottom w:val="single" w:sz="6" w:space="0" w:color="000000"/>
              <w:right w:val="single" w:sz="6" w:space="0" w:color="000000"/>
            </w:tcBorders>
            <w:shd w:val="clear" w:color="auto" w:fill="FFFFFF"/>
          </w:tcPr>
          <w:p w14:paraId="61375BC5" w14:textId="77777777" w:rsidR="00D3501F" w:rsidRPr="00DE2485" w:rsidRDefault="00D3501F" w:rsidP="00DA7976">
            <w:pPr>
              <w:rPr>
                <w:rFonts w:eastAsia="MS Mincho"/>
                <w:sz w:val="6"/>
                <w:lang w:val="uk-UA" w:eastAsia="ja-JP" w:bidi="mr-IN"/>
              </w:rPr>
            </w:pPr>
          </w:p>
        </w:tc>
      </w:tr>
      <w:tr w:rsidR="00D3501F" w:rsidRPr="00DE2485" w14:paraId="2A46619F"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5F8A6C0D"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8</w:t>
            </w:r>
          </w:p>
        </w:tc>
        <w:tc>
          <w:tcPr>
            <w:tcW w:w="4935" w:type="dxa"/>
            <w:tcBorders>
              <w:top w:val="nil"/>
              <w:left w:val="nil"/>
              <w:bottom w:val="single" w:sz="6" w:space="0" w:color="000000"/>
              <w:right w:val="single" w:sz="6" w:space="0" w:color="000000"/>
            </w:tcBorders>
            <w:shd w:val="clear" w:color="auto" w:fill="FFFFFF"/>
          </w:tcPr>
          <w:p w14:paraId="5C6006C3"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Усвідомлення власних потреб і пошук способів їх задоволення. Формування навичок самоконтролю емоційних проявів (два заняття)</w:t>
            </w:r>
          </w:p>
        </w:tc>
        <w:tc>
          <w:tcPr>
            <w:tcW w:w="1080" w:type="dxa"/>
            <w:tcBorders>
              <w:top w:val="nil"/>
              <w:left w:val="nil"/>
              <w:bottom w:val="single" w:sz="6" w:space="0" w:color="000000"/>
              <w:right w:val="single" w:sz="6" w:space="0" w:color="000000"/>
            </w:tcBorders>
            <w:shd w:val="clear" w:color="auto" w:fill="FFFFFF"/>
          </w:tcPr>
          <w:p w14:paraId="6AF05116"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2063A890" w14:textId="77777777" w:rsidR="00D3501F" w:rsidRPr="00DE2485" w:rsidRDefault="00D3501F" w:rsidP="00DA7976">
            <w:pPr>
              <w:rPr>
                <w:rFonts w:eastAsia="MS Mincho"/>
                <w:sz w:val="6"/>
                <w:lang w:val="uk-UA" w:eastAsia="ja-JP" w:bidi="mr-IN"/>
              </w:rPr>
            </w:pPr>
          </w:p>
        </w:tc>
      </w:tr>
      <w:tr w:rsidR="00D3501F" w:rsidRPr="00DE2485" w14:paraId="77701E7C"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691BEB46"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9</w:t>
            </w:r>
          </w:p>
        </w:tc>
        <w:tc>
          <w:tcPr>
            <w:tcW w:w="4935" w:type="dxa"/>
            <w:tcBorders>
              <w:top w:val="nil"/>
              <w:left w:val="nil"/>
              <w:bottom w:val="single" w:sz="6" w:space="0" w:color="000000"/>
              <w:right w:val="single" w:sz="6" w:space="0" w:color="000000"/>
            </w:tcBorders>
            <w:shd w:val="clear" w:color="auto" w:fill="FFFFFF"/>
          </w:tcPr>
          <w:p w14:paraId="6F1DC673"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Конструктивне розв’язання конфліктів. Формування навичок аналізу соціальної ситуації. Усвідомлення власних кордонів та кордонів інших людей (одне заняття)</w:t>
            </w:r>
          </w:p>
        </w:tc>
        <w:tc>
          <w:tcPr>
            <w:tcW w:w="1080" w:type="dxa"/>
            <w:tcBorders>
              <w:top w:val="nil"/>
              <w:left w:val="nil"/>
              <w:bottom w:val="single" w:sz="6" w:space="0" w:color="000000"/>
              <w:right w:val="single" w:sz="6" w:space="0" w:color="000000"/>
            </w:tcBorders>
            <w:shd w:val="clear" w:color="auto" w:fill="FFFFFF"/>
          </w:tcPr>
          <w:p w14:paraId="64532ACD"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 год</w:t>
            </w:r>
          </w:p>
        </w:tc>
        <w:tc>
          <w:tcPr>
            <w:tcW w:w="840" w:type="dxa"/>
            <w:tcBorders>
              <w:top w:val="nil"/>
              <w:left w:val="nil"/>
              <w:bottom w:val="single" w:sz="6" w:space="0" w:color="000000"/>
              <w:right w:val="single" w:sz="6" w:space="0" w:color="000000"/>
            </w:tcBorders>
            <w:shd w:val="clear" w:color="auto" w:fill="FFFFFF"/>
          </w:tcPr>
          <w:p w14:paraId="659DF295" w14:textId="77777777" w:rsidR="00D3501F" w:rsidRPr="00DE2485" w:rsidRDefault="00D3501F" w:rsidP="00DA7976">
            <w:pPr>
              <w:rPr>
                <w:rFonts w:eastAsia="MS Mincho"/>
                <w:sz w:val="6"/>
                <w:lang w:val="uk-UA" w:eastAsia="ja-JP" w:bidi="mr-IN"/>
              </w:rPr>
            </w:pPr>
          </w:p>
        </w:tc>
      </w:tr>
      <w:tr w:rsidR="00D3501F" w:rsidRPr="00DE2485" w14:paraId="225952AA"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234E6B84"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10</w:t>
            </w:r>
          </w:p>
        </w:tc>
        <w:tc>
          <w:tcPr>
            <w:tcW w:w="4935" w:type="dxa"/>
            <w:tcBorders>
              <w:top w:val="nil"/>
              <w:left w:val="nil"/>
              <w:bottom w:val="single" w:sz="6" w:space="0" w:color="000000"/>
              <w:right w:val="single" w:sz="6" w:space="0" w:color="000000"/>
            </w:tcBorders>
            <w:shd w:val="clear" w:color="auto" w:fill="FFFFFF"/>
          </w:tcPr>
          <w:p w14:paraId="127F7329"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Партнерська взаємодія. Моделювання взаємозв’язку думок, емоцій і поведінки (одне заняття)</w:t>
            </w:r>
          </w:p>
        </w:tc>
        <w:tc>
          <w:tcPr>
            <w:tcW w:w="1080" w:type="dxa"/>
            <w:tcBorders>
              <w:top w:val="nil"/>
              <w:left w:val="nil"/>
              <w:bottom w:val="single" w:sz="6" w:space="0" w:color="000000"/>
              <w:right w:val="single" w:sz="6" w:space="0" w:color="000000"/>
            </w:tcBorders>
            <w:shd w:val="clear" w:color="auto" w:fill="FFFFFF"/>
          </w:tcPr>
          <w:p w14:paraId="3E7194F5"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 год</w:t>
            </w:r>
          </w:p>
        </w:tc>
        <w:tc>
          <w:tcPr>
            <w:tcW w:w="840" w:type="dxa"/>
            <w:tcBorders>
              <w:top w:val="nil"/>
              <w:left w:val="nil"/>
              <w:bottom w:val="single" w:sz="6" w:space="0" w:color="000000"/>
              <w:right w:val="single" w:sz="6" w:space="0" w:color="000000"/>
            </w:tcBorders>
            <w:shd w:val="clear" w:color="auto" w:fill="FFFFFF"/>
          </w:tcPr>
          <w:p w14:paraId="266C4329" w14:textId="77777777" w:rsidR="00D3501F" w:rsidRPr="00DE2485" w:rsidRDefault="00D3501F" w:rsidP="00DA7976">
            <w:pPr>
              <w:rPr>
                <w:rFonts w:eastAsia="MS Mincho"/>
                <w:sz w:val="6"/>
                <w:lang w:val="uk-UA" w:eastAsia="ja-JP" w:bidi="mr-IN"/>
              </w:rPr>
            </w:pPr>
          </w:p>
        </w:tc>
      </w:tr>
      <w:tr w:rsidR="00D3501F" w:rsidRPr="00DE2485" w14:paraId="2E6DACE4"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57C50445"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11</w:t>
            </w:r>
          </w:p>
        </w:tc>
        <w:tc>
          <w:tcPr>
            <w:tcW w:w="4935" w:type="dxa"/>
            <w:tcBorders>
              <w:top w:val="nil"/>
              <w:left w:val="nil"/>
              <w:bottom w:val="single" w:sz="6" w:space="0" w:color="000000"/>
              <w:right w:val="single" w:sz="6" w:space="0" w:color="000000"/>
            </w:tcBorders>
            <w:shd w:val="clear" w:color="auto" w:fill="FFFFFF"/>
          </w:tcPr>
          <w:p w14:paraId="3C41B3F7"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Розвиток навичок спілкування. Формування навичок конструктивного спілкування (одне заняття)</w:t>
            </w:r>
          </w:p>
        </w:tc>
        <w:tc>
          <w:tcPr>
            <w:tcW w:w="1080" w:type="dxa"/>
            <w:tcBorders>
              <w:top w:val="nil"/>
              <w:left w:val="nil"/>
              <w:bottom w:val="single" w:sz="6" w:space="0" w:color="000000"/>
              <w:right w:val="single" w:sz="6" w:space="0" w:color="000000"/>
            </w:tcBorders>
            <w:shd w:val="clear" w:color="auto" w:fill="FFFFFF"/>
          </w:tcPr>
          <w:p w14:paraId="3FA1EFF5"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 год</w:t>
            </w:r>
          </w:p>
        </w:tc>
        <w:tc>
          <w:tcPr>
            <w:tcW w:w="840" w:type="dxa"/>
            <w:tcBorders>
              <w:top w:val="nil"/>
              <w:left w:val="nil"/>
              <w:bottom w:val="single" w:sz="6" w:space="0" w:color="000000"/>
              <w:right w:val="single" w:sz="6" w:space="0" w:color="000000"/>
            </w:tcBorders>
            <w:shd w:val="clear" w:color="auto" w:fill="FFFFFF"/>
          </w:tcPr>
          <w:p w14:paraId="427F730E" w14:textId="77777777" w:rsidR="00D3501F" w:rsidRPr="00DE2485" w:rsidRDefault="00D3501F" w:rsidP="00DA7976">
            <w:pPr>
              <w:rPr>
                <w:rFonts w:eastAsia="MS Mincho"/>
                <w:sz w:val="6"/>
                <w:lang w:val="uk-UA" w:eastAsia="ja-JP" w:bidi="mr-IN"/>
              </w:rPr>
            </w:pPr>
          </w:p>
        </w:tc>
      </w:tr>
      <w:tr w:rsidR="00D3501F" w:rsidRPr="00DE2485" w14:paraId="440FA7B2"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408E6146"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12</w:t>
            </w:r>
          </w:p>
        </w:tc>
        <w:tc>
          <w:tcPr>
            <w:tcW w:w="4935" w:type="dxa"/>
            <w:tcBorders>
              <w:top w:val="nil"/>
              <w:left w:val="nil"/>
              <w:bottom w:val="single" w:sz="6" w:space="0" w:color="000000"/>
              <w:right w:val="single" w:sz="6" w:space="0" w:color="000000"/>
            </w:tcBorders>
            <w:shd w:val="clear" w:color="auto" w:fill="FFFFFF"/>
          </w:tcPr>
          <w:p w14:paraId="313687FB"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Усвідомлення системи моральних цінностей. Формування навичок ефективної комунікації (одне заняття)</w:t>
            </w:r>
          </w:p>
        </w:tc>
        <w:tc>
          <w:tcPr>
            <w:tcW w:w="1080" w:type="dxa"/>
            <w:tcBorders>
              <w:top w:val="nil"/>
              <w:left w:val="nil"/>
              <w:bottom w:val="single" w:sz="6" w:space="0" w:color="000000"/>
              <w:right w:val="single" w:sz="6" w:space="0" w:color="000000"/>
            </w:tcBorders>
            <w:shd w:val="clear" w:color="auto" w:fill="FFFFFF"/>
          </w:tcPr>
          <w:p w14:paraId="140B81F3"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1 год</w:t>
            </w:r>
          </w:p>
        </w:tc>
        <w:tc>
          <w:tcPr>
            <w:tcW w:w="840" w:type="dxa"/>
            <w:tcBorders>
              <w:top w:val="nil"/>
              <w:left w:val="nil"/>
              <w:bottom w:val="single" w:sz="6" w:space="0" w:color="000000"/>
              <w:right w:val="single" w:sz="6" w:space="0" w:color="000000"/>
            </w:tcBorders>
            <w:shd w:val="clear" w:color="auto" w:fill="FFFFFF"/>
          </w:tcPr>
          <w:p w14:paraId="188511FC" w14:textId="77777777" w:rsidR="00D3501F" w:rsidRPr="00DE2485" w:rsidRDefault="00D3501F" w:rsidP="00DA7976">
            <w:pPr>
              <w:rPr>
                <w:rFonts w:eastAsia="MS Mincho"/>
                <w:sz w:val="6"/>
                <w:lang w:val="uk-UA" w:eastAsia="ja-JP" w:bidi="mr-IN"/>
              </w:rPr>
            </w:pPr>
          </w:p>
        </w:tc>
      </w:tr>
      <w:tr w:rsidR="00D3501F" w:rsidRPr="00DE2485" w14:paraId="39F4E4EC"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27A12584"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13</w:t>
            </w:r>
          </w:p>
        </w:tc>
        <w:tc>
          <w:tcPr>
            <w:tcW w:w="4935" w:type="dxa"/>
            <w:tcBorders>
              <w:top w:val="nil"/>
              <w:left w:val="nil"/>
              <w:bottom w:val="single" w:sz="6" w:space="0" w:color="000000"/>
              <w:right w:val="single" w:sz="6" w:space="0" w:color="000000"/>
            </w:tcBorders>
            <w:shd w:val="clear" w:color="auto" w:fill="FFFFFF"/>
          </w:tcPr>
          <w:p w14:paraId="6C29083A"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Профілактика булінгу, домагань в колективі (два заняття)</w:t>
            </w:r>
          </w:p>
        </w:tc>
        <w:tc>
          <w:tcPr>
            <w:tcW w:w="1080" w:type="dxa"/>
            <w:tcBorders>
              <w:top w:val="nil"/>
              <w:left w:val="nil"/>
              <w:bottom w:val="single" w:sz="6" w:space="0" w:color="000000"/>
              <w:right w:val="single" w:sz="6" w:space="0" w:color="000000"/>
            </w:tcBorders>
            <w:shd w:val="clear" w:color="auto" w:fill="FFFFFF"/>
          </w:tcPr>
          <w:p w14:paraId="7D2D79A6"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54A0DAC0" w14:textId="77777777" w:rsidR="00D3501F" w:rsidRPr="00DE2485" w:rsidRDefault="00D3501F" w:rsidP="00DA7976">
            <w:pPr>
              <w:rPr>
                <w:rFonts w:eastAsia="MS Mincho"/>
                <w:sz w:val="6"/>
                <w:lang w:val="uk-UA" w:eastAsia="ja-JP" w:bidi="mr-IN"/>
              </w:rPr>
            </w:pPr>
          </w:p>
        </w:tc>
      </w:tr>
      <w:tr w:rsidR="00D3501F" w:rsidRPr="00DE2485" w14:paraId="15106BF3"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02FEFE2A"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t>Блок 4</w:t>
            </w:r>
          </w:p>
        </w:tc>
        <w:tc>
          <w:tcPr>
            <w:tcW w:w="4935" w:type="dxa"/>
            <w:tcBorders>
              <w:top w:val="nil"/>
              <w:left w:val="nil"/>
              <w:bottom w:val="single" w:sz="6" w:space="0" w:color="000000"/>
              <w:right w:val="single" w:sz="6" w:space="0" w:color="000000"/>
            </w:tcBorders>
            <w:shd w:val="clear" w:color="auto" w:fill="FFFFFF"/>
          </w:tcPr>
          <w:p w14:paraId="0B694F3A"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t>Зміст групової роботи з кривдниками</w:t>
            </w:r>
          </w:p>
        </w:tc>
        <w:tc>
          <w:tcPr>
            <w:tcW w:w="1080" w:type="dxa"/>
            <w:tcBorders>
              <w:top w:val="nil"/>
              <w:left w:val="nil"/>
              <w:bottom w:val="single" w:sz="6" w:space="0" w:color="000000"/>
              <w:right w:val="single" w:sz="6" w:space="0" w:color="000000"/>
            </w:tcBorders>
            <w:shd w:val="clear" w:color="auto" w:fill="FFFFFF"/>
          </w:tcPr>
          <w:p w14:paraId="62111FDD" w14:textId="77777777" w:rsidR="00D3501F" w:rsidRPr="00DE2485" w:rsidRDefault="00D3501F" w:rsidP="00DA7976">
            <w:pPr>
              <w:rPr>
                <w:rFonts w:eastAsia="MS Mincho"/>
                <w:sz w:val="6"/>
                <w:lang w:val="uk-UA" w:eastAsia="ja-JP" w:bidi="mr-IN"/>
              </w:rPr>
            </w:pPr>
          </w:p>
        </w:tc>
        <w:tc>
          <w:tcPr>
            <w:tcW w:w="840" w:type="dxa"/>
            <w:tcBorders>
              <w:top w:val="nil"/>
              <w:left w:val="nil"/>
              <w:bottom w:val="single" w:sz="6" w:space="0" w:color="000000"/>
              <w:right w:val="single" w:sz="6" w:space="0" w:color="000000"/>
            </w:tcBorders>
            <w:shd w:val="clear" w:color="auto" w:fill="FFFFFF"/>
          </w:tcPr>
          <w:p w14:paraId="4600502B"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27 год</w:t>
            </w:r>
          </w:p>
        </w:tc>
      </w:tr>
      <w:tr w:rsidR="00D3501F" w:rsidRPr="00DE2485" w14:paraId="38C0C8AA"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3209F317"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1</w:t>
            </w:r>
          </w:p>
        </w:tc>
        <w:tc>
          <w:tcPr>
            <w:tcW w:w="4935" w:type="dxa"/>
            <w:tcBorders>
              <w:top w:val="nil"/>
              <w:left w:val="nil"/>
              <w:bottom w:val="single" w:sz="6" w:space="0" w:color="000000"/>
              <w:right w:val="single" w:sz="6" w:space="0" w:color="000000"/>
            </w:tcBorders>
            <w:shd w:val="clear" w:color="auto" w:fill="FFFFFF"/>
          </w:tcPr>
          <w:p w14:paraId="42BF7A78"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Вступ до Програми для кривдників. Знайомство. Формування правил роботи групи (одне заняття)</w:t>
            </w:r>
          </w:p>
        </w:tc>
        <w:tc>
          <w:tcPr>
            <w:tcW w:w="1080" w:type="dxa"/>
            <w:tcBorders>
              <w:top w:val="nil"/>
              <w:left w:val="nil"/>
              <w:bottom w:val="single" w:sz="6" w:space="0" w:color="000000"/>
              <w:right w:val="single" w:sz="6" w:space="0" w:color="000000"/>
            </w:tcBorders>
            <w:shd w:val="clear" w:color="auto" w:fill="FFFFFF"/>
          </w:tcPr>
          <w:p w14:paraId="46CA2183" w14:textId="77777777" w:rsidR="00D3501F" w:rsidRPr="00DE2485" w:rsidRDefault="00D3501F" w:rsidP="00DA7976">
            <w:pPr>
              <w:rPr>
                <w:rFonts w:eastAsia="MS Mincho"/>
                <w:sz w:val="6"/>
                <w:lang w:val="uk-UA" w:eastAsia="ja-JP" w:bidi="mr-IN"/>
              </w:rPr>
            </w:pPr>
          </w:p>
        </w:tc>
        <w:tc>
          <w:tcPr>
            <w:tcW w:w="840" w:type="dxa"/>
            <w:tcBorders>
              <w:top w:val="nil"/>
              <w:left w:val="nil"/>
              <w:bottom w:val="single" w:sz="6" w:space="0" w:color="000000"/>
              <w:right w:val="single" w:sz="6" w:space="0" w:color="000000"/>
            </w:tcBorders>
            <w:shd w:val="clear" w:color="auto" w:fill="FFFFFF"/>
          </w:tcPr>
          <w:p w14:paraId="53748936"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3 год</w:t>
            </w:r>
          </w:p>
        </w:tc>
      </w:tr>
      <w:tr w:rsidR="00D3501F" w:rsidRPr="00DE2485" w14:paraId="5F5A4D96"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56DEF8C0"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2</w:t>
            </w:r>
          </w:p>
        </w:tc>
        <w:tc>
          <w:tcPr>
            <w:tcW w:w="4935" w:type="dxa"/>
            <w:tcBorders>
              <w:top w:val="nil"/>
              <w:left w:val="nil"/>
              <w:bottom w:val="single" w:sz="6" w:space="0" w:color="000000"/>
              <w:right w:val="single" w:sz="6" w:space="0" w:color="000000"/>
            </w:tcBorders>
            <w:shd w:val="clear" w:color="auto" w:fill="FFFFFF"/>
          </w:tcPr>
          <w:p w14:paraId="42F9B32B"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Установлення індивідуальних цілей та побудова перспективних планів щодо подолання агресивної поведінки (одне заняття)</w:t>
            </w:r>
          </w:p>
        </w:tc>
        <w:tc>
          <w:tcPr>
            <w:tcW w:w="1080" w:type="dxa"/>
            <w:tcBorders>
              <w:top w:val="nil"/>
              <w:left w:val="nil"/>
              <w:bottom w:val="single" w:sz="6" w:space="0" w:color="000000"/>
              <w:right w:val="single" w:sz="6" w:space="0" w:color="000000"/>
            </w:tcBorders>
            <w:shd w:val="clear" w:color="auto" w:fill="FFFFFF"/>
          </w:tcPr>
          <w:p w14:paraId="005B5529" w14:textId="77777777" w:rsidR="00D3501F" w:rsidRPr="00DE2485" w:rsidRDefault="00D3501F" w:rsidP="00DA7976">
            <w:pPr>
              <w:rPr>
                <w:rFonts w:eastAsia="MS Mincho"/>
                <w:sz w:val="6"/>
                <w:lang w:val="uk-UA" w:eastAsia="ja-JP" w:bidi="mr-IN"/>
              </w:rPr>
            </w:pPr>
          </w:p>
        </w:tc>
        <w:tc>
          <w:tcPr>
            <w:tcW w:w="840" w:type="dxa"/>
            <w:tcBorders>
              <w:top w:val="nil"/>
              <w:left w:val="nil"/>
              <w:bottom w:val="single" w:sz="6" w:space="0" w:color="000000"/>
              <w:right w:val="single" w:sz="6" w:space="0" w:color="000000"/>
            </w:tcBorders>
            <w:shd w:val="clear" w:color="auto" w:fill="FFFFFF"/>
          </w:tcPr>
          <w:p w14:paraId="4ADEC5E2"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3 год</w:t>
            </w:r>
          </w:p>
        </w:tc>
      </w:tr>
      <w:tr w:rsidR="00D3501F" w:rsidRPr="00DE2485" w14:paraId="37B6332A"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265F5D98"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3</w:t>
            </w:r>
          </w:p>
        </w:tc>
        <w:tc>
          <w:tcPr>
            <w:tcW w:w="4935" w:type="dxa"/>
            <w:tcBorders>
              <w:top w:val="nil"/>
              <w:left w:val="nil"/>
              <w:bottom w:val="single" w:sz="6" w:space="0" w:color="000000"/>
              <w:right w:val="single" w:sz="6" w:space="0" w:color="000000"/>
            </w:tcBorders>
            <w:shd w:val="clear" w:color="auto" w:fill="FFFFFF"/>
          </w:tcPr>
          <w:p w14:paraId="33964B7D"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Механізми формування агресивної поведінки: які вони, як їх розпізнати та зупинити (одне заняття)</w:t>
            </w:r>
          </w:p>
        </w:tc>
        <w:tc>
          <w:tcPr>
            <w:tcW w:w="1080" w:type="dxa"/>
            <w:tcBorders>
              <w:top w:val="nil"/>
              <w:left w:val="nil"/>
              <w:bottom w:val="single" w:sz="6" w:space="0" w:color="000000"/>
              <w:right w:val="single" w:sz="6" w:space="0" w:color="000000"/>
            </w:tcBorders>
            <w:shd w:val="clear" w:color="auto" w:fill="FFFFFF"/>
          </w:tcPr>
          <w:p w14:paraId="27DAC7E3" w14:textId="77777777" w:rsidR="00D3501F" w:rsidRPr="00DE2485" w:rsidRDefault="00D3501F" w:rsidP="00DA7976">
            <w:pPr>
              <w:rPr>
                <w:rFonts w:eastAsia="MS Mincho"/>
                <w:sz w:val="6"/>
                <w:lang w:val="uk-UA" w:eastAsia="ja-JP" w:bidi="mr-IN"/>
              </w:rPr>
            </w:pPr>
          </w:p>
        </w:tc>
        <w:tc>
          <w:tcPr>
            <w:tcW w:w="840" w:type="dxa"/>
            <w:tcBorders>
              <w:top w:val="nil"/>
              <w:left w:val="nil"/>
              <w:bottom w:val="single" w:sz="6" w:space="0" w:color="000000"/>
              <w:right w:val="single" w:sz="6" w:space="0" w:color="000000"/>
            </w:tcBorders>
            <w:shd w:val="clear" w:color="auto" w:fill="FFFFFF"/>
          </w:tcPr>
          <w:p w14:paraId="0F332244"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3 год</w:t>
            </w:r>
          </w:p>
        </w:tc>
      </w:tr>
      <w:tr w:rsidR="00D3501F" w:rsidRPr="00DE2485" w14:paraId="2548E259"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63D5AF64"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4</w:t>
            </w:r>
          </w:p>
        </w:tc>
        <w:tc>
          <w:tcPr>
            <w:tcW w:w="4935" w:type="dxa"/>
            <w:tcBorders>
              <w:top w:val="nil"/>
              <w:left w:val="nil"/>
              <w:bottom w:val="single" w:sz="6" w:space="0" w:color="000000"/>
              <w:right w:val="single" w:sz="6" w:space="0" w:color="000000"/>
            </w:tcBorders>
            <w:shd w:val="clear" w:color="auto" w:fill="FFFFFF"/>
          </w:tcPr>
          <w:p w14:paraId="17B68711"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080" w:type="dxa"/>
            <w:tcBorders>
              <w:top w:val="nil"/>
              <w:left w:val="nil"/>
              <w:bottom w:val="single" w:sz="6" w:space="0" w:color="000000"/>
              <w:right w:val="single" w:sz="6" w:space="0" w:color="000000"/>
            </w:tcBorders>
            <w:shd w:val="clear" w:color="auto" w:fill="FFFFFF"/>
          </w:tcPr>
          <w:p w14:paraId="506854B1" w14:textId="77777777" w:rsidR="00D3501F" w:rsidRPr="00DE2485" w:rsidRDefault="00D3501F" w:rsidP="00DA7976">
            <w:pPr>
              <w:rPr>
                <w:rFonts w:eastAsia="MS Mincho"/>
                <w:sz w:val="6"/>
                <w:lang w:val="uk-UA" w:eastAsia="ja-JP" w:bidi="mr-IN"/>
              </w:rPr>
            </w:pPr>
          </w:p>
        </w:tc>
        <w:tc>
          <w:tcPr>
            <w:tcW w:w="840" w:type="dxa"/>
            <w:tcBorders>
              <w:top w:val="nil"/>
              <w:left w:val="nil"/>
              <w:bottom w:val="single" w:sz="6" w:space="0" w:color="000000"/>
              <w:right w:val="single" w:sz="6" w:space="0" w:color="000000"/>
            </w:tcBorders>
            <w:shd w:val="clear" w:color="auto" w:fill="FFFFFF"/>
          </w:tcPr>
          <w:p w14:paraId="4D85E902"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3 год</w:t>
            </w:r>
          </w:p>
        </w:tc>
      </w:tr>
      <w:tr w:rsidR="00D3501F" w:rsidRPr="00DE2485" w14:paraId="6C82C3B0"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78202408"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5</w:t>
            </w:r>
          </w:p>
        </w:tc>
        <w:tc>
          <w:tcPr>
            <w:tcW w:w="4935" w:type="dxa"/>
            <w:tcBorders>
              <w:top w:val="nil"/>
              <w:left w:val="nil"/>
              <w:bottom w:val="single" w:sz="6" w:space="0" w:color="000000"/>
              <w:right w:val="single" w:sz="6" w:space="0" w:color="000000"/>
            </w:tcBorders>
            <w:shd w:val="clear" w:color="auto" w:fill="FFFFFF"/>
          </w:tcPr>
          <w:p w14:paraId="04132D7D"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Відпрацювання навичок контролю гніву та агресії.</w:t>
            </w:r>
            <w:r w:rsidRPr="00DE2485">
              <w:rPr>
                <w:rFonts w:eastAsia="MS Mincho"/>
                <w:lang w:val="uk-UA" w:eastAsia="ja-JP" w:bidi="mr-IN"/>
              </w:rPr>
              <w:br/>
              <w:t>Формування навичок самоконтролю агресивних патернів поведінки. Планування та реалізація поведінкових патернів адаптивних переконань (одне заняття)</w:t>
            </w:r>
          </w:p>
        </w:tc>
        <w:tc>
          <w:tcPr>
            <w:tcW w:w="1080" w:type="dxa"/>
            <w:tcBorders>
              <w:top w:val="nil"/>
              <w:left w:val="nil"/>
              <w:bottom w:val="single" w:sz="6" w:space="0" w:color="000000"/>
              <w:right w:val="single" w:sz="6" w:space="0" w:color="000000"/>
            </w:tcBorders>
            <w:shd w:val="clear" w:color="auto" w:fill="FFFFFF"/>
          </w:tcPr>
          <w:p w14:paraId="6EC4BB25" w14:textId="77777777" w:rsidR="00D3501F" w:rsidRPr="00DE2485" w:rsidRDefault="00D3501F" w:rsidP="00DA7976">
            <w:pPr>
              <w:rPr>
                <w:rFonts w:eastAsia="MS Mincho"/>
                <w:sz w:val="6"/>
                <w:lang w:val="uk-UA" w:eastAsia="ja-JP" w:bidi="mr-IN"/>
              </w:rPr>
            </w:pPr>
          </w:p>
        </w:tc>
        <w:tc>
          <w:tcPr>
            <w:tcW w:w="840" w:type="dxa"/>
            <w:tcBorders>
              <w:top w:val="nil"/>
              <w:left w:val="nil"/>
              <w:bottom w:val="single" w:sz="6" w:space="0" w:color="000000"/>
              <w:right w:val="single" w:sz="6" w:space="0" w:color="000000"/>
            </w:tcBorders>
            <w:shd w:val="clear" w:color="auto" w:fill="FFFFFF"/>
          </w:tcPr>
          <w:p w14:paraId="0C4C7720"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3 год</w:t>
            </w:r>
          </w:p>
        </w:tc>
      </w:tr>
      <w:tr w:rsidR="00D3501F" w:rsidRPr="00DE2485" w14:paraId="12B9D566"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6F9A3890"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6</w:t>
            </w:r>
          </w:p>
        </w:tc>
        <w:tc>
          <w:tcPr>
            <w:tcW w:w="4935" w:type="dxa"/>
            <w:tcBorders>
              <w:top w:val="nil"/>
              <w:left w:val="nil"/>
              <w:bottom w:val="single" w:sz="6" w:space="0" w:color="000000"/>
              <w:right w:val="single" w:sz="6" w:space="0" w:color="000000"/>
            </w:tcBorders>
            <w:shd w:val="clear" w:color="auto" w:fill="FFFFFF"/>
          </w:tcPr>
          <w:p w14:paraId="0A78CF72"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Ефективна комунікація (два заняття)</w:t>
            </w:r>
          </w:p>
        </w:tc>
        <w:tc>
          <w:tcPr>
            <w:tcW w:w="1080" w:type="dxa"/>
            <w:tcBorders>
              <w:top w:val="nil"/>
              <w:left w:val="nil"/>
              <w:bottom w:val="single" w:sz="6" w:space="0" w:color="000000"/>
              <w:right w:val="single" w:sz="6" w:space="0" w:color="000000"/>
            </w:tcBorders>
            <w:shd w:val="clear" w:color="auto" w:fill="FFFFFF"/>
          </w:tcPr>
          <w:p w14:paraId="57BB07E1" w14:textId="77777777" w:rsidR="00D3501F" w:rsidRPr="00DE2485" w:rsidRDefault="00D3501F" w:rsidP="00DA7976">
            <w:pPr>
              <w:rPr>
                <w:rFonts w:eastAsia="MS Mincho"/>
                <w:sz w:val="6"/>
                <w:lang w:val="uk-UA" w:eastAsia="ja-JP" w:bidi="mr-IN"/>
              </w:rPr>
            </w:pPr>
          </w:p>
        </w:tc>
        <w:tc>
          <w:tcPr>
            <w:tcW w:w="840" w:type="dxa"/>
            <w:tcBorders>
              <w:top w:val="nil"/>
              <w:left w:val="nil"/>
              <w:bottom w:val="single" w:sz="6" w:space="0" w:color="000000"/>
              <w:right w:val="single" w:sz="6" w:space="0" w:color="000000"/>
            </w:tcBorders>
            <w:shd w:val="clear" w:color="auto" w:fill="FFFFFF"/>
          </w:tcPr>
          <w:p w14:paraId="3D2A16CF"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6 год</w:t>
            </w:r>
          </w:p>
        </w:tc>
      </w:tr>
      <w:tr w:rsidR="00D3501F" w:rsidRPr="00DE2485" w14:paraId="0E179092"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7E3C677E"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7</w:t>
            </w:r>
          </w:p>
        </w:tc>
        <w:tc>
          <w:tcPr>
            <w:tcW w:w="4935" w:type="dxa"/>
            <w:tcBorders>
              <w:top w:val="nil"/>
              <w:left w:val="nil"/>
              <w:bottom w:val="single" w:sz="6" w:space="0" w:color="000000"/>
              <w:right w:val="single" w:sz="6" w:space="0" w:color="000000"/>
            </w:tcBorders>
            <w:shd w:val="clear" w:color="auto" w:fill="FFFFFF"/>
          </w:tcPr>
          <w:p w14:paraId="6E5B4AE0"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Формування цілей і перспективних життєвих планів. Консультаційні заходи щодо підвищення мотиваційного потенціалу (одне заняття)</w:t>
            </w:r>
          </w:p>
        </w:tc>
        <w:tc>
          <w:tcPr>
            <w:tcW w:w="1080" w:type="dxa"/>
            <w:tcBorders>
              <w:top w:val="nil"/>
              <w:left w:val="nil"/>
              <w:bottom w:val="single" w:sz="6" w:space="0" w:color="000000"/>
              <w:right w:val="single" w:sz="6" w:space="0" w:color="000000"/>
            </w:tcBorders>
            <w:shd w:val="clear" w:color="auto" w:fill="FFFFFF"/>
          </w:tcPr>
          <w:p w14:paraId="3F546830" w14:textId="77777777" w:rsidR="00D3501F" w:rsidRPr="00DE2485" w:rsidRDefault="00D3501F" w:rsidP="00DA7976">
            <w:pPr>
              <w:rPr>
                <w:rFonts w:eastAsia="MS Mincho"/>
                <w:sz w:val="6"/>
                <w:lang w:val="uk-UA" w:eastAsia="ja-JP" w:bidi="mr-IN"/>
              </w:rPr>
            </w:pPr>
          </w:p>
        </w:tc>
        <w:tc>
          <w:tcPr>
            <w:tcW w:w="840" w:type="dxa"/>
            <w:tcBorders>
              <w:top w:val="nil"/>
              <w:left w:val="nil"/>
              <w:bottom w:val="single" w:sz="6" w:space="0" w:color="000000"/>
              <w:right w:val="single" w:sz="6" w:space="0" w:color="000000"/>
            </w:tcBorders>
            <w:shd w:val="clear" w:color="auto" w:fill="FFFFFF"/>
          </w:tcPr>
          <w:p w14:paraId="242DDA2C"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3 год</w:t>
            </w:r>
          </w:p>
        </w:tc>
      </w:tr>
      <w:tr w:rsidR="00D3501F" w:rsidRPr="00DE2485" w14:paraId="03514844"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3911E890"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Тема 8</w:t>
            </w:r>
          </w:p>
        </w:tc>
        <w:tc>
          <w:tcPr>
            <w:tcW w:w="4935" w:type="dxa"/>
            <w:tcBorders>
              <w:top w:val="nil"/>
              <w:left w:val="nil"/>
              <w:bottom w:val="single" w:sz="6" w:space="0" w:color="000000"/>
              <w:right w:val="single" w:sz="6" w:space="0" w:color="000000"/>
            </w:tcBorders>
            <w:shd w:val="clear" w:color="auto" w:fill="FFFFFF"/>
          </w:tcPr>
          <w:p w14:paraId="7F13A6A3"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lang w:val="uk-UA" w:eastAsia="ja-JP" w:bidi="mr-IN"/>
              </w:rPr>
              <w:t>Підведення підсумків участі у Програмі для кривдників. Опитування або тестування з метою оцінювання знань та навичок (одне заняття)</w:t>
            </w:r>
          </w:p>
        </w:tc>
        <w:tc>
          <w:tcPr>
            <w:tcW w:w="1080" w:type="dxa"/>
            <w:tcBorders>
              <w:top w:val="nil"/>
              <w:left w:val="nil"/>
              <w:bottom w:val="single" w:sz="6" w:space="0" w:color="000000"/>
              <w:right w:val="single" w:sz="6" w:space="0" w:color="000000"/>
            </w:tcBorders>
            <w:shd w:val="clear" w:color="auto" w:fill="FFFFFF"/>
          </w:tcPr>
          <w:p w14:paraId="2FECC29D" w14:textId="77777777" w:rsidR="00D3501F" w:rsidRPr="00DE2485" w:rsidRDefault="00D3501F" w:rsidP="00DA7976">
            <w:pPr>
              <w:rPr>
                <w:rFonts w:eastAsia="MS Mincho"/>
                <w:sz w:val="6"/>
                <w:lang w:val="uk-UA" w:eastAsia="ja-JP" w:bidi="mr-IN"/>
              </w:rPr>
            </w:pPr>
          </w:p>
        </w:tc>
        <w:tc>
          <w:tcPr>
            <w:tcW w:w="840" w:type="dxa"/>
            <w:tcBorders>
              <w:top w:val="nil"/>
              <w:left w:val="nil"/>
              <w:bottom w:val="single" w:sz="6" w:space="0" w:color="000000"/>
              <w:right w:val="single" w:sz="6" w:space="0" w:color="000000"/>
            </w:tcBorders>
            <w:shd w:val="clear" w:color="auto" w:fill="FFFFFF"/>
          </w:tcPr>
          <w:p w14:paraId="28F2BD34"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lang w:val="uk-UA" w:eastAsia="ja-JP" w:bidi="mr-IN"/>
              </w:rPr>
              <w:t>3 год</w:t>
            </w:r>
          </w:p>
        </w:tc>
      </w:tr>
      <w:tr w:rsidR="00D3501F" w:rsidRPr="00DE2485" w14:paraId="0E182764"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604DFA0B"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t>Блок 5</w:t>
            </w:r>
          </w:p>
        </w:tc>
        <w:tc>
          <w:tcPr>
            <w:tcW w:w="4935" w:type="dxa"/>
            <w:tcBorders>
              <w:top w:val="nil"/>
              <w:left w:val="nil"/>
              <w:bottom w:val="single" w:sz="6" w:space="0" w:color="000000"/>
              <w:right w:val="single" w:sz="6" w:space="0" w:color="000000"/>
            </w:tcBorders>
            <w:shd w:val="clear" w:color="auto" w:fill="FFFFFF"/>
          </w:tcPr>
          <w:p w14:paraId="2A7E71AF"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t>Вторинна діагностика за результатами проходження Програми. Складання плану запобігання рецидиву насильницької поведінки</w:t>
            </w:r>
          </w:p>
        </w:tc>
        <w:tc>
          <w:tcPr>
            <w:tcW w:w="1080" w:type="dxa"/>
            <w:tcBorders>
              <w:top w:val="nil"/>
              <w:left w:val="nil"/>
              <w:bottom w:val="single" w:sz="6" w:space="0" w:color="000000"/>
              <w:right w:val="single" w:sz="6" w:space="0" w:color="000000"/>
            </w:tcBorders>
            <w:shd w:val="clear" w:color="auto" w:fill="FFFFFF"/>
          </w:tcPr>
          <w:p w14:paraId="4FDC1074"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2 год</w:t>
            </w:r>
          </w:p>
        </w:tc>
        <w:tc>
          <w:tcPr>
            <w:tcW w:w="840" w:type="dxa"/>
            <w:tcBorders>
              <w:top w:val="nil"/>
              <w:left w:val="nil"/>
              <w:bottom w:val="single" w:sz="6" w:space="0" w:color="000000"/>
              <w:right w:val="single" w:sz="6" w:space="0" w:color="000000"/>
            </w:tcBorders>
            <w:shd w:val="clear" w:color="auto" w:fill="FFFFFF"/>
          </w:tcPr>
          <w:p w14:paraId="48700FBA" w14:textId="77777777" w:rsidR="00D3501F" w:rsidRPr="00DE2485" w:rsidRDefault="00D3501F" w:rsidP="00DA7976">
            <w:pPr>
              <w:rPr>
                <w:rFonts w:eastAsia="MS Mincho"/>
                <w:sz w:val="6"/>
                <w:lang w:val="uk-UA" w:eastAsia="ja-JP" w:bidi="mr-IN"/>
              </w:rPr>
            </w:pPr>
          </w:p>
        </w:tc>
      </w:tr>
      <w:tr w:rsidR="00D3501F" w:rsidRPr="00DE2485" w14:paraId="0FF4AB7C" w14:textId="77777777" w:rsidTr="00DA7976">
        <w:trPr>
          <w:trHeight w:val="60"/>
        </w:trPr>
        <w:tc>
          <w:tcPr>
            <w:tcW w:w="855" w:type="dxa"/>
            <w:tcBorders>
              <w:top w:val="nil"/>
              <w:left w:val="single" w:sz="6" w:space="0" w:color="000000"/>
              <w:bottom w:val="single" w:sz="6" w:space="0" w:color="000000"/>
              <w:right w:val="single" w:sz="6" w:space="0" w:color="000000"/>
            </w:tcBorders>
            <w:shd w:val="clear" w:color="auto" w:fill="FFFFFF"/>
          </w:tcPr>
          <w:p w14:paraId="4FABF27B" w14:textId="77777777" w:rsidR="00D3501F" w:rsidRPr="00DE2485" w:rsidRDefault="00D3501F" w:rsidP="00DA7976">
            <w:pPr>
              <w:spacing w:before="136" w:after="136" w:line="60" w:lineRule="atLeast"/>
              <w:rPr>
                <w:rFonts w:eastAsia="MS Mincho"/>
                <w:lang w:val="uk-UA" w:eastAsia="ja-JP" w:bidi="mr-IN"/>
              </w:rPr>
            </w:pPr>
            <w:r w:rsidRPr="00DE2485">
              <w:rPr>
                <w:rFonts w:eastAsia="MS Mincho"/>
                <w:b/>
                <w:bCs/>
                <w:sz w:val="24"/>
                <w:szCs w:val="24"/>
                <w:lang w:val="uk-UA" w:eastAsia="ja-JP" w:bidi="mr-IN"/>
              </w:rPr>
              <w:lastRenderedPageBreak/>
              <w:t>Підсумок</w:t>
            </w:r>
          </w:p>
        </w:tc>
        <w:tc>
          <w:tcPr>
            <w:tcW w:w="4935" w:type="dxa"/>
            <w:tcBorders>
              <w:top w:val="nil"/>
              <w:left w:val="nil"/>
              <w:bottom w:val="single" w:sz="6" w:space="0" w:color="000000"/>
              <w:right w:val="single" w:sz="6" w:space="0" w:color="000000"/>
            </w:tcBorders>
            <w:shd w:val="clear" w:color="auto" w:fill="FFFFFF"/>
          </w:tcPr>
          <w:p w14:paraId="128239A5" w14:textId="77777777" w:rsidR="00D3501F" w:rsidRPr="00DE2485" w:rsidRDefault="00D3501F" w:rsidP="00DA7976">
            <w:pPr>
              <w:rPr>
                <w:rFonts w:eastAsia="MS Mincho"/>
                <w:sz w:val="6"/>
                <w:lang w:val="uk-UA" w:eastAsia="ja-JP" w:bidi="mr-IN"/>
              </w:rPr>
            </w:pPr>
          </w:p>
        </w:tc>
        <w:tc>
          <w:tcPr>
            <w:tcW w:w="1080" w:type="dxa"/>
            <w:tcBorders>
              <w:top w:val="nil"/>
              <w:left w:val="nil"/>
              <w:bottom w:val="single" w:sz="6" w:space="0" w:color="000000"/>
              <w:right w:val="single" w:sz="6" w:space="0" w:color="000000"/>
            </w:tcBorders>
            <w:shd w:val="clear" w:color="auto" w:fill="FFFFFF"/>
          </w:tcPr>
          <w:p w14:paraId="28EA2411"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29 год</w:t>
            </w:r>
          </w:p>
        </w:tc>
        <w:tc>
          <w:tcPr>
            <w:tcW w:w="840" w:type="dxa"/>
            <w:tcBorders>
              <w:top w:val="nil"/>
              <w:left w:val="nil"/>
              <w:bottom w:val="single" w:sz="6" w:space="0" w:color="000000"/>
              <w:right w:val="single" w:sz="6" w:space="0" w:color="000000"/>
            </w:tcBorders>
            <w:shd w:val="clear" w:color="auto" w:fill="FFFFFF"/>
          </w:tcPr>
          <w:p w14:paraId="397671B3" w14:textId="77777777" w:rsidR="00D3501F" w:rsidRPr="00DE2485" w:rsidRDefault="00D3501F" w:rsidP="00DA7976">
            <w:pPr>
              <w:spacing w:before="136" w:after="136" w:line="60" w:lineRule="atLeast"/>
              <w:jc w:val="center"/>
              <w:rPr>
                <w:rFonts w:eastAsia="MS Mincho"/>
                <w:lang w:val="uk-UA" w:eastAsia="ja-JP" w:bidi="mr-IN"/>
              </w:rPr>
            </w:pPr>
            <w:r w:rsidRPr="00DE2485">
              <w:rPr>
                <w:rFonts w:eastAsia="MS Mincho"/>
                <w:b/>
                <w:bCs/>
                <w:sz w:val="24"/>
                <w:szCs w:val="24"/>
                <w:lang w:val="uk-UA" w:eastAsia="ja-JP" w:bidi="mr-IN"/>
              </w:rPr>
              <w:t>27 год</w:t>
            </w:r>
          </w:p>
        </w:tc>
      </w:tr>
    </w:tbl>
    <w:p w14:paraId="38636427" w14:textId="77777777" w:rsidR="00D3501F" w:rsidRPr="00DE2485" w:rsidRDefault="00D3501F" w:rsidP="00D3501F">
      <w:pPr>
        <w:shd w:val="clear" w:color="auto" w:fill="FFFFFF"/>
        <w:spacing w:before="150" w:after="150"/>
        <w:ind w:left="450" w:right="450"/>
        <w:jc w:val="center"/>
        <w:rPr>
          <w:sz w:val="28"/>
          <w:szCs w:val="28"/>
          <w:lang w:val="uk-UA"/>
        </w:rPr>
      </w:pPr>
    </w:p>
    <w:p w14:paraId="5805F72C" w14:textId="77777777" w:rsidR="00D3501F" w:rsidRPr="00DE2485" w:rsidRDefault="00D3501F" w:rsidP="00D3501F">
      <w:pPr>
        <w:shd w:val="clear" w:color="auto" w:fill="FFFFFF"/>
        <w:ind w:left="448" w:right="448"/>
        <w:jc w:val="right"/>
        <w:rPr>
          <w:b/>
          <w:bCs/>
          <w:sz w:val="24"/>
          <w:szCs w:val="24"/>
          <w:lang w:val="uk-UA"/>
        </w:rPr>
      </w:pPr>
      <w:bookmarkStart w:id="72" w:name="n98"/>
      <w:bookmarkEnd w:id="72"/>
    </w:p>
    <w:p w14:paraId="77E82600" w14:textId="77777777" w:rsidR="00D3501F" w:rsidRPr="00DE2485" w:rsidRDefault="00D3501F" w:rsidP="00D3501F">
      <w:pPr>
        <w:shd w:val="clear" w:color="auto" w:fill="FFFFFF"/>
        <w:ind w:left="448" w:right="448"/>
        <w:jc w:val="right"/>
        <w:rPr>
          <w:b/>
          <w:bCs/>
          <w:sz w:val="24"/>
          <w:szCs w:val="24"/>
          <w:lang w:val="uk-UA"/>
        </w:rPr>
      </w:pPr>
    </w:p>
    <w:p w14:paraId="2006D818" w14:textId="77777777" w:rsidR="00D3501F" w:rsidRPr="00DE2485" w:rsidRDefault="00D3501F" w:rsidP="00D3501F">
      <w:pPr>
        <w:shd w:val="clear" w:color="auto" w:fill="FFFFFF"/>
        <w:ind w:left="448" w:right="448"/>
        <w:jc w:val="right"/>
        <w:rPr>
          <w:b/>
          <w:bCs/>
          <w:sz w:val="24"/>
          <w:szCs w:val="24"/>
          <w:lang w:val="uk-UA"/>
        </w:rPr>
      </w:pPr>
    </w:p>
    <w:p w14:paraId="419CE191" w14:textId="77777777" w:rsidR="00D3501F" w:rsidRPr="00DE2485" w:rsidRDefault="00D3501F" w:rsidP="00D3501F">
      <w:pPr>
        <w:shd w:val="clear" w:color="auto" w:fill="FFFFFF"/>
        <w:ind w:left="448" w:right="448"/>
        <w:jc w:val="right"/>
        <w:rPr>
          <w:b/>
          <w:bCs/>
          <w:sz w:val="24"/>
          <w:szCs w:val="24"/>
          <w:lang w:val="uk-UA"/>
        </w:rPr>
      </w:pPr>
    </w:p>
    <w:p w14:paraId="3A865124" w14:textId="77777777" w:rsidR="00D3501F" w:rsidRPr="00DE2485" w:rsidRDefault="00D3501F" w:rsidP="00D3501F">
      <w:pPr>
        <w:shd w:val="clear" w:color="auto" w:fill="FFFFFF"/>
        <w:ind w:left="448" w:right="448"/>
        <w:jc w:val="right"/>
        <w:rPr>
          <w:b/>
          <w:bCs/>
          <w:sz w:val="24"/>
          <w:szCs w:val="24"/>
          <w:lang w:val="uk-UA"/>
        </w:rPr>
      </w:pPr>
    </w:p>
    <w:p w14:paraId="4DE3A745" w14:textId="77777777" w:rsidR="00D3501F" w:rsidRPr="00DE2485" w:rsidRDefault="00D3501F" w:rsidP="00D3501F">
      <w:pPr>
        <w:shd w:val="clear" w:color="auto" w:fill="FFFFFF"/>
        <w:ind w:left="448" w:right="448"/>
        <w:jc w:val="right"/>
        <w:rPr>
          <w:b/>
          <w:bCs/>
          <w:sz w:val="24"/>
          <w:szCs w:val="24"/>
          <w:lang w:val="uk-UA"/>
        </w:rPr>
      </w:pPr>
    </w:p>
    <w:p w14:paraId="3194F010" w14:textId="77777777" w:rsidR="00D3501F" w:rsidRPr="00DE2485" w:rsidRDefault="00D3501F" w:rsidP="00D3501F">
      <w:pPr>
        <w:shd w:val="clear" w:color="auto" w:fill="FFFFFF"/>
        <w:ind w:left="448" w:right="448"/>
        <w:jc w:val="right"/>
        <w:rPr>
          <w:b/>
          <w:bCs/>
          <w:sz w:val="24"/>
          <w:szCs w:val="24"/>
          <w:lang w:val="uk-UA"/>
        </w:rPr>
      </w:pPr>
    </w:p>
    <w:p w14:paraId="39CA622A" w14:textId="77777777" w:rsidR="009404E2" w:rsidRDefault="009404E2" w:rsidP="00D3501F">
      <w:pPr>
        <w:shd w:val="clear" w:color="auto" w:fill="FFFFFF"/>
        <w:ind w:left="448" w:right="448"/>
        <w:jc w:val="right"/>
        <w:rPr>
          <w:b/>
          <w:bCs/>
          <w:sz w:val="24"/>
          <w:szCs w:val="24"/>
          <w:lang w:val="uk-UA"/>
        </w:rPr>
      </w:pPr>
    </w:p>
    <w:p w14:paraId="2424C29F" w14:textId="77777777" w:rsidR="009404E2" w:rsidRDefault="009404E2" w:rsidP="00D3501F">
      <w:pPr>
        <w:shd w:val="clear" w:color="auto" w:fill="FFFFFF"/>
        <w:ind w:left="448" w:right="448"/>
        <w:jc w:val="right"/>
        <w:rPr>
          <w:b/>
          <w:bCs/>
          <w:sz w:val="24"/>
          <w:szCs w:val="24"/>
          <w:lang w:val="uk-UA"/>
        </w:rPr>
      </w:pPr>
    </w:p>
    <w:p w14:paraId="314B0DAD" w14:textId="77777777" w:rsidR="009404E2" w:rsidRDefault="009404E2" w:rsidP="00D3501F">
      <w:pPr>
        <w:shd w:val="clear" w:color="auto" w:fill="FFFFFF"/>
        <w:ind w:left="448" w:right="448"/>
        <w:jc w:val="right"/>
        <w:rPr>
          <w:b/>
          <w:bCs/>
          <w:sz w:val="24"/>
          <w:szCs w:val="24"/>
          <w:lang w:val="uk-UA"/>
        </w:rPr>
      </w:pPr>
    </w:p>
    <w:p w14:paraId="27587D5E" w14:textId="77777777" w:rsidR="009404E2" w:rsidRDefault="009404E2" w:rsidP="00D3501F">
      <w:pPr>
        <w:shd w:val="clear" w:color="auto" w:fill="FFFFFF"/>
        <w:ind w:left="448" w:right="448"/>
        <w:jc w:val="right"/>
        <w:rPr>
          <w:b/>
          <w:bCs/>
          <w:sz w:val="24"/>
          <w:szCs w:val="24"/>
          <w:lang w:val="uk-UA"/>
        </w:rPr>
      </w:pPr>
    </w:p>
    <w:p w14:paraId="08CE389F" w14:textId="77777777" w:rsidR="009404E2" w:rsidRDefault="009404E2" w:rsidP="00D3501F">
      <w:pPr>
        <w:shd w:val="clear" w:color="auto" w:fill="FFFFFF"/>
        <w:ind w:left="448" w:right="448"/>
        <w:jc w:val="right"/>
        <w:rPr>
          <w:b/>
          <w:bCs/>
          <w:sz w:val="24"/>
          <w:szCs w:val="24"/>
          <w:lang w:val="uk-UA"/>
        </w:rPr>
      </w:pPr>
    </w:p>
    <w:p w14:paraId="6A5EEB73" w14:textId="77777777" w:rsidR="009404E2" w:rsidRDefault="009404E2" w:rsidP="00D3501F">
      <w:pPr>
        <w:shd w:val="clear" w:color="auto" w:fill="FFFFFF"/>
        <w:ind w:left="448" w:right="448"/>
        <w:jc w:val="right"/>
        <w:rPr>
          <w:b/>
          <w:bCs/>
          <w:sz w:val="24"/>
          <w:szCs w:val="24"/>
          <w:lang w:val="uk-UA"/>
        </w:rPr>
      </w:pPr>
    </w:p>
    <w:p w14:paraId="567B83C0" w14:textId="77777777" w:rsidR="009404E2" w:rsidRDefault="009404E2" w:rsidP="00D3501F">
      <w:pPr>
        <w:shd w:val="clear" w:color="auto" w:fill="FFFFFF"/>
        <w:ind w:left="448" w:right="448"/>
        <w:jc w:val="right"/>
        <w:rPr>
          <w:b/>
          <w:bCs/>
          <w:sz w:val="24"/>
          <w:szCs w:val="24"/>
          <w:lang w:val="uk-UA"/>
        </w:rPr>
      </w:pPr>
    </w:p>
    <w:p w14:paraId="5B7A48F2" w14:textId="77777777" w:rsidR="009404E2" w:rsidRDefault="009404E2" w:rsidP="00D3501F">
      <w:pPr>
        <w:shd w:val="clear" w:color="auto" w:fill="FFFFFF"/>
        <w:ind w:left="448" w:right="448"/>
        <w:jc w:val="right"/>
        <w:rPr>
          <w:b/>
          <w:bCs/>
          <w:sz w:val="24"/>
          <w:szCs w:val="24"/>
          <w:lang w:val="uk-UA"/>
        </w:rPr>
      </w:pPr>
    </w:p>
    <w:p w14:paraId="7D4D50D7" w14:textId="77777777" w:rsidR="009404E2" w:rsidRDefault="009404E2" w:rsidP="00D3501F">
      <w:pPr>
        <w:shd w:val="clear" w:color="auto" w:fill="FFFFFF"/>
        <w:ind w:left="448" w:right="448"/>
        <w:jc w:val="right"/>
        <w:rPr>
          <w:b/>
          <w:bCs/>
          <w:sz w:val="24"/>
          <w:szCs w:val="24"/>
          <w:lang w:val="uk-UA"/>
        </w:rPr>
      </w:pPr>
    </w:p>
    <w:p w14:paraId="1A233BA6" w14:textId="77777777" w:rsidR="009404E2" w:rsidRDefault="009404E2" w:rsidP="00D3501F">
      <w:pPr>
        <w:shd w:val="clear" w:color="auto" w:fill="FFFFFF"/>
        <w:ind w:left="448" w:right="448"/>
        <w:jc w:val="right"/>
        <w:rPr>
          <w:b/>
          <w:bCs/>
          <w:sz w:val="24"/>
          <w:szCs w:val="24"/>
          <w:lang w:val="uk-UA"/>
        </w:rPr>
      </w:pPr>
    </w:p>
    <w:p w14:paraId="54B40660" w14:textId="77777777" w:rsidR="009404E2" w:rsidRDefault="009404E2" w:rsidP="00D3501F">
      <w:pPr>
        <w:shd w:val="clear" w:color="auto" w:fill="FFFFFF"/>
        <w:ind w:left="448" w:right="448"/>
        <w:jc w:val="right"/>
        <w:rPr>
          <w:b/>
          <w:bCs/>
          <w:sz w:val="24"/>
          <w:szCs w:val="24"/>
          <w:lang w:val="uk-UA"/>
        </w:rPr>
      </w:pPr>
    </w:p>
    <w:p w14:paraId="19657E20" w14:textId="77777777" w:rsidR="009404E2" w:rsidRDefault="009404E2" w:rsidP="00D3501F">
      <w:pPr>
        <w:shd w:val="clear" w:color="auto" w:fill="FFFFFF"/>
        <w:ind w:left="448" w:right="448"/>
        <w:jc w:val="right"/>
        <w:rPr>
          <w:b/>
          <w:bCs/>
          <w:sz w:val="24"/>
          <w:szCs w:val="24"/>
          <w:lang w:val="uk-UA"/>
        </w:rPr>
      </w:pPr>
    </w:p>
    <w:p w14:paraId="65A43EA8" w14:textId="77777777" w:rsidR="009404E2" w:rsidRDefault="009404E2" w:rsidP="00D3501F">
      <w:pPr>
        <w:shd w:val="clear" w:color="auto" w:fill="FFFFFF"/>
        <w:ind w:left="448" w:right="448"/>
        <w:jc w:val="right"/>
        <w:rPr>
          <w:b/>
          <w:bCs/>
          <w:sz w:val="24"/>
          <w:szCs w:val="24"/>
          <w:lang w:val="uk-UA"/>
        </w:rPr>
      </w:pPr>
    </w:p>
    <w:p w14:paraId="6904933D" w14:textId="77777777" w:rsidR="009404E2" w:rsidRDefault="009404E2" w:rsidP="00D3501F">
      <w:pPr>
        <w:shd w:val="clear" w:color="auto" w:fill="FFFFFF"/>
        <w:ind w:left="448" w:right="448"/>
        <w:jc w:val="right"/>
        <w:rPr>
          <w:b/>
          <w:bCs/>
          <w:sz w:val="24"/>
          <w:szCs w:val="24"/>
          <w:lang w:val="uk-UA"/>
        </w:rPr>
      </w:pPr>
    </w:p>
    <w:p w14:paraId="6F916DB0" w14:textId="77777777" w:rsidR="009404E2" w:rsidRDefault="009404E2" w:rsidP="00D3501F">
      <w:pPr>
        <w:shd w:val="clear" w:color="auto" w:fill="FFFFFF"/>
        <w:ind w:left="448" w:right="448"/>
        <w:jc w:val="right"/>
        <w:rPr>
          <w:b/>
          <w:bCs/>
          <w:sz w:val="24"/>
          <w:szCs w:val="24"/>
          <w:lang w:val="uk-UA"/>
        </w:rPr>
      </w:pPr>
    </w:p>
    <w:p w14:paraId="3929F3AC" w14:textId="77777777" w:rsidR="009404E2" w:rsidRDefault="009404E2" w:rsidP="00D3501F">
      <w:pPr>
        <w:shd w:val="clear" w:color="auto" w:fill="FFFFFF"/>
        <w:ind w:left="448" w:right="448"/>
        <w:jc w:val="right"/>
        <w:rPr>
          <w:b/>
          <w:bCs/>
          <w:sz w:val="24"/>
          <w:szCs w:val="24"/>
          <w:lang w:val="uk-UA"/>
        </w:rPr>
      </w:pPr>
    </w:p>
    <w:p w14:paraId="1975D558" w14:textId="77777777" w:rsidR="009404E2" w:rsidRDefault="009404E2" w:rsidP="00D3501F">
      <w:pPr>
        <w:shd w:val="clear" w:color="auto" w:fill="FFFFFF"/>
        <w:ind w:left="448" w:right="448"/>
        <w:jc w:val="right"/>
        <w:rPr>
          <w:b/>
          <w:bCs/>
          <w:sz w:val="24"/>
          <w:szCs w:val="24"/>
          <w:lang w:val="uk-UA"/>
        </w:rPr>
      </w:pPr>
    </w:p>
    <w:p w14:paraId="58864BDC" w14:textId="77777777" w:rsidR="009404E2" w:rsidRDefault="009404E2" w:rsidP="00D3501F">
      <w:pPr>
        <w:shd w:val="clear" w:color="auto" w:fill="FFFFFF"/>
        <w:ind w:left="448" w:right="448"/>
        <w:jc w:val="right"/>
        <w:rPr>
          <w:b/>
          <w:bCs/>
          <w:sz w:val="24"/>
          <w:szCs w:val="24"/>
          <w:lang w:val="uk-UA"/>
        </w:rPr>
      </w:pPr>
    </w:p>
    <w:p w14:paraId="33192E49" w14:textId="77777777" w:rsidR="009404E2" w:rsidRDefault="009404E2" w:rsidP="00D3501F">
      <w:pPr>
        <w:shd w:val="clear" w:color="auto" w:fill="FFFFFF"/>
        <w:ind w:left="448" w:right="448"/>
        <w:jc w:val="right"/>
        <w:rPr>
          <w:b/>
          <w:bCs/>
          <w:sz w:val="24"/>
          <w:szCs w:val="24"/>
          <w:lang w:val="uk-UA"/>
        </w:rPr>
      </w:pPr>
    </w:p>
    <w:p w14:paraId="6811678E" w14:textId="77777777" w:rsidR="009404E2" w:rsidRDefault="009404E2" w:rsidP="00D3501F">
      <w:pPr>
        <w:shd w:val="clear" w:color="auto" w:fill="FFFFFF"/>
        <w:ind w:left="448" w:right="448"/>
        <w:jc w:val="right"/>
        <w:rPr>
          <w:b/>
          <w:bCs/>
          <w:sz w:val="24"/>
          <w:szCs w:val="24"/>
          <w:lang w:val="uk-UA"/>
        </w:rPr>
      </w:pPr>
    </w:p>
    <w:p w14:paraId="7EBEA5E6" w14:textId="77777777" w:rsidR="009404E2" w:rsidRDefault="009404E2" w:rsidP="00D3501F">
      <w:pPr>
        <w:shd w:val="clear" w:color="auto" w:fill="FFFFFF"/>
        <w:ind w:left="448" w:right="448"/>
        <w:jc w:val="right"/>
        <w:rPr>
          <w:b/>
          <w:bCs/>
          <w:sz w:val="24"/>
          <w:szCs w:val="24"/>
          <w:lang w:val="uk-UA"/>
        </w:rPr>
      </w:pPr>
    </w:p>
    <w:p w14:paraId="72EF574C" w14:textId="77777777" w:rsidR="009404E2" w:rsidRDefault="009404E2" w:rsidP="00D3501F">
      <w:pPr>
        <w:shd w:val="clear" w:color="auto" w:fill="FFFFFF"/>
        <w:ind w:left="448" w:right="448"/>
        <w:jc w:val="right"/>
        <w:rPr>
          <w:b/>
          <w:bCs/>
          <w:sz w:val="24"/>
          <w:szCs w:val="24"/>
          <w:lang w:val="uk-UA"/>
        </w:rPr>
      </w:pPr>
    </w:p>
    <w:p w14:paraId="62F4EA6E" w14:textId="77777777" w:rsidR="009404E2" w:rsidRDefault="009404E2" w:rsidP="00D3501F">
      <w:pPr>
        <w:shd w:val="clear" w:color="auto" w:fill="FFFFFF"/>
        <w:ind w:left="448" w:right="448"/>
        <w:jc w:val="right"/>
        <w:rPr>
          <w:b/>
          <w:bCs/>
          <w:sz w:val="24"/>
          <w:szCs w:val="24"/>
          <w:lang w:val="uk-UA"/>
        </w:rPr>
      </w:pPr>
    </w:p>
    <w:p w14:paraId="68D2667C" w14:textId="77777777" w:rsidR="009404E2" w:rsidRDefault="009404E2" w:rsidP="00D3501F">
      <w:pPr>
        <w:shd w:val="clear" w:color="auto" w:fill="FFFFFF"/>
        <w:ind w:left="448" w:right="448"/>
        <w:jc w:val="right"/>
        <w:rPr>
          <w:b/>
          <w:bCs/>
          <w:sz w:val="24"/>
          <w:szCs w:val="24"/>
          <w:lang w:val="uk-UA"/>
        </w:rPr>
      </w:pPr>
    </w:p>
    <w:p w14:paraId="6AB28BCB" w14:textId="77777777" w:rsidR="009404E2" w:rsidRDefault="009404E2" w:rsidP="00D3501F">
      <w:pPr>
        <w:shd w:val="clear" w:color="auto" w:fill="FFFFFF"/>
        <w:ind w:left="448" w:right="448"/>
        <w:jc w:val="right"/>
        <w:rPr>
          <w:b/>
          <w:bCs/>
          <w:sz w:val="24"/>
          <w:szCs w:val="24"/>
          <w:lang w:val="uk-UA"/>
        </w:rPr>
      </w:pPr>
    </w:p>
    <w:p w14:paraId="5EA9E866" w14:textId="77777777" w:rsidR="009404E2" w:rsidRDefault="009404E2" w:rsidP="00D3501F">
      <w:pPr>
        <w:shd w:val="clear" w:color="auto" w:fill="FFFFFF"/>
        <w:ind w:left="448" w:right="448"/>
        <w:jc w:val="right"/>
        <w:rPr>
          <w:b/>
          <w:bCs/>
          <w:sz w:val="24"/>
          <w:szCs w:val="24"/>
          <w:lang w:val="uk-UA"/>
        </w:rPr>
      </w:pPr>
    </w:p>
    <w:p w14:paraId="37458259" w14:textId="77777777" w:rsidR="009404E2" w:rsidRDefault="009404E2" w:rsidP="00D3501F">
      <w:pPr>
        <w:shd w:val="clear" w:color="auto" w:fill="FFFFFF"/>
        <w:ind w:left="448" w:right="448"/>
        <w:jc w:val="right"/>
        <w:rPr>
          <w:b/>
          <w:bCs/>
          <w:sz w:val="24"/>
          <w:szCs w:val="24"/>
          <w:lang w:val="uk-UA"/>
        </w:rPr>
      </w:pPr>
    </w:p>
    <w:p w14:paraId="00A65C63" w14:textId="77777777" w:rsidR="009404E2" w:rsidRDefault="009404E2" w:rsidP="00D3501F">
      <w:pPr>
        <w:shd w:val="clear" w:color="auto" w:fill="FFFFFF"/>
        <w:ind w:left="448" w:right="448"/>
        <w:jc w:val="right"/>
        <w:rPr>
          <w:b/>
          <w:bCs/>
          <w:sz w:val="24"/>
          <w:szCs w:val="24"/>
          <w:lang w:val="uk-UA"/>
        </w:rPr>
      </w:pPr>
    </w:p>
    <w:p w14:paraId="09330375" w14:textId="77777777" w:rsidR="009404E2" w:rsidRDefault="009404E2" w:rsidP="00D3501F">
      <w:pPr>
        <w:shd w:val="clear" w:color="auto" w:fill="FFFFFF"/>
        <w:ind w:left="448" w:right="448"/>
        <w:jc w:val="right"/>
        <w:rPr>
          <w:b/>
          <w:bCs/>
          <w:sz w:val="24"/>
          <w:szCs w:val="24"/>
          <w:lang w:val="uk-UA"/>
        </w:rPr>
      </w:pPr>
    </w:p>
    <w:p w14:paraId="0518498B" w14:textId="77777777" w:rsidR="009404E2" w:rsidRDefault="009404E2" w:rsidP="00D3501F">
      <w:pPr>
        <w:shd w:val="clear" w:color="auto" w:fill="FFFFFF"/>
        <w:ind w:left="448" w:right="448"/>
        <w:jc w:val="right"/>
        <w:rPr>
          <w:b/>
          <w:bCs/>
          <w:sz w:val="24"/>
          <w:szCs w:val="24"/>
          <w:lang w:val="uk-UA"/>
        </w:rPr>
      </w:pPr>
    </w:p>
    <w:p w14:paraId="0FCA14A8" w14:textId="77777777" w:rsidR="009404E2" w:rsidRDefault="009404E2" w:rsidP="00D3501F">
      <w:pPr>
        <w:shd w:val="clear" w:color="auto" w:fill="FFFFFF"/>
        <w:ind w:left="448" w:right="448"/>
        <w:jc w:val="right"/>
        <w:rPr>
          <w:b/>
          <w:bCs/>
          <w:sz w:val="24"/>
          <w:szCs w:val="24"/>
          <w:lang w:val="uk-UA"/>
        </w:rPr>
      </w:pPr>
    </w:p>
    <w:p w14:paraId="568720DF" w14:textId="77777777" w:rsidR="009404E2" w:rsidRDefault="009404E2" w:rsidP="00D3501F">
      <w:pPr>
        <w:shd w:val="clear" w:color="auto" w:fill="FFFFFF"/>
        <w:ind w:left="448" w:right="448"/>
        <w:jc w:val="right"/>
        <w:rPr>
          <w:b/>
          <w:bCs/>
          <w:sz w:val="24"/>
          <w:szCs w:val="24"/>
          <w:lang w:val="uk-UA"/>
        </w:rPr>
      </w:pPr>
    </w:p>
    <w:p w14:paraId="1904F72C" w14:textId="77777777" w:rsidR="009404E2" w:rsidRDefault="009404E2" w:rsidP="00D3501F">
      <w:pPr>
        <w:shd w:val="clear" w:color="auto" w:fill="FFFFFF"/>
        <w:ind w:left="448" w:right="448"/>
        <w:jc w:val="right"/>
        <w:rPr>
          <w:b/>
          <w:bCs/>
          <w:sz w:val="24"/>
          <w:szCs w:val="24"/>
          <w:lang w:val="uk-UA"/>
        </w:rPr>
      </w:pPr>
    </w:p>
    <w:p w14:paraId="6E8B2135" w14:textId="77777777" w:rsidR="009404E2" w:rsidRDefault="009404E2" w:rsidP="00D3501F">
      <w:pPr>
        <w:shd w:val="clear" w:color="auto" w:fill="FFFFFF"/>
        <w:ind w:left="448" w:right="448"/>
        <w:jc w:val="right"/>
        <w:rPr>
          <w:b/>
          <w:bCs/>
          <w:sz w:val="24"/>
          <w:szCs w:val="24"/>
          <w:lang w:val="uk-UA"/>
        </w:rPr>
      </w:pPr>
    </w:p>
    <w:p w14:paraId="6A85E05E" w14:textId="77777777" w:rsidR="009404E2" w:rsidRDefault="009404E2" w:rsidP="00D3501F">
      <w:pPr>
        <w:shd w:val="clear" w:color="auto" w:fill="FFFFFF"/>
        <w:ind w:left="448" w:right="448"/>
        <w:jc w:val="right"/>
        <w:rPr>
          <w:b/>
          <w:bCs/>
          <w:sz w:val="24"/>
          <w:szCs w:val="24"/>
          <w:lang w:val="uk-UA"/>
        </w:rPr>
      </w:pPr>
    </w:p>
    <w:p w14:paraId="2CFD6891" w14:textId="77777777" w:rsidR="009404E2" w:rsidRDefault="009404E2" w:rsidP="00D3501F">
      <w:pPr>
        <w:shd w:val="clear" w:color="auto" w:fill="FFFFFF"/>
        <w:ind w:left="448" w:right="448"/>
        <w:jc w:val="right"/>
        <w:rPr>
          <w:b/>
          <w:bCs/>
          <w:sz w:val="24"/>
          <w:szCs w:val="24"/>
          <w:lang w:val="uk-UA"/>
        </w:rPr>
      </w:pPr>
    </w:p>
    <w:p w14:paraId="10A1442B" w14:textId="77777777" w:rsidR="009404E2" w:rsidRDefault="009404E2" w:rsidP="00D3501F">
      <w:pPr>
        <w:shd w:val="clear" w:color="auto" w:fill="FFFFFF"/>
        <w:ind w:left="448" w:right="448"/>
        <w:jc w:val="right"/>
        <w:rPr>
          <w:b/>
          <w:bCs/>
          <w:sz w:val="24"/>
          <w:szCs w:val="24"/>
          <w:lang w:val="uk-UA"/>
        </w:rPr>
      </w:pPr>
    </w:p>
    <w:p w14:paraId="15C0CFA9" w14:textId="77777777" w:rsidR="009404E2" w:rsidRDefault="009404E2" w:rsidP="00D3501F">
      <w:pPr>
        <w:shd w:val="clear" w:color="auto" w:fill="FFFFFF"/>
        <w:ind w:left="448" w:right="448"/>
        <w:jc w:val="right"/>
        <w:rPr>
          <w:b/>
          <w:bCs/>
          <w:sz w:val="24"/>
          <w:szCs w:val="24"/>
          <w:lang w:val="uk-UA"/>
        </w:rPr>
      </w:pPr>
    </w:p>
    <w:p w14:paraId="20EB360D" w14:textId="77777777" w:rsidR="009404E2" w:rsidRDefault="009404E2" w:rsidP="00D3501F">
      <w:pPr>
        <w:shd w:val="clear" w:color="auto" w:fill="FFFFFF"/>
        <w:ind w:left="448" w:right="448"/>
        <w:jc w:val="right"/>
        <w:rPr>
          <w:b/>
          <w:bCs/>
          <w:sz w:val="24"/>
          <w:szCs w:val="24"/>
          <w:lang w:val="uk-UA"/>
        </w:rPr>
      </w:pPr>
    </w:p>
    <w:p w14:paraId="7A855847" w14:textId="77777777" w:rsidR="009404E2" w:rsidRDefault="009404E2" w:rsidP="00D3501F">
      <w:pPr>
        <w:shd w:val="clear" w:color="auto" w:fill="FFFFFF"/>
        <w:ind w:left="448" w:right="448"/>
        <w:jc w:val="right"/>
        <w:rPr>
          <w:b/>
          <w:bCs/>
          <w:sz w:val="24"/>
          <w:szCs w:val="24"/>
          <w:lang w:val="uk-UA"/>
        </w:rPr>
      </w:pPr>
    </w:p>
    <w:p w14:paraId="6898878A" w14:textId="77777777" w:rsidR="009404E2" w:rsidRDefault="009404E2" w:rsidP="00D3501F">
      <w:pPr>
        <w:shd w:val="clear" w:color="auto" w:fill="FFFFFF"/>
        <w:ind w:left="448" w:right="448"/>
        <w:jc w:val="right"/>
        <w:rPr>
          <w:b/>
          <w:bCs/>
          <w:sz w:val="24"/>
          <w:szCs w:val="24"/>
          <w:lang w:val="uk-UA"/>
        </w:rPr>
      </w:pPr>
    </w:p>
    <w:p w14:paraId="3E949AC4" w14:textId="77777777" w:rsidR="009404E2" w:rsidRDefault="009404E2" w:rsidP="00D3501F">
      <w:pPr>
        <w:shd w:val="clear" w:color="auto" w:fill="FFFFFF"/>
        <w:ind w:left="448" w:right="448"/>
        <w:jc w:val="right"/>
        <w:rPr>
          <w:b/>
          <w:bCs/>
          <w:sz w:val="24"/>
          <w:szCs w:val="24"/>
          <w:lang w:val="uk-UA"/>
        </w:rPr>
      </w:pPr>
    </w:p>
    <w:p w14:paraId="66021EAD" w14:textId="77777777" w:rsidR="009404E2" w:rsidRDefault="009404E2" w:rsidP="00D3501F">
      <w:pPr>
        <w:shd w:val="clear" w:color="auto" w:fill="FFFFFF"/>
        <w:ind w:left="448" w:right="448"/>
        <w:jc w:val="right"/>
        <w:rPr>
          <w:b/>
          <w:bCs/>
          <w:sz w:val="24"/>
          <w:szCs w:val="24"/>
          <w:lang w:val="uk-UA"/>
        </w:rPr>
      </w:pPr>
    </w:p>
    <w:p w14:paraId="7A5FCC01" w14:textId="77777777" w:rsidR="009404E2" w:rsidRDefault="009404E2" w:rsidP="00D3501F">
      <w:pPr>
        <w:shd w:val="clear" w:color="auto" w:fill="FFFFFF"/>
        <w:ind w:left="448" w:right="448"/>
        <w:jc w:val="right"/>
        <w:rPr>
          <w:b/>
          <w:bCs/>
          <w:sz w:val="24"/>
          <w:szCs w:val="24"/>
          <w:lang w:val="uk-UA"/>
        </w:rPr>
      </w:pPr>
    </w:p>
    <w:p w14:paraId="4822378D" w14:textId="77777777" w:rsidR="00D3501F" w:rsidRPr="00DE2485" w:rsidRDefault="00D3501F" w:rsidP="00D3501F">
      <w:pPr>
        <w:shd w:val="clear" w:color="auto" w:fill="FFFFFF"/>
        <w:ind w:left="448" w:right="448"/>
        <w:jc w:val="right"/>
        <w:rPr>
          <w:b/>
          <w:bCs/>
          <w:sz w:val="24"/>
          <w:szCs w:val="24"/>
          <w:lang w:val="uk-UA"/>
        </w:rPr>
      </w:pPr>
      <w:r w:rsidRPr="00DE2485">
        <w:rPr>
          <w:b/>
          <w:bCs/>
          <w:sz w:val="24"/>
          <w:szCs w:val="24"/>
          <w:lang w:val="uk-UA"/>
        </w:rPr>
        <w:lastRenderedPageBreak/>
        <w:t xml:space="preserve">Додаток 2 </w:t>
      </w:r>
    </w:p>
    <w:p w14:paraId="63B9F95B" w14:textId="77777777" w:rsidR="00D3501F" w:rsidRPr="00DE2485" w:rsidRDefault="00D3501F" w:rsidP="00D3501F">
      <w:pPr>
        <w:shd w:val="clear" w:color="auto" w:fill="FFFFFF"/>
        <w:ind w:left="448" w:right="448"/>
        <w:jc w:val="right"/>
        <w:rPr>
          <w:b/>
          <w:bCs/>
          <w:sz w:val="28"/>
          <w:szCs w:val="28"/>
          <w:lang w:val="uk-UA"/>
        </w:rPr>
      </w:pPr>
      <w:r w:rsidRPr="00DE2485">
        <w:rPr>
          <w:b/>
          <w:bCs/>
          <w:sz w:val="24"/>
          <w:szCs w:val="24"/>
          <w:lang w:val="uk-UA"/>
        </w:rPr>
        <w:t>до програми для кривдників</w:t>
      </w:r>
    </w:p>
    <w:p w14:paraId="70A00FCB" w14:textId="77777777" w:rsidR="00D3501F" w:rsidRPr="00DE2485" w:rsidRDefault="00D3501F" w:rsidP="00D3501F">
      <w:pPr>
        <w:shd w:val="clear" w:color="auto" w:fill="FFFFFF"/>
        <w:spacing w:before="150" w:after="150"/>
        <w:ind w:left="450" w:right="450"/>
        <w:jc w:val="center"/>
        <w:rPr>
          <w:b/>
          <w:bCs/>
          <w:sz w:val="28"/>
          <w:szCs w:val="28"/>
          <w:lang w:val="uk-UA"/>
        </w:rPr>
      </w:pPr>
    </w:p>
    <w:p w14:paraId="478AC2A0" w14:textId="77777777" w:rsidR="00D3501F" w:rsidRPr="00DE2485" w:rsidRDefault="00D3501F" w:rsidP="00D3501F">
      <w:pPr>
        <w:shd w:val="clear" w:color="auto" w:fill="FFFFFF"/>
        <w:spacing w:before="150" w:after="150"/>
        <w:ind w:left="450" w:right="450"/>
        <w:jc w:val="center"/>
        <w:rPr>
          <w:sz w:val="28"/>
          <w:szCs w:val="28"/>
          <w:lang w:val="uk-UA"/>
        </w:rPr>
      </w:pPr>
      <w:r w:rsidRPr="00DE2485">
        <w:rPr>
          <w:b/>
          <w:bCs/>
          <w:sz w:val="28"/>
          <w:szCs w:val="28"/>
          <w:lang w:val="uk-UA"/>
        </w:rPr>
        <w:t>АЛГОРИТМИ РОБОТИ</w:t>
      </w:r>
      <w:r w:rsidRPr="00DE2485">
        <w:rPr>
          <w:sz w:val="28"/>
          <w:szCs w:val="28"/>
          <w:lang w:val="uk-UA"/>
        </w:rPr>
        <w:br/>
      </w:r>
      <w:r w:rsidRPr="00DE2485">
        <w:rPr>
          <w:b/>
          <w:bCs/>
          <w:sz w:val="28"/>
          <w:szCs w:val="28"/>
          <w:lang w:val="uk-UA"/>
        </w:rPr>
        <w:t>з особою в межах програми для кривдників</w:t>
      </w:r>
    </w:p>
    <w:p w14:paraId="315952E9" w14:textId="77777777" w:rsidR="00D3501F" w:rsidRPr="00DE2485" w:rsidRDefault="00D3501F" w:rsidP="00D3501F">
      <w:pPr>
        <w:shd w:val="clear" w:color="auto" w:fill="FFFFFF"/>
        <w:spacing w:before="150" w:after="150"/>
        <w:jc w:val="center"/>
        <w:rPr>
          <w:sz w:val="28"/>
          <w:szCs w:val="28"/>
          <w:lang w:val="uk-UA"/>
        </w:rPr>
      </w:pPr>
      <w:bookmarkStart w:id="73" w:name="n101"/>
      <w:bookmarkEnd w:id="73"/>
    </w:p>
    <w:p w14:paraId="4ACE85DE" w14:textId="77777777" w:rsidR="00D3501F" w:rsidRPr="00DE2485" w:rsidRDefault="00000000" w:rsidP="00D3501F">
      <w:pPr>
        <w:rPr>
          <w:sz w:val="28"/>
          <w:szCs w:val="28"/>
          <w:lang w:val="uk-UA"/>
        </w:rPr>
      </w:pPr>
      <w:r>
        <w:rPr>
          <w:lang w:val="uk-UA"/>
        </w:rPr>
        <w:fldChar w:fldCharType="begin"/>
      </w:r>
      <w:r>
        <w:rPr>
          <w:lang w:val="uk-UA"/>
        </w:rPr>
        <w:instrText xml:space="preserve"> INCLUDEPICTURE  "https://zakon.rada.gov.ua/laws/file/imgs/96/p480633n406.jpg" \* MERGEFORMATINET </w:instrText>
      </w:r>
      <w:r>
        <w:rPr>
          <w:lang w:val="uk-UA"/>
        </w:rPr>
        <w:fldChar w:fldCharType="separate"/>
      </w:r>
      <w:r w:rsidR="005D7364">
        <w:rPr>
          <w:lang w:val="uk-UA"/>
        </w:rPr>
        <w:pict w14:anchorId="7A1DB37D">
          <v:shape id="_x0000_i1027" type="#_x0000_t75" alt="" style="width:481.5pt;height:504.75pt">
            <v:imagedata r:id="rId12" r:href="rId13"/>
          </v:shape>
        </w:pict>
      </w:r>
      <w:r>
        <w:rPr>
          <w:lang w:val="uk-UA"/>
        </w:rPr>
        <w:fldChar w:fldCharType="end"/>
      </w:r>
    </w:p>
    <w:p w14:paraId="6FF26B97" w14:textId="77777777" w:rsidR="00D3501F" w:rsidRPr="00C67BE3" w:rsidRDefault="00D3501F" w:rsidP="003D693F">
      <w:pPr>
        <w:jc w:val="both"/>
        <w:rPr>
          <w:b/>
          <w:sz w:val="28"/>
          <w:szCs w:val="28"/>
          <w:lang w:val="uk-UA"/>
        </w:rPr>
      </w:pPr>
    </w:p>
    <w:p w14:paraId="421666CF" w14:textId="77777777" w:rsidR="00F725AC" w:rsidRPr="00C67BE3" w:rsidRDefault="00F725AC" w:rsidP="003D693F">
      <w:pPr>
        <w:rPr>
          <w:sz w:val="28"/>
          <w:szCs w:val="28"/>
          <w:lang w:val="uk-UA"/>
        </w:rPr>
      </w:pPr>
    </w:p>
    <w:sectPr w:rsidR="00F725AC" w:rsidRPr="00C67BE3" w:rsidSect="00536DB8">
      <w:pgSz w:w="11906" w:h="16838"/>
      <w:pgMar w:top="1134" w:right="849"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C1A"/>
    <w:rsid w:val="000039BE"/>
    <w:rsid w:val="001100D6"/>
    <w:rsid w:val="001364B8"/>
    <w:rsid w:val="00155D49"/>
    <w:rsid w:val="00176EA0"/>
    <w:rsid w:val="001D4580"/>
    <w:rsid w:val="001E4DBF"/>
    <w:rsid w:val="001F7B8F"/>
    <w:rsid w:val="00237E0B"/>
    <w:rsid w:val="002A1C2A"/>
    <w:rsid w:val="0031545F"/>
    <w:rsid w:val="0033109D"/>
    <w:rsid w:val="003D693F"/>
    <w:rsid w:val="003E7FC4"/>
    <w:rsid w:val="0043349A"/>
    <w:rsid w:val="0043478D"/>
    <w:rsid w:val="00444EDB"/>
    <w:rsid w:val="00472791"/>
    <w:rsid w:val="00475BF0"/>
    <w:rsid w:val="004974D0"/>
    <w:rsid w:val="004B0CA5"/>
    <w:rsid w:val="004C6E32"/>
    <w:rsid w:val="00536DB8"/>
    <w:rsid w:val="005442E4"/>
    <w:rsid w:val="005476B4"/>
    <w:rsid w:val="00587E62"/>
    <w:rsid w:val="005A2C1A"/>
    <w:rsid w:val="005D7364"/>
    <w:rsid w:val="006201CF"/>
    <w:rsid w:val="00645A50"/>
    <w:rsid w:val="006537C1"/>
    <w:rsid w:val="00654D5D"/>
    <w:rsid w:val="00692E33"/>
    <w:rsid w:val="006B392F"/>
    <w:rsid w:val="006C577E"/>
    <w:rsid w:val="006D3158"/>
    <w:rsid w:val="006E1C2F"/>
    <w:rsid w:val="006E7838"/>
    <w:rsid w:val="006F0AF6"/>
    <w:rsid w:val="00711C59"/>
    <w:rsid w:val="00742791"/>
    <w:rsid w:val="007905EF"/>
    <w:rsid w:val="007C4F01"/>
    <w:rsid w:val="008145C2"/>
    <w:rsid w:val="00834017"/>
    <w:rsid w:val="008A6C4C"/>
    <w:rsid w:val="008C2EEA"/>
    <w:rsid w:val="0090548E"/>
    <w:rsid w:val="009404E2"/>
    <w:rsid w:val="00950696"/>
    <w:rsid w:val="00951456"/>
    <w:rsid w:val="009B07E3"/>
    <w:rsid w:val="00A51F7E"/>
    <w:rsid w:val="00A54019"/>
    <w:rsid w:val="00A76886"/>
    <w:rsid w:val="00A92B9C"/>
    <w:rsid w:val="00AD6B81"/>
    <w:rsid w:val="00AE7743"/>
    <w:rsid w:val="00B1041F"/>
    <w:rsid w:val="00B40BD2"/>
    <w:rsid w:val="00B561D1"/>
    <w:rsid w:val="00B96964"/>
    <w:rsid w:val="00BE610D"/>
    <w:rsid w:val="00C5480F"/>
    <w:rsid w:val="00C62F37"/>
    <w:rsid w:val="00C66B3B"/>
    <w:rsid w:val="00C67BE3"/>
    <w:rsid w:val="00C87772"/>
    <w:rsid w:val="00CC052B"/>
    <w:rsid w:val="00D15637"/>
    <w:rsid w:val="00D3501F"/>
    <w:rsid w:val="00D40C79"/>
    <w:rsid w:val="00D72E63"/>
    <w:rsid w:val="00D855B5"/>
    <w:rsid w:val="00D936AB"/>
    <w:rsid w:val="00E25635"/>
    <w:rsid w:val="00E27B65"/>
    <w:rsid w:val="00F23CEB"/>
    <w:rsid w:val="00F50B86"/>
    <w:rsid w:val="00F65E5E"/>
    <w:rsid w:val="00F725AC"/>
    <w:rsid w:val="00FB68B1"/>
    <w:rsid w:val="00FC444D"/>
    <w:rsid w:val="00FF6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B97F5"/>
  <w15:docId w15:val="{14161A82-030F-469C-A231-89AA7AA0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C1A"/>
    <w:rPr>
      <w:rFonts w:ascii="Times New Roman" w:eastAsia="Times New Roman" w:hAnsi="Times New Roman"/>
      <w:lang w:val="ru-RU" w:eastAsia="ru-RU"/>
    </w:rPr>
  </w:style>
  <w:style w:type="paragraph" w:styleId="1">
    <w:name w:val="heading 1"/>
    <w:basedOn w:val="a"/>
    <w:next w:val="a"/>
    <w:link w:val="10"/>
    <w:uiPriority w:val="99"/>
    <w:qFormat/>
    <w:locked/>
    <w:rsid w:val="00D3501F"/>
    <w:pPr>
      <w:keepNext/>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uiPriority w:val="99"/>
    <w:rsid w:val="005A2C1A"/>
  </w:style>
  <w:style w:type="paragraph" w:styleId="a3">
    <w:name w:val="Normal (Web)"/>
    <w:basedOn w:val="a"/>
    <w:uiPriority w:val="99"/>
    <w:rsid w:val="005A2C1A"/>
    <w:pPr>
      <w:spacing w:before="100" w:beforeAutospacing="1" w:after="100" w:afterAutospacing="1"/>
    </w:pPr>
    <w:rPr>
      <w:sz w:val="24"/>
      <w:szCs w:val="24"/>
    </w:rPr>
  </w:style>
  <w:style w:type="character" w:styleId="a4">
    <w:name w:val="Strong"/>
    <w:uiPriority w:val="99"/>
    <w:qFormat/>
    <w:rsid w:val="005A2C1A"/>
    <w:rPr>
      <w:rFonts w:cs="Times New Roman"/>
      <w:b/>
    </w:rPr>
  </w:style>
  <w:style w:type="paragraph" w:customStyle="1" w:styleId="a5">
    <w:name w:val="Нормальний текст"/>
    <w:basedOn w:val="a"/>
    <w:uiPriority w:val="99"/>
    <w:rsid w:val="005A2C1A"/>
    <w:pPr>
      <w:spacing w:before="120"/>
      <w:ind w:firstLine="567"/>
    </w:pPr>
    <w:rPr>
      <w:rFonts w:ascii="Antiqua" w:hAnsi="Antiqua"/>
      <w:sz w:val="26"/>
      <w:lang w:val="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uiPriority w:val="99"/>
    <w:rsid w:val="005A2C1A"/>
  </w:style>
  <w:style w:type="paragraph" w:styleId="a6">
    <w:name w:val="Balloon Text"/>
    <w:basedOn w:val="a"/>
    <w:link w:val="a7"/>
    <w:uiPriority w:val="99"/>
    <w:semiHidden/>
    <w:rsid w:val="005A2C1A"/>
    <w:rPr>
      <w:rFonts w:ascii="Tahoma" w:hAnsi="Tahoma" w:cs="Tahoma"/>
      <w:sz w:val="16"/>
      <w:szCs w:val="16"/>
    </w:rPr>
  </w:style>
  <w:style w:type="character" w:customStyle="1" w:styleId="a7">
    <w:name w:val="Текст выноски Знак"/>
    <w:link w:val="a6"/>
    <w:uiPriority w:val="99"/>
    <w:semiHidden/>
    <w:locked/>
    <w:rsid w:val="005A2C1A"/>
    <w:rPr>
      <w:rFonts w:ascii="Tahoma" w:hAnsi="Tahoma" w:cs="Tahoma"/>
      <w:sz w:val="16"/>
      <w:szCs w:val="16"/>
      <w:lang w:eastAsia="ru-RU"/>
    </w:rPr>
  </w:style>
  <w:style w:type="character" w:customStyle="1" w:styleId="10">
    <w:name w:val="Заголовок 1 Знак"/>
    <w:link w:val="1"/>
    <w:uiPriority w:val="99"/>
    <w:rsid w:val="00D3501F"/>
    <w:rPr>
      <w:rFonts w:ascii="Times New Roman" w:eastAsia="Times New Roman" w:hAnsi="Times New Roman"/>
      <w:sz w:val="28"/>
      <w:lang w:eastAsia="ru-RU"/>
    </w:rPr>
  </w:style>
  <w:style w:type="paragraph" w:customStyle="1" w:styleId="rvps2">
    <w:name w:val="rvps2"/>
    <w:basedOn w:val="a"/>
    <w:uiPriority w:val="99"/>
    <w:rsid w:val="00D3501F"/>
    <w:pPr>
      <w:spacing w:before="100" w:beforeAutospacing="1" w:after="100" w:afterAutospacing="1"/>
    </w:pPr>
    <w:rPr>
      <w:sz w:val="24"/>
      <w:szCs w:val="24"/>
    </w:rPr>
  </w:style>
  <w:style w:type="character" w:styleId="a8">
    <w:name w:val="Hyperlink"/>
    <w:uiPriority w:val="99"/>
    <w:semiHidden/>
    <w:rsid w:val="00D350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image" Target="https://zakon.rada.gov.ua/laws/file/imgs/96/p480633n406.jpg" TargetMode="External"/><Relationship Id="rId3" Type="http://schemas.openxmlformats.org/officeDocument/2006/relationships/webSettings" Target="webSettings.xml"/><Relationship Id="rId7" Type="http://schemas.openxmlformats.org/officeDocument/2006/relationships/hyperlink" Target="https://zakon.rada.gov.ua/laws/show/2866-15"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229-19" TargetMode="External"/><Relationship Id="rId11" Type="http://schemas.openxmlformats.org/officeDocument/2006/relationships/hyperlink" Target="https://zakon.rada.gov.ua/laws/show/2866-15"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zakon.rada.gov.ua/laws/show/2866-15" TargetMode="External"/><Relationship Id="rId4" Type="http://schemas.openxmlformats.org/officeDocument/2006/relationships/image" Target="media/image1.png"/><Relationship Id="rId9" Type="http://schemas.openxmlformats.org/officeDocument/2006/relationships/hyperlink" Target="https://zakon.rada.gov.ua/laws/show/2229-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11</Pages>
  <Words>11452</Words>
  <Characters>6529</Characters>
  <Application>Microsoft Office Word</Application>
  <DocSecurity>0</DocSecurity>
  <Lines>54</Lines>
  <Paragraphs>35</Paragraphs>
  <ScaleCrop>false</ScaleCrop>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PRIYMALNYA</cp:lastModifiedBy>
  <cp:revision>63</cp:revision>
  <cp:lastPrinted>2021-11-08T06:25:00Z</cp:lastPrinted>
  <dcterms:created xsi:type="dcterms:W3CDTF">2021-07-16T07:32:00Z</dcterms:created>
  <dcterms:modified xsi:type="dcterms:W3CDTF">2024-11-29T08:34:00Z</dcterms:modified>
</cp:coreProperties>
</file>