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550A" w14:textId="77777777" w:rsidR="00E966A3" w:rsidRDefault="00E966A3" w:rsidP="00E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D14C8BF" wp14:editId="31661FBA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5DC0254" wp14:editId="54522F99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172F" w14:textId="77777777" w:rsidR="00E966A3" w:rsidRDefault="00E966A3" w:rsidP="00E96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7F4228B" w14:textId="77777777" w:rsidR="00E966A3" w:rsidRDefault="00E966A3" w:rsidP="00E966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BDDF85F" w14:textId="77777777" w:rsidR="00E966A3" w:rsidRDefault="00E966A3" w:rsidP="00E966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D8E5877" w14:textId="77777777" w:rsidR="00E966A3" w:rsidRDefault="00E966A3" w:rsidP="00E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8E47BC3" w14:textId="77777777" w:rsidR="00E966A3" w:rsidRDefault="00E966A3" w:rsidP="00E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06CB9F6" w14:textId="77777777" w:rsidR="00E966A3" w:rsidRDefault="00E966A3" w:rsidP="00E96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6EF34" w14:textId="77777777" w:rsidR="00E966A3" w:rsidRDefault="00E966A3" w:rsidP="00E96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379C0" w14:textId="77777777" w:rsidR="00E966A3" w:rsidRDefault="00E966A3" w:rsidP="00E96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52AF1E" w14:textId="77777777" w:rsidR="00E966A3" w:rsidRDefault="00E966A3" w:rsidP="00E9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6D5EF87" w14:textId="6FF8EDAD" w:rsidR="00682379" w:rsidRDefault="00682379" w:rsidP="009F697A"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14:paraId="33789F44" w14:textId="026A4635" w:rsidR="00682379" w:rsidRDefault="00682379" w:rsidP="00682379">
      <w:pPr>
        <w:ind w:right="49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створення Координаційної ради з питань утвердження української національної та громадянської ідентичності при виконавчому комітеті </w:t>
      </w:r>
      <w:r w:rsidR="00384ADD">
        <w:rPr>
          <w:rFonts w:ascii="Times New Roman" w:eastAsia="Times New Roman" w:hAnsi="Times New Roman" w:cs="Times New Roman"/>
          <w:b/>
          <w:sz w:val="28"/>
          <w:szCs w:val="28"/>
        </w:rPr>
        <w:t xml:space="preserve">Хмільницької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міської ради</w:t>
      </w:r>
    </w:p>
    <w:p w14:paraId="3582D051" w14:textId="77777777" w:rsidR="00682379" w:rsidRDefault="00682379" w:rsidP="00682379">
      <w:pPr>
        <w:ind w:right="49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E7A61" w14:textId="0A072EA4" w:rsidR="00682379" w:rsidRDefault="00682379" w:rsidP="00682379">
      <w:pPr>
        <w:pStyle w:val="a3"/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Відповідно до частини другої статті 16 Закону України “Про основні засади державної політики у сфері утвердження української національної та громадянської ідентичності”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, 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Типового положення про координаційну  раду з питань утвердження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самоврядування, затвердженого постановою Кабінет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Міністрів України від 18 квітня 2023 року №364, </w:t>
      </w:r>
      <w:r w:rsidR="00374581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р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озпорядження Вінницької обласної військової адміністрації від 22.06.2023 року №3</w:t>
      </w:r>
      <w:r w:rsidR="00374581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-р “Про утворення Координаційної ради з питань утвердження  української національної та громадянської ідентичності при обласній державній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ab/>
        <w:t xml:space="preserve"> адміністрації”,</w:t>
      </w:r>
      <w:r w:rsidR="009D5A8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керу</w:t>
      </w:r>
      <w:r w:rsidR="00D5115C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чись  ст.32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,ст.59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Закону України “Про місцеве самоврядування в Україні” та з метою утвердження української національної  та громадянської ідентичності, створення умов для національно-патріотичного, військово-патріотичного виховання та громадянської освіти на території </w:t>
      </w:r>
      <w:r w:rsidR="009D5A8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Хмільницької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міської територіальної громади, виконавчий комітет</w:t>
      </w:r>
      <w:r w:rsidR="009D5A8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Хмільницької міської ради </w:t>
      </w:r>
    </w:p>
    <w:p w14:paraId="6D29DBF6" w14:textId="77777777" w:rsidR="00682379" w:rsidRDefault="00682379" w:rsidP="00682379">
      <w:pPr>
        <w:pStyle w:val="a3"/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14:paraId="79E86EF7" w14:textId="3EAF0BDE" w:rsidR="00682379" w:rsidRDefault="00682379" w:rsidP="00682379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Утворити Координаційну раду з питань утвердження української національної та громадянської ідентичності при виконавчому комітеті Хмільницької  міської ради (далі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Координаційна рада).</w:t>
      </w:r>
    </w:p>
    <w:p w14:paraId="64F5EAA5" w14:textId="77777777" w:rsidR="00682379" w:rsidRDefault="00682379" w:rsidP="00682379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Затвердити Положення про Координаційну раду з питань утвердження української національної та громадянської ідентичності, що додається.</w:t>
      </w:r>
    </w:p>
    <w:p w14:paraId="4937B1F4" w14:textId="58A4F589" w:rsidR="00682379" w:rsidRDefault="00682379" w:rsidP="00682379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Визначити відповідальним за реалізацію державної політики у сфері утвердження української національної та громадянської ідентичності </w:t>
      </w:r>
      <w:r w:rsidR="001D5A5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Управління освіти, молоді та спорту Хмільницької міської ради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E721DC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9EC1941" w14:textId="4B08B9F5" w:rsidR="00E721DC" w:rsidRDefault="001D5A52" w:rsidP="00E721DC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Контроль  за </w:t>
      </w:r>
      <w:r w:rsidR="000F513D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виконанням цього рішення покласти на </w:t>
      </w:r>
      <w:r w:rsidR="00E721DC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заступника міського голови з питань діяльності виконавчих органів ради 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згідно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розподіл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ом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обов’язків.</w:t>
      </w:r>
    </w:p>
    <w:p w14:paraId="732DAA53" w14:textId="77777777" w:rsidR="00E721DC" w:rsidRDefault="00E721DC" w:rsidP="000F513D">
      <w:pPr>
        <w:pStyle w:val="a3"/>
        <w:shd w:val="clear" w:color="auto" w:fill="FFFFFF"/>
        <w:spacing w:before="0" w:beforeAutospacing="0" w:after="288" w:afterAutospacing="0" w:line="288" w:lineRule="atLeast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</w:p>
    <w:p w14:paraId="003597CD" w14:textId="77777777" w:rsidR="009D5A82" w:rsidRPr="00EE05AB" w:rsidRDefault="009D5A82" w:rsidP="009D5A8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30D4155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186FC97A" w14:textId="13910033" w:rsidR="00384ADD" w:rsidRDefault="00384ADD" w:rsidP="009F697A"/>
    <w:p w14:paraId="3CC164D1" w14:textId="624579EB" w:rsidR="00384ADD" w:rsidRDefault="00384ADD" w:rsidP="009F697A"/>
    <w:p w14:paraId="1A665A55" w14:textId="4E9013A6" w:rsidR="00384ADD" w:rsidRDefault="00384ADD" w:rsidP="00384ADD">
      <w:r>
        <w:t xml:space="preserve">                                </w:t>
      </w:r>
    </w:p>
    <w:p w14:paraId="084EB142" w14:textId="4DF2DE4F" w:rsidR="009D5A82" w:rsidRDefault="009D5A82" w:rsidP="00384ADD"/>
    <w:p w14:paraId="7947526A" w14:textId="4031A4EB" w:rsidR="009D5A82" w:rsidRDefault="009D5A82" w:rsidP="00384ADD"/>
    <w:p w14:paraId="4B90A150" w14:textId="06896105" w:rsidR="009D5A82" w:rsidRDefault="009D5A82" w:rsidP="00384ADD"/>
    <w:p w14:paraId="5F5B9FF5" w14:textId="59145B1C" w:rsidR="009D5A82" w:rsidRDefault="009D5A82" w:rsidP="00384ADD"/>
    <w:p w14:paraId="7CF82A98" w14:textId="5786F8DC" w:rsidR="009D5A82" w:rsidRDefault="009D5A82" w:rsidP="00384ADD"/>
    <w:p w14:paraId="700602A2" w14:textId="31A00494" w:rsidR="009D5A82" w:rsidRDefault="009D5A82" w:rsidP="00384ADD"/>
    <w:p w14:paraId="62DC61D4" w14:textId="3BA1E778" w:rsidR="009D5A82" w:rsidRDefault="009D5A82" w:rsidP="00384ADD"/>
    <w:p w14:paraId="4D39BE2F" w14:textId="3B41F7E0" w:rsidR="009D5A82" w:rsidRDefault="009D5A82" w:rsidP="00384ADD"/>
    <w:p w14:paraId="6CCF2E4E" w14:textId="63304FAF" w:rsidR="009D5A82" w:rsidRDefault="009D5A82" w:rsidP="00384ADD"/>
    <w:p w14:paraId="4F6DD566" w14:textId="43A08851" w:rsidR="009D5A82" w:rsidRDefault="009D5A82" w:rsidP="00384ADD"/>
    <w:p w14:paraId="009A523D" w14:textId="3B519439" w:rsidR="009D5A82" w:rsidRDefault="009D5A82" w:rsidP="00384ADD"/>
    <w:p w14:paraId="43B0330A" w14:textId="59A2CDE3" w:rsidR="009D5A82" w:rsidRDefault="009D5A82" w:rsidP="00384ADD"/>
    <w:p w14:paraId="55C173B3" w14:textId="79808BFD" w:rsidR="009D5A82" w:rsidRDefault="009D5A82" w:rsidP="00384ADD"/>
    <w:p w14:paraId="538773AD" w14:textId="0E6D9CFA" w:rsidR="009D5A82" w:rsidRDefault="009D5A82" w:rsidP="00384ADD"/>
    <w:p w14:paraId="1E2BD03B" w14:textId="11E01DC2" w:rsidR="009D5A82" w:rsidRDefault="009D5A82" w:rsidP="00384ADD"/>
    <w:p w14:paraId="5DE26967" w14:textId="51F26AA9" w:rsidR="009D5A82" w:rsidRDefault="009D5A82" w:rsidP="00384ADD"/>
    <w:p w14:paraId="5BF2B1DB" w14:textId="089DFDF2" w:rsidR="009D5A82" w:rsidRDefault="009D5A82" w:rsidP="00384ADD"/>
    <w:p w14:paraId="3023E928" w14:textId="6CB47EDE" w:rsidR="009D5A82" w:rsidRDefault="009D5A82" w:rsidP="00384ADD"/>
    <w:p w14:paraId="6373F498" w14:textId="727B656D" w:rsidR="009D5A82" w:rsidRDefault="009D5A82" w:rsidP="00384ADD"/>
    <w:p w14:paraId="02EEEA42" w14:textId="636E9488" w:rsidR="009D5A82" w:rsidRDefault="009D5A82" w:rsidP="00384ADD"/>
    <w:p w14:paraId="24450744" w14:textId="073477B9" w:rsidR="000F513D" w:rsidRDefault="000F513D" w:rsidP="00384ADD"/>
    <w:p w14:paraId="02E1BAA5" w14:textId="77777777" w:rsidR="000F513D" w:rsidRDefault="000F513D" w:rsidP="00384ADD"/>
    <w:p w14:paraId="10B3643C" w14:textId="4D191322" w:rsidR="009D5A82" w:rsidRDefault="009D5A82" w:rsidP="00384ADD"/>
    <w:p w14:paraId="7CF22CEB" w14:textId="049EDA5F" w:rsidR="009D5A82" w:rsidRDefault="009D5A82" w:rsidP="009D5A82">
      <w:pPr>
        <w:jc w:val="right"/>
      </w:pPr>
      <w:r>
        <w:t xml:space="preserve">                                                                                                                                     Додаток </w:t>
      </w:r>
    </w:p>
    <w:p w14:paraId="5D2C207D" w14:textId="349AD8BC" w:rsidR="009D5A82" w:rsidRDefault="009D5A82" w:rsidP="009D5A82">
      <w:pPr>
        <w:jc w:val="right"/>
      </w:pPr>
      <w:r>
        <w:t xml:space="preserve">до рішення виконавчого комітету  міської ради </w:t>
      </w:r>
    </w:p>
    <w:p w14:paraId="47710505" w14:textId="575BD136" w:rsidR="009D5A82" w:rsidRDefault="009D5A82" w:rsidP="009D5A82">
      <w:pPr>
        <w:jc w:val="right"/>
      </w:pPr>
      <w:r>
        <w:t>від _________  2024 р.</w:t>
      </w:r>
    </w:p>
    <w:p w14:paraId="5CD31BC0" w14:textId="77777777" w:rsidR="009D5A82" w:rsidRPr="00EE05AB" w:rsidRDefault="009D5A82" w:rsidP="00384ADD"/>
    <w:p w14:paraId="63A43430" w14:textId="77777777" w:rsidR="00384ADD" w:rsidRPr="00EE05AB" w:rsidRDefault="00384ADD" w:rsidP="00384ADD"/>
    <w:p w14:paraId="2D72EFF4" w14:textId="77777777" w:rsidR="00384ADD" w:rsidRPr="00EE05AB" w:rsidRDefault="00384ADD" w:rsidP="00384A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05AB">
        <w:rPr>
          <w:rFonts w:ascii="Times New Roman" w:hAnsi="Times New Roman" w:cs="Times New Roman"/>
          <w:b/>
          <w:sz w:val="28"/>
        </w:rPr>
        <w:t>ПОЛОЖЕННЯ</w:t>
      </w:r>
    </w:p>
    <w:p w14:paraId="2D6C274D" w14:textId="1D4F2F3C" w:rsidR="00384ADD" w:rsidRPr="00EE05AB" w:rsidRDefault="00384ADD" w:rsidP="00384AD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EE05AB">
        <w:rPr>
          <w:rFonts w:ascii="Times New Roman" w:hAnsi="Times New Roman" w:cs="Times New Roman"/>
          <w:b/>
          <w:sz w:val="28"/>
        </w:rPr>
        <w:t xml:space="preserve">про </w:t>
      </w:r>
      <w:r w:rsidR="00865245">
        <w:rPr>
          <w:rFonts w:ascii="Times New Roman" w:hAnsi="Times New Roman" w:cs="Times New Roman"/>
          <w:b/>
          <w:bCs/>
          <w:sz w:val="28"/>
        </w:rPr>
        <w:t>К</w:t>
      </w:r>
      <w:r w:rsidRPr="00EE05AB">
        <w:rPr>
          <w:rFonts w:ascii="Times New Roman" w:hAnsi="Times New Roman" w:cs="Times New Roman"/>
          <w:b/>
          <w:bCs/>
          <w:sz w:val="28"/>
        </w:rPr>
        <w:t>оординаційну раду з питань утвердження</w:t>
      </w:r>
      <w:r w:rsidRPr="00EE05AB">
        <w:rPr>
          <w:rFonts w:ascii="Times New Roman" w:hAnsi="Times New Roman" w:cs="Times New Roman"/>
          <w:b/>
          <w:sz w:val="28"/>
        </w:rPr>
        <w:t xml:space="preserve">  </w:t>
      </w:r>
      <w:r w:rsidRPr="00EE05AB">
        <w:rPr>
          <w:rFonts w:ascii="Times New Roman" w:hAnsi="Times New Roman" w:cs="Times New Roman"/>
          <w:b/>
          <w:bCs/>
          <w:sz w:val="28"/>
        </w:rPr>
        <w:t xml:space="preserve">української національної та громадянської ідентичності </w:t>
      </w:r>
      <w:r>
        <w:rPr>
          <w:rFonts w:ascii="Times New Roman" w:hAnsi="Times New Roman" w:cs="Times New Roman"/>
          <w:b/>
          <w:bCs/>
          <w:sz w:val="28"/>
        </w:rPr>
        <w:t xml:space="preserve"> Хмільницької </w:t>
      </w:r>
      <w:r w:rsidRPr="00EE05AB">
        <w:rPr>
          <w:rFonts w:ascii="Times New Roman" w:hAnsi="Times New Roman" w:cs="Times New Roman"/>
          <w:b/>
          <w:bCs/>
          <w:sz w:val="28"/>
        </w:rPr>
        <w:t>міської ради</w:t>
      </w:r>
    </w:p>
    <w:p w14:paraId="292C8FA3" w14:textId="77777777" w:rsidR="00384ADD" w:rsidRPr="00EE05AB" w:rsidRDefault="00384ADD" w:rsidP="00384AD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2D8F31D0" w14:textId="092676F4" w:rsidR="00384ADD" w:rsidRPr="00F02EAE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 xml:space="preserve">1. Координаційна рада з питань утвердження української національної та громадянської ідентичності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855A6B">
        <w:rPr>
          <w:rFonts w:ascii="Times New Roman" w:hAnsi="Times New Roman" w:cs="Times New Roman"/>
          <w:sz w:val="28"/>
        </w:rPr>
        <w:t>міської ради</w:t>
      </w:r>
      <w:r w:rsidRPr="0017097B">
        <w:rPr>
          <w:rFonts w:ascii="Times New Roman" w:hAnsi="Times New Roman" w:cs="Times New Roman"/>
          <w:b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(далі -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оординаційна рада) є </w:t>
      </w:r>
      <w:proofErr w:type="spellStart"/>
      <w:r w:rsidRPr="00EE05AB">
        <w:rPr>
          <w:rFonts w:ascii="Times New Roman" w:hAnsi="Times New Roman" w:cs="Times New Roman"/>
          <w:sz w:val="28"/>
        </w:rPr>
        <w:t>постійнодіючим</w:t>
      </w:r>
      <w:proofErr w:type="spellEnd"/>
      <w:r w:rsidRPr="00EE05AB">
        <w:rPr>
          <w:rFonts w:ascii="Times New Roman" w:hAnsi="Times New Roman" w:cs="Times New Roman"/>
          <w:sz w:val="28"/>
        </w:rPr>
        <w:t xml:space="preserve"> консультативно-дорадчим органом,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суб’єктів відносин </w:t>
      </w:r>
      <w:r w:rsidR="00F02EAE" w:rsidRPr="00F02EAE">
        <w:rPr>
          <w:rFonts w:ascii="Times New Roman" w:hAnsi="Times New Roman" w:cs="Times New Roman"/>
          <w:bCs/>
          <w:sz w:val="28"/>
        </w:rPr>
        <w:t>з питань утвердження</w:t>
      </w:r>
      <w:r w:rsidR="00F02EAE" w:rsidRPr="00F02EAE">
        <w:rPr>
          <w:rFonts w:ascii="Times New Roman" w:hAnsi="Times New Roman" w:cs="Times New Roman"/>
          <w:sz w:val="28"/>
        </w:rPr>
        <w:t xml:space="preserve">  </w:t>
      </w:r>
      <w:r w:rsidR="00F02EAE" w:rsidRPr="00F02EAE">
        <w:rPr>
          <w:rFonts w:ascii="Times New Roman" w:hAnsi="Times New Roman" w:cs="Times New Roman"/>
          <w:bCs/>
          <w:sz w:val="28"/>
        </w:rPr>
        <w:t xml:space="preserve">української національної та громадянської ідентичності  </w:t>
      </w:r>
      <w:r w:rsidR="00F02EAE">
        <w:rPr>
          <w:rFonts w:ascii="Times New Roman" w:hAnsi="Times New Roman" w:cs="Times New Roman"/>
          <w:bCs/>
          <w:sz w:val="28"/>
        </w:rPr>
        <w:t xml:space="preserve">у </w:t>
      </w:r>
      <w:r w:rsidRPr="00F02EAE">
        <w:rPr>
          <w:rFonts w:ascii="Times New Roman" w:hAnsi="Times New Roman" w:cs="Times New Roman"/>
          <w:sz w:val="28"/>
        </w:rPr>
        <w:t>Хмільницькій  міській територіальній громаді.</w:t>
      </w:r>
    </w:p>
    <w:p w14:paraId="6976CAFB" w14:textId="3D2419D4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n11"/>
      <w:bookmarkEnd w:id="0"/>
      <w:r w:rsidRPr="00EE05AB">
        <w:rPr>
          <w:rFonts w:ascii="Times New Roman" w:hAnsi="Times New Roman" w:cs="Times New Roman"/>
          <w:sz w:val="28"/>
        </w:rPr>
        <w:t>2. Координаційна рада у своїй діяльності</w:t>
      </w:r>
      <w:r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керується Конституцією України та законами України, указами Президента України, постановами Верховної Ради України, прийнятими відповідно до Конституції та законів України, нормативно-правовими актами Кабінету Міністрів України, наказами</w:t>
      </w:r>
      <w:r w:rsidRPr="00AE59AE">
        <w:rPr>
          <w:rFonts w:ascii="Times New Roman" w:hAnsi="Times New Roman" w:cs="Times New Roman"/>
          <w:sz w:val="28"/>
        </w:rPr>
        <w:t>, розпорядженнями</w:t>
      </w:r>
      <w:r w:rsidRPr="00EE05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="00452C3B">
        <w:rPr>
          <w:rFonts w:ascii="Times New Roman" w:hAnsi="Times New Roman" w:cs="Times New Roman"/>
          <w:sz w:val="28"/>
        </w:rPr>
        <w:t xml:space="preserve">голови </w:t>
      </w:r>
      <w:r>
        <w:rPr>
          <w:rFonts w:ascii="Times New Roman" w:hAnsi="Times New Roman" w:cs="Times New Roman"/>
          <w:sz w:val="28"/>
        </w:rPr>
        <w:t xml:space="preserve">Вінницької обласної військової адміністрації,  Хмільницької районної військової адміністрації, </w:t>
      </w:r>
      <w:r w:rsidR="00452C3B">
        <w:rPr>
          <w:rFonts w:ascii="Times New Roman" w:hAnsi="Times New Roman" w:cs="Times New Roman"/>
          <w:sz w:val="28"/>
        </w:rPr>
        <w:t xml:space="preserve">Хмільницького </w:t>
      </w:r>
      <w:r w:rsidRPr="00EE05AB">
        <w:rPr>
          <w:rFonts w:ascii="Times New Roman" w:hAnsi="Times New Roman" w:cs="Times New Roman"/>
          <w:sz w:val="28"/>
        </w:rPr>
        <w:t>міського голови, а також цим Положенням.</w:t>
      </w:r>
    </w:p>
    <w:p w14:paraId="0D55F7E6" w14:textId="0A68276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n12"/>
      <w:bookmarkEnd w:id="1"/>
      <w:r w:rsidRPr="00EE05AB">
        <w:rPr>
          <w:rFonts w:ascii="Times New Roman" w:hAnsi="Times New Roman" w:cs="Times New Roman"/>
          <w:sz w:val="28"/>
        </w:rPr>
        <w:t xml:space="preserve">3. Основними завданнями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є:</w:t>
      </w:r>
    </w:p>
    <w:p w14:paraId="3613D792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n13"/>
      <w:bookmarkEnd w:id="2"/>
      <w:r w:rsidRPr="00EE05AB">
        <w:rPr>
          <w:rFonts w:ascii="Times New Roman" w:hAnsi="Times New Roman" w:cs="Times New Roman"/>
          <w:sz w:val="28"/>
        </w:rPr>
        <w:t>1) сприяння:</w:t>
      </w:r>
    </w:p>
    <w:p w14:paraId="3241CB8A" w14:textId="1F4A6DA0" w:rsidR="00384ADD" w:rsidRPr="00855A6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n14"/>
      <w:bookmarkEnd w:id="3"/>
      <w:r w:rsidRPr="00EE05AB">
        <w:rPr>
          <w:rFonts w:ascii="Times New Roman" w:hAnsi="Times New Roman" w:cs="Times New Roman"/>
          <w:sz w:val="28"/>
        </w:rPr>
        <w:t xml:space="preserve">здійсненню повноважень </w:t>
      </w:r>
      <w:r>
        <w:rPr>
          <w:rFonts w:ascii="Times New Roman" w:hAnsi="Times New Roman" w:cs="Times New Roman"/>
          <w:sz w:val="28"/>
        </w:rPr>
        <w:t>Хмільницької</w:t>
      </w:r>
      <w:r w:rsidRPr="00EE05AB">
        <w:rPr>
          <w:rFonts w:ascii="Times New Roman" w:hAnsi="Times New Roman" w:cs="Times New Roman"/>
          <w:sz w:val="28"/>
        </w:rPr>
        <w:t xml:space="preserve"> міської ради</w:t>
      </w:r>
      <w:r>
        <w:rPr>
          <w:rFonts w:ascii="Times New Roman" w:hAnsi="Times New Roman" w:cs="Times New Roman"/>
          <w:sz w:val="28"/>
        </w:rPr>
        <w:t xml:space="preserve"> та її </w:t>
      </w:r>
      <w:r w:rsidR="00F10ABD">
        <w:rPr>
          <w:rFonts w:ascii="Times New Roman" w:hAnsi="Times New Roman" w:cs="Times New Roman"/>
          <w:sz w:val="28"/>
        </w:rPr>
        <w:t xml:space="preserve">виконавчих </w:t>
      </w:r>
      <w:r>
        <w:rPr>
          <w:rFonts w:ascii="Times New Roman" w:hAnsi="Times New Roman" w:cs="Times New Roman"/>
          <w:sz w:val="28"/>
        </w:rPr>
        <w:t xml:space="preserve">підрозділів у </w:t>
      </w:r>
      <w:r w:rsidRPr="00EE05AB">
        <w:rPr>
          <w:rFonts w:ascii="Times New Roman" w:hAnsi="Times New Roman" w:cs="Times New Roman"/>
          <w:sz w:val="28"/>
        </w:rPr>
        <w:t>створенн</w:t>
      </w:r>
      <w:r>
        <w:rPr>
          <w:rFonts w:ascii="Times New Roman" w:hAnsi="Times New Roman" w:cs="Times New Roman"/>
          <w:sz w:val="28"/>
        </w:rPr>
        <w:t>і</w:t>
      </w:r>
      <w:r w:rsidRPr="00EE05AB">
        <w:rPr>
          <w:rFonts w:ascii="Times New Roman" w:hAnsi="Times New Roman" w:cs="Times New Roman"/>
          <w:sz w:val="28"/>
        </w:rPr>
        <w:t xml:space="preserve"> умов для національно-патріотичного, військово-патріотичного виховання та громадянської освіти на </w:t>
      </w:r>
      <w:r w:rsidRPr="00855A6B">
        <w:rPr>
          <w:rFonts w:ascii="Times New Roman" w:hAnsi="Times New Roman" w:cs="Times New Roman"/>
          <w:sz w:val="28"/>
        </w:rPr>
        <w:t xml:space="preserve">території </w:t>
      </w:r>
      <w:r>
        <w:rPr>
          <w:rFonts w:ascii="Times New Roman" w:hAnsi="Times New Roman" w:cs="Times New Roman"/>
          <w:sz w:val="28"/>
        </w:rPr>
        <w:t>Хмільницької міської територіальної г</w:t>
      </w:r>
      <w:r w:rsidRPr="00855A6B">
        <w:rPr>
          <w:rFonts w:ascii="Times New Roman" w:hAnsi="Times New Roman" w:cs="Times New Roman"/>
          <w:sz w:val="28"/>
        </w:rPr>
        <w:t>ромади;</w:t>
      </w:r>
    </w:p>
    <w:p w14:paraId="212A3C42" w14:textId="68241C1A" w:rsidR="00384ADD" w:rsidRPr="00EE05AB" w:rsidRDefault="00732F16" w:rsidP="00732F1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n15"/>
      <w:bookmarkEnd w:id="4"/>
      <w:r>
        <w:rPr>
          <w:rFonts w:ascii="Times New Roman" w:hAnsi="Times New Roman" w:cs="Times New Roman"/>
          <w:sz w:val="28"/>
        </w:rPr>
        <w:t>с</w:t>
      </w:r>
      <w:r w:rsidR="00384ADD" w:rsidRPr="00EE05AB">
        <w:rPr>
          <w:rFonts w:ascii="Times New Roman" w:hAnsi="Times New Roman" w:cs="Times New Roman"/>
          <w:sz w:val="28"/>
        </w:rPr>
        <w:t xml:space="preserve">півпраці </w:t>
      </w:r>
      <w:r w:rsidR="00384ADD">
        <w:rPr>
          <w:rFonts w:ascii="Times New Roman" w:hAnsi="Times New Roman" w:cs="Times New Roman"/>
          <w:sz w:val="28"/>
        </w:rPr>
        <w:t xml:space="preserve"> Хмільницької </w:t>
      </w:r>
      <w:r w:rsidR="00384ADD" w:rsidRPr="00EE05AB">
        <w:rPr>
          <w:rFonts w:ascii="Times New Roman" w:hAnsi="Times New Roman" w:cs="Times New Roman"/>
          <w:sz w:val="28"/>
        </w:rPr>
        <w:t>міської ради</w:t>
      </w:r>
      <w:r w:rsidR="0044154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виконавчих органів Хмільницької міської ради </w:t>
      </w:r>
      <w:r w:rsidR="00384ADD" w:rsidRPr="00EE05AB">
        <w:rPr>
          <w:rFonts w:ascii="Times New Roman" w:hAnsi="Times New Roman" w:cs="Times New Roman"/>
          <w:sz w:val="28"/>
        </w:rPr>
        <w:t xml:space="preserve">з </w:t>
      </w:r>
      <w:r w:rsidR="00384ADD" w:rsidRPr="001A49A1">
        <w:rPr>
          <w:rFonts w:ascii="Times New Roman" w:hAnsi="Times New Roman" w:cs="Times New Roman"/>
          <w:sz w:val="28"/>
        </w:rPr>
        <w:t xml:space="preserve">інститутами громадянського суспільства (неприбутковими організаціями, що діють відповідно до законодавства України) </w:t>
      </w:r>
      <w:r w:rsidR="00384ADD" w:rsidRPr="00EE05AB">
        <w:rPr>
          <w:rFonts w:ascii="Times New Roman" w:hAnsi="Times New Roman" w:cs="Times New Roman"/>
          <w:sz w:val="28"/>
        </w:rPr>
        <w:t>у сфері утвердження української національної та громадянської ідентичності;</w:t>
      </w:r>
    </w:p>
    <w:p w14:paraId="6C56829F" w14:textId="3D1AB8CD" w:rsidR="00384ADD" w:rsidRPr="00EE05AB" w:rsidRDefault="00732F16" w:rsidP="00732F16">
      <w:pPr>
        <w:spacing w:after="0"/>
        <w:rPr>
          <w:rFonts w:ascii="Times New Roman" w:hAnsi="Times New Roman" w:cs="Times New Roman"/>
          <w:sz w:val="28"/>
        </w:rPr>
      </w:pPr>
      <w:bookmarkStart w:id="5" w:name="n16"/>
      <w:bookmarkEnd w:id="5"/>
      <w:r>
        <w:rPr>
          <w:rFonts w:ascii="Times New Roman" w:hAnsi="Times New Roman" w:cs="Times New Roman"/>
          <w:sz w:val="28"/>
        </w:rPr>
        <w:t xml:space="preserve">       </w:t>
      </w:r>
      <w:r w:rsidR="00384ADD" w:rsidRPr="00EE05AB">
        <w:rPr>
          <w:rFonts w:ascii="Times New Roman" w:hAnsi="Times New Roman" w:cs="Times New Roman"/>
          <w:sz w:val="28"/>
        </w:rPr>
        <w:t>провадженню інформаційно-просвітницької діяльності у сфері утвердження української національної та громадянської ідентичності;</w:t>
      </w:r>
    </w:p>
    <w:p w14:paraId="4DDDF503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n17"/>
      <w:bookmarkEnd w:id="6"/>
      <w:r w:rsidRPr="00EE05AB">
        <w:rPr>
          <w:rFonts w:ascii="Times New Roman" w:hAnsi="Times New Roman" w:cs="Times New Roman"/>
          <w:sz w:val="28"/>
        </w:rPr>
        <w:t>висвітленню діяльності інститутів громадянського суспільства у сфері утвердження української національної та громадянської ідентичності, закладів сфери утвердження української національної та громадянської ідентичності</w:t>
      </w:r>
      <w:r>
        <w:rPr>
          <w:rFonts w:ascii="Times New Roman" w:hAnsi="Times New Roman" w:cs="Times New Roman"/>
          <w:sz w:val="28"/>
        </w:rPr>
        <w:t xml:space="preserve"> (</w:t>
      </w:r>
      <w:r w:rsidRPr="00855A6B">
        <w:rPr>
          <w:rFonts w:ascii="Times New Roman" w:hAnsi="Times New Roman" w:cs="Times New Roman"/>
          <w:sz w:val="28"/>
        </w:rPr>
        <w:t xml:space="preserve">заклади освіти, заклади культури, молодіжні центри, інші заклади, які </w:t>
      </w:r>
      <w:r w:rsidRPr="00855A6B">
        <w:rPr>
          <w:rFonts w:ascii="Times New Roman" w:hAnsi="Times New Roman" w:cs="Times New Roman"/>
          <w:sz w:val="28"/>
        </w:rPr>
        <w:lastRenderedPageBreak/>
        <w:t>здійсню</w:t>
      </w:r>
      <w:r>
        <w:rPr>
          <w:rFonts w:ascii="Times New Roman" w:hAnsi="Times New Roman" w:cs="Times New Roman"/>
          <w:sz w:val="28"/>
        </w:rPr>
        <w:t>ють</w:t>
      </w:r>
      <w:r w:rsidRPr="00855A6B">
        <w:rPr>
          <w:rFonts w:ascii="Times New Roman" w:hAnsi="Times New Roman" w:cs="Times New Roman"/>
          <w:sz w:val="28"/>
        </w:rPr>
        <w:t xml:space="preserve"> діяльність з національно-патріотичного виховання, військово-патріотичного виховання та/або громадянської освіти</w:t>
      </w:r>
      <w:r>
        <w:rPr>
          <w:rFonts w:ascii="Times New Roman" w:hAnsi="Times New Roman" w:cs="Times New Roman"/>
          <w:sz w:val="28"/>
        </w:rPr>
        <w:t>)</w:t>
      </w:r>
      <w:r w:rsidRPr="00EE05AB">
        <w:rPr>
          <w:rFonts w:ascii="Times New Roman" w:hAnsi="Times New Roman" w:cs="Times New Roman"/>
          <w:sz w:val="28"/>
        </w:rPr>
        <w:t>;</w:t>
      </w:r>
    </w:p>
    <w:p w14:paraId="570D599E" w14:textId="277A947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n18"/>
      <w:bookmarkEnd w:id="7"/>
      <w:r w:rsidRPr="00EE05AB">
        <w:rPr>
          <w:rFonts w:ascii="Times New Roman" w:hAnsi="Times New Roman" w:cs="Times New Roman"/>
          <w:sz w:val="28"/>
        </w:rPr>
        <w:t xml:space="preserve">2) визначення шляхів та способів вирішення питань, що виникають під час реалізації державної політики у сфері утвердження української національної та громадянської ідентичності, підвищення ефективності діяльності </w:t>
      </w:r>
      <w:r w:rsidR="00D83B35">
        <w:rPr>
          <w:rFonts w:ascii="Times New Roman" w:hAnsi="Times New Roman" w:cs="Times New Roman"/>
          <w:sz w:val="28"/>
        </w:rPr>
        <w:t xml:space="preserve">  Хмільницької </w:t>
      </w:r>
      <w:r>
        <w:rPr>
          <w:rFonts w:ascii="Times New Roman" w:hAnsi="Times New Roman" w:cs="Times New Roman"/>
          <w:sz w:val="28"/>
        </w:rPr>
        <w:t xml:space="preserve">міської ради та її структурних підрозділів </w:t>
      </w:r>
      <w:r w:rsidRPr="00EE05AB">
        <w:rPr>
          <w:rFonts w:ascii="Times New Roman" w:hAnsi="Times New Roman" w:cs="Times New Roman"/>
          <w:sz w:val="28"/>
        </w:rPr>
        <w:t>у зазначеній сфері;</w:t>
      </w:r>
    </w:p>
    <w:p w14:paraId="3633E0F5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n19"/>
      <w:bookmarkEnd w:id="8"/>
      <w:r w:rsidRPr="00EE05AB">
        <w:rPr>
          <w:rFonts w:ascii="Times New Roman" w:hAnsi="Times New Roman" w:cs="Times New Roman"/>
          <w:sz w:val="28"/>
        </w:rPr>
        <w:t>3) удосконалення нормативно-правової бази у сфері утвердження української національної та громадянської ідентичності.</w:t>
      </w:r>
    </w:p>
    <w:p w14:paraId="7F49F9AE" w14:textId="77777777" w:rsidR="00384ADD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n20"/>
      <w:bookmarkEnd w:id="9"/>
      <w:r w:rsidRPr="00EE05AB">
        <w:rPr>
          <w:rFonts w:ascii="Times New Roman" w:hAnsi="Times New Roman" w:cs="Times New Roman"/>
          <w:sz w:val="28"/>
        </w:rPr>
        <w:t>4. Координаційна рада згідно з покладеними на неї завданнями</w:t>
      </w:r>
      <w:r>
        <w:rPr>
          <w:rFonts w:ascii="Times New Roman" w:hAnsi="Times New Roman" w:cs="Times New Roman"/>
          <w:sz w:val="28"/>
        </w:rPr>
        <w:t>:</w:t>
      </w:r>
      <w:r w:rsidRPr="00EE05AB">
        <w:rPr>
          <w:rFonts w:ascii="Times New Roman" w:hAnsi="Times New Roman" w:cs="Times New Roman"/>
          <w:sz w:val="28"/>
        </w:rPr>
        <w:t xml:space="preserve"> </w:t>
      </w:r>
      <w:bookmarkStart w:id="10" w:name="n21"/>
      <w:bookmarkEnd w:id="10"/>
    </w:p>
    <w:p w14:paraId="53FC90E1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>1) бере участь в оцінюванні ефективності державної політики у сфері утвердження української національної та громадянської ідентичності;</w:t>
      </w:r>
    </w:p>
    <w:p w14:paraId="1B4EED92" w14:textId="22A1F8DC" w:rsidR="00384ADD" w:rsidRPr="003A0878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1" w:name="n22"/>
      <w:bookmarkEnd w:id="11"/>
      <w:r w:rsidRPr="00EE05AB">
        <w:rPr>
          <w:rFonts w:ascii="Times New Roman" w:hAnsi="Times New Roman" w:cs="Times New Roman"/>
          <w:sz w:val="28"/>
        </w:rPr>
        <w:t>2) бере участь у підготовці, розгляді та внесенні пропозицій, висновків, рекомендацій до місцев</w:t>
      </w:r>
      <w:r>
        <w:rPr>
          <w:rFonts w:ascii="Times New Roman" w:hAnsi="Times New Roman" w:cs="Times New Roman"/>
          <w:sz w:val="28"/>
        </w:rPr>
        <w:t xml:space="preserve">ої </w:t>
      </w:r>
      <w:r w:rsidRPr="00EE05AB">
        <w:rPr>
          <w:rFonts w:ascii="Times New Roman" w:hAnsi="Times New Roman" w:cs="Times New Roman"/>
          <w:sz w:val="28"/>
        </w:rPr>
        <w:t>та регіональн</w:t>
      </w:r>
      <w:r>
        <w:rPr>
          <w:rFonts w:ascii="Times New Roman" w:hAnsi="Times New Roman" w:cs="Times New Roman"/>
          <w:sz w:val="28"/>
        </w:rPr>
        <w:t>ої</w:t>
      </w:r>
      <w:r w:rsidRPr="00EE05AB">
        <w:rPr>
          <w:rFonts w:ascii="Times New Roman" w:hAnsi="Times New Roman" w:cs="Times New Roman"/>
          <w:sz w:val="28"/>
        </w:rPr>
        <w:t xml:space="preserve"> цільових програм з утвердження української національної та громадянської ідентичності, інших нормативно-правових актів</w:t>
      </w:r>
      <w:r>
        <w:rPr>
          <w:rFonts w:ascii="Times New Roman" w:hAnsi="Times New Roman" w:cs="Times New Roman"/>
          <w:sz w:val="28"/>
        </w:rPr>
        <w:t xml:space="preserve"> виконавчого комітету Хмільницької міської ради;</w:t>
      </w:r>
    </w:p>
    <w:p w14:paraId="3DFCA7BF" w14:textId="77777777" w:rsidR="00384ADD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2" w:name="n23"/>
      <w:bookmarkEnd w:id="12"/>
      <w:r w:rsidRPr="00EE05AB">
        <w:rPr>
          <w:rFonts w:ascii="Times New Roman" w:hAnsi="Times New Roman" w:cs="Times New Roman"/>
          <w:sz w:val="28"/>
        </w:rPr>
        <w:t xml:space="preserve">3) подає </w:t>
      </w:r>
      <w:r w:rsidRPr="007B6AF0">
        <w:rPr>
          <w:rFonts w:ascii="Times New Roman" w:hAnsi="Times New Roman" w:cs="Times New Roman"/>
          <w:sz w:val="28"/>
        </w:rPr>
        <w:t xml:space="preserve">міській раді та її виконавчому комітету </w:t>
      </w:r>
      <w:r w:rsidRPr="00EE05AB">
        <w:rPr>
          <w:rFonts w:ascii="Times New Roman" w:hAnsi="Times New Roman" w:cs="Times New Roman"/>
          <w:sz w:val="28"/>
        </w:rPr>
        <w:t>пропозиції щодо вдосконалення реалізації державної політики у сфері утвердження української національної та громадянської ідентичності</w:t>
      </w:r>
      <w:bookmarkStart w:id="13" w:name="n24"/>
      <w:bookmarkEnd w:id="13"/>
      <w:r>
        <w:rPr>
          <w:rFonts w:ascii="Times New Roman" w:hAnsi="Times New Roman" w:cs="Times New Roman"/>
          <w:sz w:val="28"/>
        </w:rPr>
        <w:t>;</w:t>
      </w:r>
    </w:p>
    <w:p w14:paraId="20BC1C96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>4) здійснює взаємодію та обмін досвідом роботи з іншими координаційними радами;</w:t>
      </w:r>
    </w:p>
    <w:p w14:paraId="6BA163EE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4" w:name="n25"/>
      <w:bookmarkEnd w:id="14"/>
      <w:r w:rsidRPr="00EE05AB">
        <w:rPr>
          <w:rFonts w:ascii="Times New Roman" w:hAnsi="Times New Roman" w:cs="Times New Roman"/>
          <w:sz w:val="28"/>
        </w:rPr>
        <w:t>5) проводить аналіз стану справ та причин виникнення проблем у сфері утвердження української національної та громадянської ідентичності;</w:t>
      </w:r>
    </w:p>
    <w:p w14:paraId="29839F91" w14:textId="78D45CE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5" w:name="n26"/>
      <w:bookmarkEnd w:id="15"/>
      <w:r w:rsidRPr="00EE05AB">
        <w:rPr>
          <w:rFonts w:ascii="Times New Roman" w:hAnsi="Times New Roman" w:cs="Times New Roman"/>
          <w:sz w:val="28"/>
        </w:rPr>
        <w:t>6) вивчає результати діяльності</w:t>
      </w:r>
      <w:r w:rsidRPr="00CE2E56">
        <w:t xml:space="preserve">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CE2E56">
        <w:rPr>
          <w:rFonts w:ascii="Times New Roman" w:hAnsi="Times New Roman" w:cs="Times New Roman"/>
          <w:sz w:val="28"/>
        </w:rPr>
        <w:t>міської ради та її структурних підрозділів</w:t>
      </w:r>
      <w:r w:rsidRPr="00EE05AB">
        <w:rPr>
          <w:rFonts w:ascii="Times New Roman" w:hAnsi="Times New Roman" w:cs="Times New Roman"/>
          <w:sz w:val="28"/>
        </w:rPr>
        <w:t xml:space="preserve"> у сфері утвердження української національної та громадянської ідентичності, </w:t>
      </w:r>
      <w:r w:rsidRPr="00CE2E56">
        <w:rPr>
          <w:rFonts w:ascii="Times New Roman" w:hAnsi="Times New Roman" w:cs="Times New Roman"/>
          <w:sz w:val="28"/>
        </w:rPr>
        <w:t>закладів сфери</w:t>
      </w:r>
      <w:r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утвердження української національної та громадянської ідентичності.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98D4C20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6" w:name="n27"/>
      <w:bookmarkEnd w:id="16"/>
      <w:r w:rsidRPr="00EE05AB">
        <w:rPr>
          <w:rFonts w:ascii="Times New Roman" w:hAnsi="Times New Roman" w:cs="Times New Roman"/>
          <w:sz w:val="28"/>
        </w:rPr>
        <w:t>5. Координаційна рада має право:</w:t>
      </w:r>
    </w:p>
    <w:p w14:paraId="7CAE4847" w14:textId="7F2D3B4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7" w:name="n28"/>
      <w:bookmarkEnd w:id="17"/>
      <w:r w:rsidRPr="00EE05AB">
        <w:rPr>
          <w:rFonts w:ascii="Times New Roman" w:hAnsi="Times New Roman" w:cs="Times New Roman"/>
          <w:sz w:val="28"/>
        </w:rPr>
        <w:t>1) отримувати в установленому порядку</w:t>
      </w:r>
      <w:r>
        <w:rPr>
          <w:rFonts w:ascii="Times New Roman" w:hAnsi="Times New Roman" w:cs="Times New Roman"/>
          <w:sz w:val="28"/>
        </w:rPr>
        <w:t xml:space="preserve"> від виконавчого комітету Хмільницької  міської ради та </w:t>
      </w:r>
      <w:r w:rsidRPr="00EE05AB">
        <w:rPr>
          <w:rFonts w:ascii="Times New Roman" w:hAnsi="Times New Roman" w:cs="Times New Roman"/>
          <w:sz w:val="28"/>
        </w:rPr>
        <w:t xml:space="preserve">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4517D822" w14:textId="239D763D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8" w:name="n29"/>
      <w:bookmarkEnd w:id="18"/>
      <w:r w:rsidRPr="00EE05AB">
        <w:rPr>
          <w:rFonts w:ascii="Times New Roman" w:hAnsi="Times New Roman" w:cs="Times New Roman"/>
          <w:sz w:val="28"/>
        </w:rPr>
        <w:t xml:space="preserve">2) залучати до участі у своїй роботі </w:t>
      </w:r>
      <w:r w:rsidRPr="00CE2E56">
        <w:rPr>
          <w:rFonts w:ascii="Times New Roman" w:hAnsi="Times New Roman" w:cs="Times New Roman"/>
          <w:sz w:val="28"/>
        </w:rPr>
        <w:t>членів виконавчого комітету, посадових осіб орган</w:t>
      </w:r>
      <w:r w:rsidR="00C265ED">
        <w:rPr>
          <w:rFonts w:ascii="Times New Roman" w:hAnsi="Times New Roman" w:cs="Times New Roman"/>
          <w:sz w:val="28"/>
        </w:rPr>
        <w:t>ів</w:t>
      </w:r>
      <w:r w:rsidRPr="00CE2E56">
        <w:rPr>
          <w:rFonts w:ascii="Times New Roman" w:hAnsi="Times New Roman" w:cs="Times New Roman"/>
          <w:sz w:val="28"/>
        </w:rPr>
        <w:t xml:space="preserve"> місцевого самоврядування,</w:t>
      </w:r>
      <w:r w:rsidRPr="005E67E2">
        <w:rPr>
          <w:rFonts w:ascii="Times New Roman" w:hAnsi="Times New Roman" w:cs="Times New Roman"/>
          <w:b/>
          <w:sz w:val="28"/>
        </w:rPr>
        <w:t xml:space="preserve"> </w:t>
      </w:r>
      <w:r w:rsidRPr="00CE2E56">
        <w:rPr>
          <w:rFonts w:ascii="Times New Roman" w:hAnsi="Times New Roman" w:cs="Times New Roman"/>
          <w:sz w:val="28"/>
        </w:rPr>
        <w:t>представників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E67E2">
        <w:rPr>
          <w:rFonts w:ascii="Times New Roman" w:hAnsi="Times New Roman" w:cs="Times New Roman"/>
          <w:sz w:val="28"/>
        </w:rPr>
        <w:t xml:space="preserve">підприємств, </w:t>
      </w:r>
      <w:r w:rsidRPr="00EE05AB">
        <w:rPr>
          <w:rFonts w:ascii="Times New Roman" w:hAnsi="Times New Roman" w:cs="Times New Roman"/>
          <w:sz w:val="28"/>
        </w:rPr>
        <w:t>установ, організацій, а також громадських об’єднань (за погодженням з їх керівниками) і незалежних експертів (за згодою);</w:t>
      </w:r>
    </w:p>
    <w:p w14:paraId="3ECB726F" w14:textId="3939DCB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9" w:name="n30"/>
      <w:bookmarkEnd w:id="19"/>
      <w:r w:rsidRPr="00EE05AB">
        <w:rPr>
          <w:rFonts w:ascii="Times New Roman" w:hAnsi="Times New Roman" w:cs="Times New Roman"/>
          <w:sz w:val="28"/>
        </w:rPr>
        <w:t xml:space="preserve">3) розглядати пропозиції </w:t>
      </w:r>
      <w:r w:rsidRPr="00CE2E56">
        <w:rPr>
          <w:rFonts w:ascii="Times New Roman" w:hAnsi="Times New Roman" w:cs="Times New Roman"/>
          <w:sz w:val="28"/>
        </w:rPr>
        <w:t xml:space="preserve">інститутів громадянського суспільства </w:t>
      </w:r>
      <w:r w:rsidRPr="00EE05AB">
        <w:rPr>
          <w:rFonts w:ascii="Times New Roman" w:hAnsi="Times New Roman" w:cs="Times New Roman"/>
          <w:sz w:val="28"/>
        </w:rPr>
        <w:t>із питань, що належать до</w:t>
      </w:r>
      <w:r w:rsidR="00F163F7">
        <w:rPr>
          <w:rFonts w:ascii="Times New Roman" w:hAnsi="Times New Roman" w:cs="Times New Roman"/>
          <w:sz w:val="28"/>
        </w:rPr>
        <w:t xml:space="preserve"> її </w:t>
      </w:r>
      <w:r w:rsidRPr="00EE05AB">
        <w:rPr>
          <w:rFonts w:ascii="Times New Roman" w:hAnsi="Times New Roman" w:cs="Times New Roman"/>
          <w:sz w:val="28"/>
        </w:rPr>
        <w:t xml:space="preserve"> компетенції</w:t>
      </w:r>
      <w:r w:rsidR="00F163F7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;</w:t>
      </w:r>
    </w:p>
    <w:p w14:paraId="1DF1DD40" w14:textId="7BD42AD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n31"/>
      <w:bookmarkEnd w:id="20"/>
      <w:r w:rsidRPr="00EE05AB">
        <w:rPr>
          <w:rFonts w:ascii="Times New Roman" w:hAnsi="Times New Roman" w:cs="Times New Roman"/>
          <w:sz w:val="28"/>
        </w:rPr>
        <w:t>4) для оперативного вирішення актуальних питань, що належать до компетенції координаційної ради, та для виконання покладених на неї завдань</w:t>
      </w:r>
      <w:r w:rsidR="00F163F7">
        <w:rPr>
          <w:rFonts w:ascii="Times New Roman" w:hAnsi="Times New Roman" w:cs="Times New Roman"/>
          <w:sz w:val="28"/>
        </w:rPr>
        <w:t>,</w:t>
      </w:r>
      <w:r w:rsidRPr="00EE05AB">
        <w:rPr>
          <w:rFonts w:ascii="Times New Roman" w:hAnsi="Times New Roman" w:cs="Times New Roman"/>
          <w:sz w:val="28"/>
        </w:rPr>
        <w:t xml:space="preserve"> утворювати постійні або тимчасові робочі групи, що діють у період між її засіданнями;</w:t>
      </w:r>
    </w:p>
    <w:p w14:paraId="62C19A51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1" w:name="n32"/>
      <w:bookmarkEnd w:id="21"/>
      <w:r w:rsidRPr="00EE05AB">
        <w:rPr>
          <w:rFonts w:ascii="Times New Roman" w:hAnsi="Times New Roman" w:cs="Times New Roman"/>
          <w:sz w:val="28"/>
        </w:rPr>
        <w:t>5) організовувати проведення конференцій, семінарів, нарад та інших заходів;</w:t>
      </w:r>
    </w:p>
    <w:p w14:paraId="384A0CDD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2" w:name="n33"/>
      <w:bookmarkEnd w:id="22"/>
      <w:r w:rsidRPr="00EE05AB">
        <w:rPr>
          <w:rFonts w:ascii="Times New Roman" w:hAnsi="Times New Roman" w:cs="Times New Roman"/>
          <w:sz w:val="28"/>
        </w:rPr>
        <w:lastRenderedPageBreak/>
        <w:t xml:space="preserve">6) вносити пропозиції щодо заохочення в установленому порядку представників </w:t>
      </w:r>
      <w:r w:rsidRPr="00CE2E56">
        <w:rPr>
          <w:rFonts w:ascii="Times New Roman" w:hAnsi="Times New Roman" w:cs="Times New Roman"/>
          <w:sz w:val="28"/>
        </w:rPr>
        <w:t>інститутів громадянського суспільства</w:t>
      </w:r>
      <w:r w:rsidRPr="00EE05AB">
        <w:rPr>
          <w:rFonts w:ascii="Times New Roman" w:hAnsi="Times New Roman" w:cs="Times New Roman"/>
          <w:sz w:val="28"/>
        </w:rPr>
        <w:t xml:space="preserve"> та окремих громадян за їх внесок у забезпечення розвитку сфери утвердження української національної та громадянської ідентичності.</w:t>
      </w:r>
    </w:p>
    <w:p w14:paraId="0BDC424B" w14:textId="56257E04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3" w:name="n34"/>
      <w:bookmarkEnd w:id="23"/>
      <w:r w:rsidRPr="00EE05AB">
        <w:rPr>
          <w:rFonts w:ascii="Times New Roman" w:hAnsi="Times New Roman" w:cs="Times New Roman"/>
          <w:sz w:val="28"/>
        </w:rPr>
        <w:t>6. Координаційна рада під час виконання покладених на неї завдань взаємодіє з  підприємствами, установами, організаціями.</w:t>
      </w:r>
    </w:p>
    <w:p w14:paraId="1BE80014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4" w:name="n35"/>
      <w:bookmarkEnd w:id="24"/>
      <w:r w:rsidRPr="00EE05AB">
        <w:rPr>
          <w:rFonts w:ascii="Times New Roman" w:hAnsi="Times New Roman" w:cs="Times New Roman"/>
          <w:sz w:val="28"/>
        </w:rPr>
        <w:t>7. До складу координаційної ради входять голова, заступник голови, секретар та члени координаційної ради.</w:t>
      </w:r>
    </w:p>
    <w:p w14:paraId="2E57C806" w14:textId="687C389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5" w:name="n36"/>
      <w:bookmarkEnd w:id="25"/>
      <w:r w:rsidRPr="00EE05AB">
        <w:rPr>
          <w:rFonts w:ascii="Times New Roman" w:hAnsi="Times New Roman" w:cs="Times New Roman"/>
          <w:sz w:val="28"/>
        </w:rPr>
        <w:t xml:space="preserve">Персональний склад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затверджу</w:t>
      </w:r>
      <w:bookmarkStart w:id="26" w:name="n37"/>
      <w:bookmarkEnd w:id="26"/>
      <w:r w:rsidRPr="00EE05AB">
        <w:rPr>
          <w:rFonts w:ascii="Times New Roman" w:hAnsi="Times New Roman" w:cs="Times New Roman"/>
          <w:sz w:val="28"/>
        </w:rPr>
        <w:t xml:space="preserve">ється </w:t>
      </w:r>
      <w:r>
        <w:rPr>
          <w:rFonts w:ascii="Times New Roman" w:hAnsi="Times New Roman" w:cs="Times New Roman"/>
          <w:sz w:val="28"/>
        </w:rPr>
        <w:t xml:space="preserve">розпорядженням </w:t>
      </w:r>
      <w:r w:rsidR="00C265ED">
        <w:rPr>
          <w:rFonts w:ascii="Times New Roman" w:hAnsi="Times New Roman" w:cs="Times New Roman"/>
          <w:sz w:val="28"/>
        </w:rPr>
        <w:t xml:space="preserve">Хмільницького  </w:t>
      </w:r>
      <w:r w:rsidRPr="00EE05AB">
        <w:rPr>
          <w:rFonts w:ascii="Times New Roman" w:hAnsi="Times New Roman" w:cs="Times New Roman"/>
          <w:sz w:val="28"/>
        </w:rPr>
        <w:t>міськ</w:t>
      </w:r>
      <w:r>
        <w:rPr>
          <w:rFonts w:ascii="Times New Roman" w:hAnsi="Times New Roman" w:cs="Times New Roman"/>
          <w:sz w:val="28"/>
        </w:rPr>
        <w:t>ого</w:t>
      </w:r>
      <w:r w:rsidRPr="00EE05AB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и</w:t>
      </w:r>
      <w:r w:rsidR="00C265ED">
        <w:rPr>
          <w:rFonts w:ascii="Times New Roman" w:hAnsi="Times New Roman" w:cs="Times New Roman"/>
          <w:sz w:val="28"/>
        </w:rPr>
        <w:t>.</w:t>
      </w:r>
    </w:p>
    <w:p w14:paraId="78A14FF7" w14:textId="2494395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 xml:space="preserve">8. До складу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входять:</w:t>
      </w:r>
    </w:p>
    <w:p w14:paraId="5F85A300" w14:textId="4285784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7" w:name="n38"/>
      <w:bookmarkEnd w:id="27"/>
      <w:r w:rsidRPr="00EE05AB">
        <w:rPr>
          <w:rFonts w:ascii="Times New Roman" w:hAnsi="Times New Roman" w:cs="Times New Roman"/>
          <w:sz w:val="28"/>
        </w:rPr>
        <w:t xml:space="preserve">голова </w:t>
      </w:r>
      <w:r w:rsidR="00F163F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– заступник міського голови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>міської ради відповідно до розподілу функціональних обов’язків;</w:t>
      </w:r>
    </w:p>
    <w:p w14:paraId="24CB22F9" w14:textId="5CFFEE8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8" w:name="n39"/>
      <w:bookmarkEnd w:id="28"/>
      <w:r w:rsidRPr="00EE05AB">
        <w:rPr>
          <w:rFonts w:ascii="Times New Roman" w:hAnsi="Times New Roman" w:cs="Times New Roman"/>
          <w:sz w:val="28"/>
        </w:rPr>
        <w:t xml:space="preserve">заступник голови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</w:t>
      </w:r>
      <w:r w:rsidR="00865245">
        <w:rPr>
          <w:rFonts w:ascii="Times New Roman" w:hAnsi="Times New Roman" w:cs="Times New Roman"/>
          <w:sz w:val="28"/>
        </w:rPr>
        <w:t>–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="00865245">
        <w:rPr>
          <w:rFonts w:ascii="Times New Roman" w:hAnsi="Times New Roman" w:cs="Times New Roman"/>
          <w:sz w:val="28"/>
        </w:rPr>
        <w:t xml:space="preserve">начальник  Управління освіти, молоді та спорту Хмільницької міської ради </w:t>
      </w:r>
      <w:r w:rsidRPr="00EE05AB">
        <w:rPr>
          <w:rFonts w:ascii="Times New Roman" w:hAnsi="Times New Roman" w:cs="Times New Roman"/>
          <w:sz w:val="28"/>
        </w:rPr>
        <w:t>;</w:t>
      </w:r>
    </w:p>
    <w:p w14:paraId="791B55FD" w14:textId="15997C17" w:rsidR="000A473B" w:rsidRPr="00057583" w:rsidRDefault="00384ADD" w:rsidP="000A473B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</w:rPr>
      </w:pPr>
      <w:bookmarkStart w:id="29" w:name="n40"/>
      <w:bookmarkEnd w:id="29"/>
      <w:r w:rsidRPr="00EE05AB">
        <w:rPr>
          <w:sz w:val="28"/>
        </w:rPr>
        <w:t xml:space="preserve">секретар </w:t>
      </w:r>
      <w:r w:rsidR="00865245">
        <w:rPr>
          <w:sz w:val="28"/>
        </w:rPr>
        <w:t>К</w:t>
      </w:r>
      <w:r w:rsidRPr="00EE05AB">
        <w:rPr>
          <w:sz w:val="28"/>
        </w:rPr>
        <w:t xml:space="preserve">оординаційної ради </w:t>
      </w:r>
      <w:r w:rsidR="000A473B">
        <w:rPr>
          <w:sz w:val="28"/>
        </w:rPr>
        <w:t xml:space="preserve"> </w:t>
      </w:r>
      <w:r w:rsidR="000A473B" w:rsidRPr="00057583">
        <w:rPr>
          <w:color w:val="000000"/>
          <w:sz w:val="28"/>
        </w:rPr>
        <w:t xml:space="preserve"> – </w:t>
      </w:r>
      <w:r w:rsidR="000A473B" w:rsidRPr="00AE4C90">
        <w:rPr>
          <w:sz w:val="28"/>
        </w:rPr>
        <w:t xml:space="preserve">посадова особа структурного підрозділу </w:t>
      </w:r>
      <w:r w:rsidR="000A473B">
        <w:rPr>
          <w:sz w:val="28"/>
        </w:rPr>
        <w:t xml:space="preserve">Управління </w:t>
      </w:r>
      <w:r w:rsidR="000A473B" w:rsidRPr="00AE4C90">
        <w:rPr>
          <w:sz w:val="28"/>
        </w:rPr>
        <w:t xml:space="preserve"> освіти, молоді та спорту</w:t>
      </w:r>
      <w:r w:rsidR="000A473B">
        <w:rPr>
          <w:sz w:val="28"/>
        </w:rPr>
        <w:t xml:space="preserve"> Хмільницької міської ради</w:t>
      </w:r>
      <w:r w:rsidR="000A473B" w:rsidRPr="00AE4C90">
        <w:rPr>
          <w:sz w:val="28"/>
        </w:rPr>
        <w:t>, відповідальна за координацію діяльності з утвердження української національної та громадянської ідентичності</w:t>
      </w:r>
      <w:r w:rsidR="000A473B" w:rsidRPr="00057583">
        <w:rPr>
          <w:color w:val="000000"/>
          <w:sz w:val="28"/>
        </w:rPr>
        <w:t>;</w:t>
      </w:r>
    </w:p>
    <w:p w14:paraId="26AC9A3A" w14:textId="3C5C90E0" w:rsidR="00384ADD" w:rsidRDefault="000A473B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30" w:name="n41"/>
      <w:bookmarkEnd w:id="30"/>
      <w:r w:rsidR="00384ADD" w:rsidRPr="00EE05AB">
        <w:rPr>
          <w:rFonts w:ascii="Times New Roman" w:hAnsi="Times New Roman" w:cs="Times New Roman"/>
          <w:sz w:val="28"/>
        </w:rPr>
        <w:t>представники</w:t>
      </w:r>
      <w:r w:rsidR="00384ADD" w:rsidRPr="006765C8">
        <w:t xml:space="preserve"> </w:t>
      </w:r>
      <w:r w:rsidR="00384ADD">
        <w:rPr>
          <w:rFonts w:ascii="Times New Roman" w:hAnsi="Times New Roman" w:cs="Times New Roman"/>
          <w:sz w:val="28"/>
        </w:rPr>
        <w:t>Хмільницького</w:t>
      </w:r>
      <w:r w:rsidR="00384ADD" w:rsidRPr="006765C8">
        <w:rPr>
          <w:rFonts w:ascii="Times New Roman" w:hAnsi="Times New Roman" w:cs="Times New Roman"/>
          <w:sz w:val="28"/>
        </w:rPr>
        <w:t xml:space="preserve"> районн</w:t>
      </w:r>
      <w:r w:rsidR="00384ADD">
        <w:rPr>
          <w:rFonts w:ascii="Times New Roman" w:hAnsi="Times New Roman" w:cs="Times New Roman"/>
          <w:sz w:val="28"/>
        </w:rPr>
        <w:t>ого</w:t>
      </w:r>
      <w:r w:rsidR="00384ADD" w:rsidRPr="006765C8">
        <w:rPr>
          <w:rFonts w:ascii="Times New Roman" w:hAnsi="Times New Roman" w:cs="Times New Roman"/>
          <w:sz w:val="28"/>
        </w:rPr>
        <w:t xml:space="preserve"> відділ</w:t>
      </w:r>
      <w:r w:rsidR="00384ADD">
        <w:rPr>
          <w:rFonts w:ascii="Times New Roman" w:hAnsi="Times New Roman" w:cs="Times New Roman"/>
          <w:sz w:val="28"/>
        </w:rPr>
        <w:t>у</w:t>
      </w:r>
      <w:r w:rsidR="00384ADD" w:rsidRPr="006765C8">
        <w:rPr>
          <w:rFonts w:ascii="Times New Roman" w:hAnsi="Times New Roman" w:cs="Times New Roman"/>
          <w:sz w:val="28"/>
        </w:rPr>
        <w:t xml:space="preserve"> поліції Головного управління Національної поліції </w:t>
      </w:r>
      <w:r w:rsidR="00384ADD">
        <w:rPr>
          <w:rFonts w:ascii="Times New Roman" w:hAnsi="Times New Roman" w:cs="Times New Roman"/>
          <w:sz w:val="28"/>
        </w:rPr>
        <w:t xml:space="preserve">у Вінницькій  </w:t>
      </w:r>
      <w:r w:rsidR="00384ADD" w:rsidRPr="006765C8">
        <w:rPr>
          <w:rFonts w:ascii="Times New Roman" w:hAnsi="Times New Roman" w:cs="Times New Roman"/>
          <w:sz w:val="28"/>
        </w:rPr>
        <w:t>області</w:t>
      </w:r>
      <w:r w:rsidR="00384ADD">
        <w:rPr>
          <w:rFonts w:ascii="Times New Roman" w:hAnsi="Times New Roman" w:cs="Times New Roman"/>
          <w:sz w:val="28"/>
        </w:rPr>
        <w:t xml:space="preserve">, Хмільницького  районного управління </w:t>
      </w:r>
      <w:r w:rsidR="00384ADD" w:rsidRPr="00EE05AB">
        <w:rPr>
          <w:rFonts w:ascii="Times New Roman" w:hAnsi="Times New Roman" w:cs="Times New Roman"/>
          <w:sz w:val="28"/>
        </w:rPr>
        <w:t xml:space="preserve">ДСНС, інших </w:t>
      </w:r>
      <w:r w:rsidR="00384ADD">
        <w:rPr>
          <w:rFonts w:ascii="Times New Roman" w:hAnsi="Times New Roman" w:cs="Times New Roman"/>
          <w:sz w:val="28"/>
        </w:rPr>
        <w:t xml:space="preserve">місцевих </w:t>
      </w:r>
      <w:r w:rsidR="00384ADD" w:rsidRPr="00EE05AB">
        <w:rPr>
          <w:rFonts w:ascii="Times New Roman" w:hAnsi="Times New Roman" w:cs="Times New Roman"/>
          <w:sz w:val="28"/>
        </w:rPr>
        <w:t>органів виконавчої влади</w:t>
      </w:r>
      <w:r w:rsidR="00452C3B">
        <w:rPr>
          <w:rFonts w:ascii="Times New Roman" w:hAnsi="Times New Roman" w:cs="Times New Roman"/>
          <w:sz w:val="28"/>
        </w:rPr>
        <w:t xml:space="preserve"> </w:t>
      </w:r>
      <w:r w:rsidR="00384ADD" w:rsidRPr="00EE05AB">
        <w:rPr>
          <w:rFonts w:ascii="Times New Roman" w:hAnsi="Times New Roman" w:cs="Times New Roman"/>
          <w:sz w:val="28"/>
        </w:rPr>
        <w:t>(за згодою);</w:t>
      </w:r>
    </w:p>
    <w:p w14:paraId="5BF02241" w14:textId="2DBE26E5" w:rsidR="00D5115C" w:rsidRPr="00D5115C" w:rsidRDefault="00D5115C" w:rsidP="00384A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15C">
        <w:rPr>
          <w:rFonts w:ascii="Times New Roman" w:hAnsi="Times New Roman" w:cs="Times New Roman"/>
          <w:sz w:val="28"/>
          <w:szCs w:val="28"/>
        </w:rPr>
        <w:t>представники</w:t>
      </w:r>
      <w:r w:rsidRPr="00D51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5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Хмільницького районного управління ГУ ДСНС України у Вінницькій області ( за згодою)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46A558DE" w14:textId="75D4855D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1" w:name="n42"/>
      <w:bookmarkEnd w:id="31"/>
      <w:r w:rsidRPr="00EE05AB">
        <w:rPr>
          <w:rFonts w:ascii="Times New Roman" w:hAnsi="Times New Roman" w:cs="Times New Roman"/>
          <w:sz w:val="28"/>
        </w:rPr>
        <w:t>представники  територіальн</w:t>
      </w:r>
      <w:r>
        <w:rPr>
          <w:rFonts w:ascii="Times New Roman" w:hAnsi="Times New Roman" w:cs="Times New Roman"/>
          <w:sz w:val="28"/>
        </w:rPr>
        <w:t>ого</w:t>
      </w:r>
      <w:r w:rsidRPr="00EE05AB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>у</w:t>
      </w:r>
      <w:r w:rsidRPr="00EE05AB">
        <w:rPr>
          <w:rFonts w:ascii="Times New Roman" w:hAnsi="Times New Roman" w:cs="Times New Roman"/>
          <w:sz w:val="28"/>
        </w:rPr>
        <w:t xml:space="preserve"> комплектування та соціальної підтримки (за згодою);</w:t>
      </w:r>
    </w:p>
    <w:p w14:paraId="504F2685" w14:textId="154BB7A9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2" w:name="n43"/>
      <w:bookmarkEnd w:id="32"/>
      <w:r w:rsidRPr="00EE05AB">
        <w:rPr>
          <w:rFonts w:ascii="Times New Roman" w:hAnsi="Times New Roman" w:cs="Times New Roman"/>
          <w:sz w:val="28"/>
        </w:rPr>
        <w:t xml:space="preserve">керівники, заступники керівників або представники структурних підрозділів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 xml:space="preserve"> міської ради;</w:t>
      </w:r>
    </w:p>
    <w:p w14:paraId="2EA7029F" w14:textId="22C6C3F6" w:rsidR="00384ADD" w:rsidRPr="00EE05AB" w:rsidRDefault="00066B12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3" w:name="n44"/>
      <w:bookmarkEnd w:id="33"/>
      <w:r>
        <w:rPr>
          <w:rFonts w:ascii="Times New Roman" w:hAnsi="Times New Roman" w:cs="Times New Roman"/>
          <w:sz w:val="28"/>
        </w:rPr>
        <w:t xml:space="preserve"> </w:t>
      </w:r>
      <w:bookmarkStart w:id="34" w:name="n45"/>
      <w:bookmarkEnd w:id="34"/>
      <w:r w:rsidR="00384ADD" w:rsidRPr="00EE05AB">
        <w:rPr>
          <w:rFonts w:ascii="Times New Roman" w:hAnsi="Times New Roman" w:cs="Times New Roman"/>
          <w:sz w:val="28"/>
        </w:rPr>
        <w:t>представники громадських об’єднань ветеранів війни - учасників бойових дій, військово-патріотичних і військово-спортивних клубів та організацій (за згодою);</w:t>
      </w:r>
    </w:p>
    <w:p w14:paraId="581C5F6F" w14:textId="5DDF3C41" w:rsidR="00384ADD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5" w:name="n46"/>
      <w:bookmarkEnd w:id="35"/>
      <w:r w:rsidRPr="00EE05AB">
        <w:rPr>
          <w:rFonts w:ascii="Times New Roman" w:hAnsi="Times New Roman" w:cs="Times New Roman"/>
          <w:sz w:val="28"/>
        </w:rPr>
        <w:t xml:space="preserve">представники </w:t>
      </w:r>
      <w:r w:rsidRPr="00A777FD">
        <w:rPr>
          <w:rFonts w:ascii="Times New Roman" w:hAnsi="Times New Roman" w:cs="Times New Roman"/>
          <w:sz w:val="28"/>
        </w:rPr>
        <w:t>інститутів громадянського суспільства</w:t>
      </w:r>
      <w:r w:rsidRPr="00EE05AB">
        <w:rPr>
          <w:rFonts w:ascii="Times New Roman" w:hAnsi="Times New Roman" w:cs="Times New Roman"/>
          <w:sz w:val="28"/>
        </w:rPr>
        <w:t>, що провадять діяльність у сфері утвердження української національної та громадянської ідентичності (за згодою);</w:t>
      </w:r>
    </w:p>
    <w:p w14:paraId="26AB9219" w14:textId="72B5137F" w:rsidR="00865245" w:rsidRPr="00865245" w:rsidRDefault="00066B12" w:rsidP="00865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утвердження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громадянської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учнівського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15C"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245">
        <w:rPr>
          <w:rFonts w:ascii="Times New Roman" w:hAnsi="Times New Roman" w:cs="Times New Roman"/>
          <w:sz w:val="28"/>
          <w:szCs w:val="28"/>
          <w:lang w:val="ru-RU"/>
        </w:rPr>
        <w:t>об’єднань</w:t>
      </w:r>
      <w:proofErr w:type="spellEnd"/>
      <w:r w:rsidR="008652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5245"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5245" w:rsidRPr="00865245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65245"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65245" w:rsidRPr="0086524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="00865245" w:rsidRPr="008652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5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245" w:rsidRPr="00865245">
        <w:rPr>
          <w:rFonts w:ascii="Times New Roman" w:hAnsi="Times New Roman" w:cs="Times New Roman"/>
          <w:sz w:val="28"/>
          <w:szCs w:val="28"/>
          <w:lang w:val="ru-RU"/>
        </w:rPr>
        <w:t xml:space="preserve">спорту, </w:t>
      </w:r>
      <w:r w:rsidR="00865245" w:rsidRPr="00865245">
        <w:rPr>
          <w:rFonts w:ascii="Times New Roman" w:hAnsi="Times New Roman" w:cs="Times New Roman"/>
          <w:sz w:val="28"/>
          <w:szCs w:val="28"/>
        </w:rPr>
        <w:t>діяльність яких спрямована на утвердження української національної та громадянської ідентичності (за згодою).</w:t>
      </w:r>
    </w:p>
    <w:p w14:paraId="5AF82634" w14:textId="3AC1996B" w:rsidR="00384ADD" w:rsidRPr="00EE05AB" w:rsidRDefault="00865245" w:rsidP="00865245">
      <w:pPr>
        <w:pStyle w:val="1"/>
        <w:spacing w:line="276" w:lineRule="auto"/>
        <w:ind w:firstLine="360"/>
        <w:jc w:val="both"/>
      </w:pPr>
      <w:r>
        <w:rPr>
          <w:lang w:val="ru-RU"/>
        </w:rPr>
        <w:t xml:space="preserve"> </w:t>
      </w:r>
      <w:bookmarkStart w:id="36" w:name="n49"/>
      <w:bookmarkStart w:id="37" w:name="n50"/>
      <w:bookmarkEnd w:id="36"/>
      <w:bookmarkEnd w:id="37"/>
      <w:r w:rsidR="00384ADD" w:rsidRPr="00EE05AB">
        <w:t xml:space="preserve">До складу </w:t>
      </w:r>
      <w:r>
        <w:t>К</w:t>
      </w:r>
      <w:r w:rsidR="00384ADD" w:rsidRPr="00EE05AB">
        <w:t xml:space="preserve">оординаційної ради може бути делеговано не більш як по одному представнику від кожного </w:t>
      </w:r>
      <w:r w:rsidR="00384ADD" w:rsidRPr="00A777FD">
        <w:t>інституту громадянського суспільства,</w:t>
      </w:r>
      <w:r w:rsidR="00384ADD" w:rsidRPr="00EE05AB">
        <w:t xml:space="preserve"> у тому числі громадського об’єднання ветеранів війни та місцевого медіа.</w:t>
      </w:r>
    </w:p>
    <w:p w14:paraId="7CDE79EB" w14:textId="75C90849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8" w:name="n51"/>
      <w:bookmarkEnd w:id="38"/>
      <w:r w:rsidRPr="00EE05AB">
        <w:rPr>
          <w:rFonts w:ascii="Times New Roman" w:hAnsi="Times New Roman" w:cs="Times New Roman"/>
          <w:sz w:val="28"/>
        </w:rPr>
        <w:lastRenderedPageBreak/>
        <w:t xml:space="preserve">Строк повноважень складу </w:t>
      </w:r>
      <w:r w:rsidR="00F163F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становить два роки.</w:t>
      </w:r>
    </w:p>
    <w:p w14:paraId="7DF83530" w14:textId="1F095D6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9" w:name="n52"/>
      <w:bookmarkEnd w:id="39"/>
      <w:r w:rsidRPr="00EE05AB">
        <w:rPr>
          <w:rFonts w:ascii="Times New Roman" w:hAnsi="Times New Roman" w:cs="Times New Roman"/>
          <w:sz w:val="28"/>
        </w:rPr>
        <w:t xml:space="preserve">Члени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беруть участь у її роботі на громадських засадах.</w:t>
      </w:r>
    </w:p>
    <w:p w14:paraId="361D665A" w14:textId="7319225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0" w:name="n53"/>
      <w:bookmarkEnd w:id="40"/>
      <w:r w:rsidRPr="00EE05AB">
        <w:rPr>
          <w:rFonts w:ascii="Times New Roman" w:hAnsi="Times New Roman" w:cs="Times New Roman"/>
          <w:sz w:val="28"/>
        </w:rPr>
        <w:t xml:space="preserve">9. Персональний склад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формується за пропозиціями відповідних органів місцевого самоврядування, підприємств, установ, організацій, інститутів громадянського суспільства.</w:t>
      </w:r>
    </w:p>
    <w:p w14:paraId="20EC6489" w14:textId="688DFF8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1" w:name="n54"/>
      <w:bookmarkEnd w:id="41"/>
      <w:r w:rsidRPr="00EE05AB">
        <w:rPr>
          <w:rFonts w:ascii="Times New Roman" w:hAnsi="Times New Roman" w:cs="Times New Roman"/>
          <w:sz w:val="28"/>
        </w:rPr>
        <w:t xml:space="preserve">Для формування складу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</w:t>
      </w:r>
      <w:r>
        <w:rPr>
          <w:rFonts w:ascii="Times New Roman" w:hAnsi="Times New Roman" w:cs="Times New Roman"/>
          <w:sz w:val="28"/>
        </w:rPr>
        <w:t xml:space="preserve"> відділ інформаці</w:t>
      </w:r>
      <w:r w:rsidR="00422297">
        <w:rPr>
          <w:rFonts w:ascii="Times New Roman" w:hAnsi="Times New Roman" w:cs="Times New Roman"/>
          <w:sz w:val="28"/>
        </w:rPr>
        <w:t xml:space="preserve">йної діяльності та комунікацій з </w:t>
      </w:r>
      <w:proofErr w:type="spellStart"/>
      <w:r w:rsidR="00422297">
        <w:rPr>
          <w:rFonts w:ascii="Times New Roman" w:hAnsi="Times New Roman" w:cs="Times New Roman"/>
          <w:sz w:val="28"/>
        </w:rPr>
        <w:t>громад</w:t>
      </w:r>
      <w:r w:rsidR="00F02EAE">
        <w:rPr>
          <w:rFonts w:ascii="Times New Roman" w:hAnsi="Times New Roman" w:cs="Times New Roman"/>
          <w:sz w:val="28"/>
        </w:rPr>
        <w:t>с</w:t>
      </w:r>
      <w:r w:rsidR="00422297">
        <w:rPr>
          <w:rFonts w:ascii="Times New Roman" w:hAnsi="Times New Roman" w:cs="Times New Roman"/>
          <w:sz w:val="28"/>
        </w:rPr>
        <w:t>кістю</w:t>
      </w:r>
      <w:proofErr w:type="spellEnd"/>
      <w:r w:rsidR="00422297">
        <w:rPr>
          <w:rFonts w:ascii="Times New Roman" w:hAnsi="Times New Roman" w:cs="Times New Roman"/>
          <w:sz w:val="28"/>
        </w:rPr>
        <w:t xml:space="preserve">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A777FD">
        <w:rPr>
          <w:rFonts w:ascii="Times New Roman" w:hAnsi="Times New Roman" w:cs="Times New Roman"/>
          <w:sz w:val="28"/>
        </w:rPr>
        <w:t>міськ</w:t>
      </w:r>
      <w:r>
        <w:rPr>
          <w:rFonts w:ascii="Times New Roman" w:hAnsi="Times New Roman" w:cs="Times New Roman"/>
          <w:sz w:val="28"/>
        </w:rPr>
        <w:t>ої</w:t>
      </w:r>
      <w:r w:rsidRPr="00A777FD">
        <w:rPr>
          <w:rFonts w:ascii="Times New Roman" w:hAnsi="Times New Roman" w:cs="Times New Roman"/>
          <w:sz w:val="28"/>
        </w:rPr>
        <w:t xml:space="preserve"> рад</w:t>
      </w:r>
      <w:r>
        <w:rPr>
          <w:rFonts w:ascii="Times New Roman" w:hAnsi="Times New Roman" w:cs="Times New Roman"/>
          <w:sz w:val="28"/>
        </w:rPr>
        <w:t>и</w:t>
      </w:r>
      <w:r w:rsidRPr="00A777FD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оприлюднює на офіційному вебсайті </w:t>
      </w:r>
      <w:r>
        <w:rPr>
          <w:rFonts w:ascii="Times New Roman" w:hAnsi="Times New Roman" w:cs="Times New Roman"/>
          <w:sz w:val="28"/>
        </w:rPr>
        <w:t xml:space="preserve">міської ради </w:t>
      </w:r>
      <w:r w:rsidRPr="00EE05AB">
        <w:rPr>
          <w:rFonts w:ascii="Times New Roman" w:hAnsi="Times New Roman" w:cs="Times New Roman"/>
          <w:sz w:val="28"/>
        </w:rPr>
        <w:t>оголошення про формування складу координаційної ради.</w:t>
      </w:r>
    </w:p>
    <w:p w14:paraId="27D9AD71" w14:textId="5EC3FCB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2" w:name="n55"/>
      <w:bookmarkEnd w:id="42"/>
      <w:r w:rsidRPr="00EE05AB">
        <w:rPr>
          <w:rFonts w:ascii="Times New Roman" w:hAnsi="Times New Roman" w:cs="Times New Roman"/>
          <w:sz w:val="28"/>
        </w:rPr>
        <w:t xml:space="preserve">Протягом чотирнадцяти календарних днів з дня оприлюднення </w:t>
      </w:r>
      <w:r w:rsidRPr="000F513D">
        <w:rPr>
          <w:rFonts w:ascii="Times New Roman" w:hAnsi="Times New Roman" w:cs="Times New Roman"/>
          <w:sz w:val="28"/>
        </w:rPr>
        <w:t xml:space="preserve">оголошення про формування складу </w:t>
      </w:r>
      <w:r w:rsidR="00F163F7">
        <w:rPr>
          <w:rFonts w:ascii="Times New Roman" w:hAnsi="Times New Roman" w:cs="Times New Roman"/>
          <w:sz w:val="28"/>
        </w:rPr>
        <w:t>К</w:t>
      </w:r>
      <w:r w:rsidRPr="000F513D">
        <w:rPr>
          <w:rFonts w:ascii="Times New Roman" w:hAnsi="Times New Roman" w:cs="Times New Roman"/>
          <w:sz w:val="28"/>
        </w:rPr>
        <w:t xml:space="preserve">оординаційної ради уповноважена посадова особа, до повноважень якого належить реалізація державної політики </w:t>
      </w:r>
      <w:r w:rsidRPr="00EE05AB">
        <w:rPr>
          <w:rFonts w:ascii="Times New Roman" w:hAnsi="Times New Roman" w:cs="Times New Roman"/>
          <w:sz w:val="28"/>
        </w:rPr>
        <w:t>у сфері утвердження української національної та громадянської ідентичності, приймає та узагальнює надані пропозиції.</w:t>
      </w:r>
    </w:p>
    <w:p w14:paraId="64DFA170" w14:textId="03456A36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3" w:name="n56"/>
      <w:bookmarkEnd w:id="43"/>
      <w:r w:rsidRPr="00EE05AB">
        <w:rPr>
          <w:rFonts w:ascii="Times New Roman" w:hAnsi="Times New Roman" w:cs="Times New Roman"/>
          <w:sz w:val="28"/>
        </w:rPr>
        <w:t xml:space="preserve">Пропозиції щодо включення до складу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подаються у друкованій та електронній формі за </w:t>
      </w:r>
      <w:proofErr w:type="spellStart"/>
      <w:r w:rsidRPr="00EE05AB">
        <w:rPr>
          <w:rFonts w:ascii="Times New Roman" w:hAnsi="Times New Roman" w:cs="Times New Roman"/>
          <w:sz w:val="28"/>
        </w:rPr>
        <w:t>адресою</w:t>
      </w:r>
      <w:proofErr w:type="spellEnd"/>
      <w:r w:rsidRPr="00EE05AB">
        <w:rPr>
          <w:rFonts w:ascii="Times New Roman" w:hAnsi="Times New Roman" w:cs="Times New Roman"/>
          <w:sz w:val="28"/>
        </w:rPr>
        <w:t xml:space="preserve"> та у строк, визначен</w:t>
      </w:r>
      <w:r w:rsidR="00422297">
        <w:rPr>
          <w:rFonts w:ascii="Times New Roman" w:hAnsi="Times New Roman" w:cs="Times New Roman"/>
          <w:sz w:val="28"/>
        </w:rPr>
        <w:t xml:space="preserve">ий </w:t>
      </w:r>
      <w:r w:rsidRPr="00EE05AB">
        <w:rPr>
          <w:rFonts w:ascii="Times New Roman" w:hAnsi="Times New Roman" w:cs="Times New Roman"/>
          <w:sz w:val="28"/>
        </w:rPr>
        <w:t xml:space="preserve"> в оголошенні про формування складу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72413A46" w14:textId="2A907A2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4" w:name="n57"/>
      <w:bookmarkEnd w:id="44"/>
      <w:r w:rsidRPr="00EE05AB">
        <w:rPr>
          <w:rFonts w:ascii="Times New Roman" w:hAnsi="Times New Roman" w:cs="Times New Roman"/>
          <w:sz w:val="28"/>
        </w:rPr>
        <w:t xml:space="preserve">Після завершення строку приймання </w:t>
      </w:r>
      <w:r w:rsidRPr="009D3812">
        <w:rPr>
          <w:rFonts w:ascii="Times New Roman" w:hAnsi="Times New Roman" w:cs="Times New Roman"/>
          <w:sz w:val="28"/>
        </w:rPr>
        <w:t>пропозицій</w:t>
      </w:r>
      <w:r>
        <w:rPr>
          <w:rFonts w:ascii="Times New Roman" w:hAnsi="Times New Roman" w:cs="Times New Roman"/>
          <w:sz w:val="28"/>
        </w:rPr>
        <w:t xml:space="preserve"> </w:t>
      </w:r>
      <w:r w:rsidRPr="009D3812">
        <w:rPr>
          <w:rFonts w:ascii="Times New Roman" w:hAnsi="Times New Roman" w:cs="Times New Roman"/>
          <w:sz w:val="28"/>
        </w:rPr>
        <w:t>відділ інформаці</w:t>
      </w:r>
      <w:r w:rsidR="007943B8">
        <w:rPr>
          <w:rFonts w:ascii="Times New Roman" w:hAnsi="Times New Roman" w:cs="Times New Roman"/>
          <w:sz w:val="28"/>
        </w:rPr>
        <w:t xml:space="preserve">йної діяльності та комунікацій із </w:t>
      </w:r>
      <w:proofErr w:type="spellStart"/>
      <w:r w:rsidR="007943B8">
        <w:rPr>
          <w:rFonts w:ascii="Times New Roman" w:hAnsi="Times New Roman" w:cs="Times New Roman"/>
          <w:sz w:val="28"/>
        </w:rPr>
        <w:t>громад</w:t>
      </w:r>
      <w:r w:rsidR="00F02EAE">
        <w:rPr>
          <w:rFonts w:ascii="Times New Roman" w:hAnsi="Times New Roman" w:cs="Times New Roman"/>
          <w:sz w:val="28"/>
        </w:rPr>
        <w:t>с</w:t>
      </w:r>
      <w:r w:rsidR="007943B8">
        <w:rPr>
          <w:rFonts w:ascii="Times New Roman" w:hAnsi="Times New Roman" w:cs="Times New Roman"/>
          <w:sz w:val="28"/>
        </w:rPr>
        <w:t>кістю</w:t>
      </w:r>
      <w:proofErr w:type="spellEnd"/>
      <w:r w:rsidR="007943B8">
        <w:rPr>
          <w:rFonts w:ascii="Times New Roman" w:hAnsi="Times New Roman" w:cs="Times New Roman"/>
          <w:sz w:val="28"/>
        </w:rPr>
        <w:t xml:space="preserve"> </w:t>
      </w:r>
      <w:r w:rsidR="00422297">
        <w:rPr>
          <w:rFonts w:ascii="Times New Roman" w:hAnsi="Times New Roman" w:cs="Times New Roman"/>
          <w:sz w:val="28"/>
        </w:rPr>
        <w:t xml:space="preserve">Хмільницької </w:t>
      </w:r>
      <w:r w:rsidRPr="009D3812">
        <w:rPr>
          <w:rFonts w:ascii="Times New Roman" w:hAnsi="Times New Roman" w:cs="Times New Roman"/>
          <w:sz w:val="28"/>
        </w:rPr>
        <w:t xml:space="preserve">міської ради  оприлюднює </w:t>
      </w:r>
      <w:r>
        <w:rPr>
          <w:rFonts w:ascii="Times New Roman" w:hAnsi="Times New Roman" w:cs="Times New Roman"/>
          <w:sz w:val="28"/>
        </w:rPr>
        <w:t>їх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Pr="009D3812">
        <w:rPr>
          <w:rFonts w:ascii="Times New Roman" w:hAnsi="Times New Roman" w:cs="Times New Roman"/>
          <w:sz w:val="28"/>
        </w:rPr>
        <w:t xml:space="preserve">на офіційному </w:t>
      </w:r>
      <w:proofErr w:type="spellStart"/>
      <w:r w:rsidRPr="009D3812">
        <w:rPr>
          <w:rFonts w:ascii="Times New Roman" w:hAnsi="Times New Roman" w:cs="Times New Roman"/>
          <w:sz w:val="28"/>
        </w:rPr>
        <w:t>вебсайті</w:t>
      </w:r>
      <w:proofErr w:type="spellEnd"/>
      <w:r w:rsidRPr="009D3812">
        <w:rPr>
          <w:rFonts w:ascii="Times New Roman" w:hAnsi="Times New Roman" w:cs="Times New Roman"/>
          <w:sz w:val="28"/>
        </w:rPr>
        <w:t xml:space="preserve"> </w:t>
      </w:r>
      <w:r w:rsidR="007943B8">
        <w:rPr>
          <w:rFonts w:ascii="Times New Roman" w:hAnsi="Times New Roman" w:cs="Times New Roman"/>
          <w:sz w:val="28"/>
        </w:rPr>
        <w:t xml:space="preserve">Хмільницької </w:t>
      </w:r>
      <w:r w:rsidRPr="009D3812">
        <w:rPr>
          <w:rFonts w:ascii="Times New Roman" w:hAnsi="Times New Roman" w:cs="Times New Roman"/>
          <w:sz w:val="28"/>
        </w:rPr>
        <w:t xml:space="preserve">міської ради </w:t>
      </w:r>
      <w:r w:rsidRPr="00EE05AB">
        <w:rPr>
          <w:rFonts w:ascii="Times New Roman" w:hAnsi="Times New Roman" w:cs="Times New Roman"/>
          <w:sz w:val="28"/>
        </w:rPr>
        <w:t>та інших офіційних електронних ресурсах.</w:t>
      </w:r>
    </w:p>
    <w:p w14:paraId="4B65818C" w14:textId="1D04F993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5" w:name="n58"/>
      <w:bookmarkEnd w:id="45"/>
      <w:r w:rsidRPr="00EE05AB">
        <w:rPr>
          <w:rFonts w:ascii="Times New Roman" w:hAnsi="Times New Roman" w:cs="Times New Roman"/>
          <w:sz w:val="28"/>
        </w:rPr>
        <w:t>Після завершення десяти календарних днів з урахуванням зауваж</w:t>
      </w:r>
      <w:r>
        <w:rPr>
          <w:rFonts w:ascii="Times New Roman" w:hAnsi="Times New Roman" w:cs="Times New Roman"/>
          <w:sz w:val="28"/>
        </w:rPr>
        <w:t xml:space="preserve">ень та пропозицій </w:t>
      </w:r>
      <w:r w:rsidR="00441544" w:rsidRPr="000A473B">
        <w:rPr>
          <w:rFonts w:ascii="Times New Roman" w:hAnsi="Times New Roman" w:cs="Times New Roman"/>
          <w:color w:val="000000" w:themeColor="text1"/>
          <w:sz w:val="28"/>
        </w:rPr>
        <w:t>посадова особа</w:t>
      </w:r>
      <w:r w:rsidRPr="000A473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EE05AB">
        <w:rPr>
          <w:rFonts w:ascii="Times New Roman" w:hAnsi="Times New Roman" w:cs="Times New Roman"/>
          <w:sz w:val="28"/>
        </w:rPr>
        <w:t>до повноважень яко</w:t>
      </w:r>
      <w:r w:rsidR="00441544">
        <w:rPr>
          <w:rFonts w:ascii="Times New Roman" w:hAnsi="Times New Roman" w:cs="Times New Roman"/>
          <w:sz w:val="28"/>
        </w:rPr>
        <w:t>го</w:t>
      </w:r>
      <w:r w:rsidRPr="00EE05AB">
        <w:rPr>
          <w:rFonts w:ascii="Times New Roman" w:hAnsi="Times New Roman" w:cs="Times New Roman"/>
          <w:sz w:val="28"/>
        </w:rPr>
        <w:t xml:space="preserve"> належить реалізація державної політики у сфері утвердження української національної та громадянської ідентичності, протягом трьох календарних днів готує та подає на погодження </w:t>
      </w:r>
      <w:r w:rsidR="00D5115C">
        <w:rPr>
          <w:rFonts w:ascii="Times New Roman" w:hAnsi="Times New Roman" w:cs="Times New Roman"/>
          <w:sz w:val="28"/>
        </w:rPr>
        <w:t xml:space="preserve">Хмільницькому  </w:t>
      </w:r>
      <w:r w:rsidRPr="00EE05AB">
        <w:rPr>
          <w:rFonts w:ascii="Times New Roman" w:hAnsi="Times New Roman" w:cs="Times New Roman"/>
          <w:sz w:val="28"/>
        </w:rPr>
        <w:t xml:space="preserve">міському голові </w:t>
      </w:r>
      <w:r w:rsidR="00D5115C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пропозиції щодо персонального складу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1027A3EA" w14:textId="099E21F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6" w:name="n59"/>
      <w:bookmarkEnd w:id="46"/>
      <w:r w:rsidRPr="00EE05AB">
        <w:rPr>
          <w:rFonts w:ascii="Times New Roman" w:hAnsi="Times New Roman" w:cs="Times New Roman"/>
          <w:sz w:val="28"/>
        </w:rPr>
        <w:t xml:space="preserve">Після погодження </w:t>
      </w:r>
      <w:r w:rsidR="00D83B35">
        <w:rPr>
          <w:rFonts w:ascii="Times New Roman" w:hAnsi="Times New Roman" w:cs="Times New Roman"/>
          <w:sz w:val="28"/>
        </w:rPr>
        <w:t xml:space="preserve">Хмільницьким </w:t>
      </w:r>
      <w:r w:rsidRPr="00EE05AB">
        <w:rPr>
          <w:rFonts w:ascii="Times New Roman" w:hAnsi="Times New Roman" w:cs="Times New Roman"/>
          <w:sz w:val="28"/>
        </w:rPr>
        <w:t>міським голово</w:t>
      </w:r>
      <w:r>
        <w:rPr>
          <w:rFonts w:ascii="Times New Roman" w:hAnsi="Times New Roman" w:cs="Times New Roman"/>
          <w:sz w:val="28"/>
        </w:rPr>
        <w:t>ю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="00D83B35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персонального складу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такі особи можуть бути включені на підставі офіційних листів від </w:t>
      </w:r>
      <w:r w:rsidRPr="009D3812">
        <w:rPr>
          <w:rFonts w:ascii="Times New Roman" w:hAnsi="Times New Roman" w:cs="Times New Roman"/>
          <w:sz w:val="28"/>
        </w:rPr>
        <w:t xml:space="preserve">органів </w:t>
      </w:r>
      <w:r>
        <w:rPr>
          <w:rFonts w:ascii="Times New Roman" w:hAnsi="Times New Roman" w:cs="Times New Roman"/>
          <w:sz w:val="28"/>
        </w:rPr>
        <w:t xml:space="preserve">виконавчої </w:t>
      </w:r>
      <w:r w:rsidRPr="009D3812">
        <w:rPr>
          <w:rFonts w:ascii="Times New Roman" w:hAnsi="Times New Roman" w:cs="Times New Roman"/>
          <w:sz w:val="28"/>
        </w:rPr>
        <w:t>влади, підприємств, установ, організацій, інститутів громадянського суспільства,</w:t>
      </w:r>
      <w:r w:rsidRPr="009D3812">
        <w:rPr>
          <w:rFonts w:ascii="Times New Roman" w:hAnsi="Times New Roman" w:cs="Times New Roman"/>
          <w:b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які вони представляють, але не пізніше ніж за три місяця до завершення строку повноважень координаційної ради.</w:t>
      </w:r>
    </w:p>
    <w:p w14:paraId="5BC8097E" w14:textId="585788B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7" w:name="n60"/>
      <w:bookmarkEnd w:id="47"/>
      <w:r w:rsidRPr="00EE05AB">
        <w:rPr>
          <w:rFonts w:ascii="Times New Roman" w:hAnsi="Times New Roman" w:cs="Times New Roman"/>
          <w:sz w:val="28"/>
        </w:rPr>
        <w:t xml:space="preserve">Членство в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оординаційній раді припиняється в разі:</w:t>
      </w:r>
    </w:p>
    <w:p w14:paraId="24211D89" w14:textId="446C326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8" w:name="n61"/>
      <w:bookmarkEnd w:id="48"/>
      <w:r w:rsidRPr="00EE05AB">
        <w:rPr>
          <w:rFonts w:ascii="Times New Roman" w:hAnsi="Times New Roman" w:cs="Times New Roman"/>
          <w:sz w:val="28"/>
        </w:rPr>
        <w:t xml:space="preserve">завершення строку повноважень члена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ради;</w:t>
      </w:r>
    </w:p>
    <w:p w14:paraId="2576E6CA" w14:textId="3ED702E8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9" w:name="n62"/>
      <w:bookmarkEnd w:id="49"/>
      <w:r w:rsidRPr="00EE05AB">
        <w:rPr>
          <w:rFonts w:ascii="Times New Roman" w:hAnsi="Times New Roman" w:cs="Times New Roman"/>
          <w:sz w:val="28"/>
        </w:rPr>
        <w:t xml:space="preserve">відсутності члена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на першому засіданні новосформованої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без поважних причин;</w:t>
      </w:r>
    </w:p>
    <w:p w14:paraId="5D809AF0" w14:textId="20AD14B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0" w:name="n63"/>
      <w:bookmarkEnd w:id="50"/>
      <w:r w:rsidRPr="00EE05AB">
        <w:rPr>
          <w:rFonts w:ascii="Times New Roman" w:hAnsi="Times New Roman" w:cs="Times New Roman"/>
          <w:sz w:val="28"/>
        </w:rPr>
        <w:t>систематичної (більш як два рази п</w:t>
      </w:r>
      <w:r w:rsidR="00B13F73">
        <w:rPr>
          <w:rFonts w:ascii="Times New Roman" w:hAnsi="Times New Roman" w:cs="Times New Roman"/>
          <w:sz w:val="28"/>
        </w:rPr>
        <w:t>оспіль</w:t>
      </w:r>
      <w:bookmarkStart w:id="51" w:name="_GoBack"/>
      <w:bookmarkEnd w:id="51"/>
      <w:r w:rsidRPr="00EE05AB">
        <w:rPr>
          <w:rFonts w:ascii="Times New Roman" w:hAnsi="Times New Roman" w:cs="Times New Roman"/>
          <w:sz w:val="28"/>
        </w:rPr>
        <w:t xml:space="preserve">) відсутності члена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на її чергових засіданнях без поважних причин;</w:t>
      </w:r>
    </w:p>
    <w:p w14:paraId="29C4D4F0" w14:textId="446AF2A3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2" w:name="n64"/>
      <w:bookmarkEnd w:id="52"/>
      <w:r w:rsidRPr="00EE05AB">
        <w:rPr>
          <w:rFonts w:ascii="Times New Roman" w:hAnsi="Times New Roman" w:cs="Times New Roman"/>
          <w:sz w:val="28"/>
        </w:rPr>
        <w:t xml:space="preserve">надходження повідомлення від </w:t>
      </w:r>
      <w:r w:rsidRPr="009D3812">
        <w:rPr>
          <w:rFonts w:ascii="Times New Roman" w:hAnsi="Times New Roman" w:cs="Times New Roman"/>
          <w:sz w:val="28"/>
        </w:rPr>
        <w:t>інституту громадянського суспільства,</w:t>
      </w:r>
      <w:r w:rsidRPr="00EE05AB">
        <w:rPr>
          <w:rFonts w:ascii="Times New Roman" w:hAnsi="Times New Roman" w:cs="Times New Roman"/>
          <w:sz w:val="28"/>
        </w:rPr>
        <w:t xml:space="preserve"> підприємства, установи, організації за підписом керівника, якщо інше не передбачено його установчими документами, про відкликання свого представника та припинення його членства в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оординаційній раді;</w:t>
      </w:r>
    </w:p>
    <w:p w14:paraId="7F29B64D" w14:textId="5C9833D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3" w:name="n65"/>
      <w:bookmarkEnd w:id="53"/>
      <w:r w:rsidRPr="00EE05AB">
        <w:rPr>
          <w:rFonts w:ascii="Times New Roman" w:hAnsi="Times New Roman" w:cs="Times New Roman"/>
          <w:sz w:val="28"/>
        </w:rPr>
        <w:lastRenderedPageBreak/>
        <w:t xml:space="preserve">неможливості члена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брати участь в її роботі за станом здоров’я, визнання його в судовому порядку недієздатним або обмежено дієздатним;</w:t>
      </w:r>
    </w:p>
    <w:p w14:paraId="7E43B43C" w14:textId="774CFD7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4" w:name="n66"/>
      <w:bookmarkEnd w:id="54"/>
      <w:r w:rsidRPr="00EE05AB">
        <w:rPr>
          <w:rFonts w:ascii="Times New Roman" w:hAnsi="Times New Roman" w:cs="Times New Roman"/>
          <w:sz w:val="28"/>
        </w:rPr>
        <w:t xml:space="preserve">подання членом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відповідної заяви;</w:t>
      </w:r>
    </w:p>
    <w:p w14:paraId="06666334" w14:textId="30BAFB72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5" w:name="n67"/>
      <w:bookmarkEnd w:id="55"/>
      <w:r w:rsidRPr="00EE05AB">
        <w:rPr>
          <w:rFonts w:ascii="Times New Roman" w:hAnsi="Times New Roman" w:cs="Times New Roman"/>
          <w:sz w:val="28"/>
        </w:rPr>
        <w:t xml:space="preserve">набрання законної сили обвинувальним </w:t>
      </w:r>
      <w:proofErr w:type="spellStart"/>
      <w:r w:rsidRPr="00EE05AB">
        <w:rPr>
          <w:rFonts w:ascii="Times New Roman" w:hAnsi="Times New Roman" w:cs="Times New Roman"/>
          <w:sz w:val="28"/>
        </w:rPr>
        <w:t>вироком</w:t>
      </w:r>
      <w:proofErr w:type="spellEnd"/>
      <w:r w:rsidRPr="00EE05AB">
        <w:rPr>
          <w:rFonts w:ascii="Times New Roman" w:hAnsi="Times New Roman" w:cs="Times New Roman"/>
          <w:sz w:val="28"/>
        </w:rPr>
        <w:t xml:space="preserve"> суду щодо члена </w:t>
      </w:r>
      <w:r w:rsidR="0042229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ради;</w:t>
      </w:r>
    </w:p>
    <w:p w14:paraId="20F869AE" w14:textId="207B6AE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6" w:name="n68"/>
      <w:bookmarkEnd w:id="56"/>
      <w:r w:rsidRPr="00EE05AB">
        <w:rPr>
          <w:rFonts w:ascii="Times New Roman" w:hAnsi="Times New Roman" w:cs="Times New Roman"/>
          <w:sz w:val="28"/>
        </w:rPr>
        <w:t xml:space="preserve">смерті члена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74FAFCFE" w14:textId="40ACCDC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7" w:name="n69"/>
      <w:bookmarkEnd w:id="57"/>
      <w:r w:rsidRPr="00EE05AB">
        <w:rPr>
          <w:rFonts w:ascii="Times New Roman" w:hAnsi="Times New Roman" w:cs="Times New Roman"/>
          <w:sz w:val="28"/>
        </w:rPr>
        <w:t xml:space="preserve">Рішення про припинення членства в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оординаційній раді оформляється протоколом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5BC892BC" w14:textId="3D6099C1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8" w:name="n70"/>
      <w:bookmarkEnd w:id="58"/>
      <w:r w:rsidRPr="00EE05AB">
        <w:rPr>
          <w:rFonts w:ascii="Times New Roman" w:hAnsi="Times New Roman" w:cs="Times New Roman"/>
          <w:sz w:val="28"/>
        </w:rPr>
        <w:t xml:space="preserve">10. Організація діяльності координаційної ради визначається Положенням про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оординаційну раду, розробленим з урахуванням положень Типового положення.</w:t>
      </w:r>
    </w:p>
    <w:p w14:paraId="78169B01" w14:textId="77777777" w:rsidR="00422297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9" w:name="n71"/>
      <w:bookmarkEnd w:id="59"/>
      <w:r w:rsidRPr="00EE05AB">
        <w:rPr>
          <w:rFonts w:ascii="Times New Roman" w:hAnsi="Times New Roman" w:cs="Times New Roman"/>
          <w:sz w:val="28"/>
        </w:rPr>
        <w:t xml:space="preserve">11. Основною організаційною формою роботи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є засідання, які проводяться за рішенням голови </w:t>
      </w:r>
      <w:r w:rsidR="0042229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в разі потреби, але не рідше ніж один раз на квартал. Позачергові засідання </w:t>
      </w:r>
      <w:r w:rsidR="00066B12">
        <w:rPr>
          <w:rFonts w:ascii="Times New Roman" w:hAnsi="Times New Roman" w:cs="Times New Roman"/>
          <w:sz w:val="28"/>
        </w:rPr>
        <w:t xml:space="preserve"> 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можуть скликатися за ініціативою голови координаційної ради або однієї третини від загального складу її членів. </w:t>
      </w:r>
    </w:p>
    <w:p w14:paraId="38B216E1" w14:textId="3E1D72D6" w:rsidR="00384ADD" w:rsidRPr="00EE05AB" w:rsidRDefault="00422297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4ADD" w:rsidRPr="00EE05AB">
        <w:rPr>
          <w:rFonts w:ascii="Times New Roman" w:hAnsi="Times New Roman" w:cs="Times New Roman"/>
          <w:sz w:val="28"/>
        </w:rPr>
        <w:t xml:space="preserve"> Засідання </w:t>
      </w:r>
      <w:r w:rsidR="00066B12">
        <w:rPr>
          <w:rFonts w:ascii="Times New Roman" w:hAnsi="Times New Roman" w:cs="Times New Roman"/>
          <w:sz w:val="28"/>
        </w:rPr>
        <w:t>К</w:t>
      </w:r>
      <w:r w:rsidR="00384ADD" w:rsidRPr="00EE05AB">
        <w:rPr>
          <w:rFonts w:ascii="Times New Roman" w:hAnsi="Times New Roman" w:cs="Times New Roman"/>
          <w:sz w:val="28"/>
        </w:rPr>
        <w:t xml:space="preserve">оординаційної ради проводить голова </w:t>
      </w:r>
      <w:r w:rsidR="00066B12">
        <w:rPr>
          <w:rFonts w:ascii="Times New Roman" w:hAnsi="Times New Roman" w:cs="Times New Roman"/>
          <w:sz w:val="28"/>
        </w:rPr>
        <w:t xml:space="preserve"> </w:t>
      </w:r>
      <w:r w:rsidR="00384ADD" w:rsidRPr="00EE05AB">
        <w:rPr>
          <w:rFonts w:ascii="Times New Roman" w:hAnsi="Times New Roman" w:cs="Times New Roman"/>
          <w:sz w:val="28"/>
        </w:rPr>
        <w:t xml:space="preserve"> або за його відсутності заступник голови</w:t>
      </w:r>
      <w:r w:rsidR="00066B12">
        <w:rPr>
          <w:rFonts w:ascii="Times New Roman" w:hAnsi="Times New Roman" w:cs="Times New Roman"/>
          <w:sz w:val="28"/>
        </w:rPr>
        <w:t>,</w:t>
      </w:r>
      <w:r w:rsidR="00384ADD" w:rsidRPr="00EE05AB">
        <w:rPr>
          <w:rFonts w:ascii="Times New Roman" w:hAnsi="Times New Roman" w:cs="Times New Roman"/>
          <w:sz w:val="28"/>
        </w:rPr>
        <w:t xml:space="preserve"> а в разі відсутності заступника голови </w:t>
      </w:r>
      <w:r w:rsidR="00F163F7">
        <w:rPr>
          <w:rFonts w:ascii="Times New Roman" w:hAnsi="Times New Roman" w:cs="Times New Roman"/>
          <w:sz w:val="28"/>
        </w:rPr>
        <w:t>К</w:t>
      </w:r>
      <w:r w:rsidR="00384ADD" w:rsidRPr="00EE05AB">
        <w:rPr>
          <w:rFonts w:ascii="Times New Roman" w:hAnsi="Times New Roman" w:cs="Times New Roman"/>
          <w:sz w:val="28"/>
        </w:rPr>
        <w:t xml:space="preserve">оординаційної ради - член </w:t>
      </w:r>
      <w:r w:rsidR="00066B12">
        <w:rPr>
          <w:rFonts w:ascii="Times New Roman" w:hAnsi="Times New Roman" w:cs="Times New Roman"/>
          <w:sz w:val="28"/>
        </w:rPr>
        <w:t>К</w:t>
      </w:r>
      <w:r w:rsidR="00384ADD" w:rsidRPr="00EE05AB">
        <w:rPr>
          <w:rFonts w:ascii="Times New Roman" w:hAnsi="Times New Roman" w:cs="Times New Roman"/>
          <w:sz w:val="28"/>
        </w:rPr>
        <w:t>оординаційної ради, уповноважений зазначеною радою.</w:t>
      </w:r>
    </w:p>
    <w:p w14:paraId="232494C0" w14:textId="45933BB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0" w:name="n72"/>
      <w:bookmarkEnd w:id="60"/>
      <w:r w:rsidRPr="00EE05AB">
        <w:rPr>
          <w:rFonts w:ascii="Times New Roman" w:hAnsi="Times New Roman" w:cs="Times New Roman"/>
          <w:sz w:val="28"/>
        </w:rPr>
        <w:t xml:space="preserve">12.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проводяться відкрито.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ведуться державною мовою.</w:t>
      </w:r>
    </w:p>
    <w:p w14:paraId="4D6B4983" w14:textId="03AA9558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1" w:name="n73"/>
      <w:bookmarkEnd w:id="61"/>
      <w:r w:rsidRPr="00EE05AB">
        <w:rPr>
          <w:rFonts w:ascii="Times New Roman" w:hAnsi="Times New Roman" w:cs="Times New Roman"/>
          <w:sz w:val="28"/>
        </w:rPr>
        <w:t xml:space="preserve">Голова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може прийняти рішення про проведення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у режимі реального часу (онлайн) з використанням відповідних технічних засобів, зокрема через Інтернет, або про участь члена координаційної ради в такому режимі у засіданні координаційної ради.</w:t>
      </w:r>
    </w:p>
    <w:p w14:paraId="27F01689" w14:textId="25613866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2" w:name="n74"/>
      <w:bookmarkEnd w:id="62"/>
      <w:r w:rsidRPr="00EE05AB">
        <w:rPr>
          <w:rFonts w:ascii="Times New Roman" w:hAnsi="Times New Roman" w:cs="Times New Roman"/>
          <w:sz w:val="28"/>
        </w:rPr>
        <w:t>Рішення про засідання доводиться до відома членів</w:t>
      </w:r>
      <w:r w:rsidR="00524BA8">
        <w:rPr>
          <w:rFonts w:ascii="Times New Roman" w:hAnsi="Times New Roman" w:cs="Times New Roman"/>
          <w:sz w:val="28"/>
        </w:rPr>
        <w:t xml:space="preserve">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не пізніше ніж за 24 години до його початку із зазначенням порядку денного та порядку відкритого доступу до трансляції засідання координаційної ради.</w:t>
      </w:r>
    </w:p>
    <w:p w14:paraId="409D477B" w14:textId="5E03EED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3" w:name="n75"/>
      <w:bookmarkEnd w:id="63"/>
      <w:r w:rsidRPr="00EE05AB">
        <w:rPr>
          <w:rFonts w:ascii="Times New Roman" w:hAnsi="Times New Roman" w:cs="Times New Roman"/>
          <w:sz w:val="28"/>
        </w:rPr>
        <w:t xml:space="preserve">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є повноважним з моменту підтвердження ідентифікації всіх осіб</w:t>
      </w:r>
      <w:r w:rsidR="00865245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-</w:t>
      </w:r>
      <w:r w:rsidR="00865245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учасників, якщо в ньому бере </w:t>
      </w:r>
      <w:r w:rsidR="00044C68">
        <w:rPr>
          <w:rFonts w:ascii="Times New Roman" w:hAnsi="Times New Roman" w:cs="Times New Roman"/>
          <w:sz w:val="28"/>
        </w:rPr>
        <w:t>не менше 2/3</w:t>
      </w:r>
      <w:r w:rsidRPr="00EE05AB">
        <w:rPr>
          <w:rFonts w:ascii="Times New Roman" w:hAnsi="Times New Roman" w:cs="Times New Roman"/>
          <w:sz w:val="28"/>
        </w:rPr>
        <w:t xml:space="preserve"> членів від загального складу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6CCC1EFC" w14:textId="575E5BA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4" w:name="n76"/>
      <w:bookmarkStart w:id="65" w:name="n77"/>
      <w:bookmarkEnd w:id="64"/>
      <w:bookmarkEnd w:id="65"/>
      <w:r w:rsidRPr="00EE05AB">
        <w:rPr>
          <w:rFonts w:ascii="Times New Roman" w:hAnsi="Times New Roman" w:cs="Times New Roman"/>
          <w:sz w:val="28"/>
        </w:rPr>
        <w:t xml:space="preserve">Рішення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приймається на її засіданні після обговорення більшістю членів від загального складу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поіменним голосуванням.</w:t>
      </w:r>
    </w:p>
    <w:p w14:paraId="6DCD9990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6" w:name="n78"/>
      <w:bookmarkEnd w:id="66"/>
      <w:r w:rsidRPr="00EE05AB">
        <w:rPr>
          <w:rFonts w:ascii="Times New Roman" w:hAnsi="Times New Roman" w:cs="Times New Roman"/>
          <w:sz w:val="28"/>
        </w:rPr>
        <w:t>Обговорення може здійснюватися в обмежених часових рамках, що встановлюються особою, головуючою під час засідання.</w:t>
      </w:r>
    </w:p>
    <w:p w14:paraId="0389186F" w14:textId="5851756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7" w:name="n79"/>
      <w:bookmarkEnd w:id="67"/>
      <w:r w:rsidRPr="00EE05AB">
        <w:rPr>
          <w:rFonts w:ascii="Times New Roman" w:hAnsi="Times New Roman" w:cs="Times New Roman"/>
          <w:sz w:val="28"/>
        </w:rPr>
        <w:t xml:space="preserve">Голосування на засіданні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здійснюється членами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особисто після їх ідентифікації.</w:t>
      </w:r>
    </w:p>
    <w:p w14:paraId="3D7B1C30" w14:textId="7F1E8D1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8" w:name="n80"/>
      <w:bookmarkEnd w:id="68"/>
      <w:r w:rsidRPr="00EE05AB">
        <w:rPr>
          <w:rFonts w:ascii="Times New Roman" w:hAnsi="Times New Roman" w:cs="Times New Roman"/>
          <w:sz w:val="28"/>
        </w:rPr>
        <w:t xml:space="preserve">13.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вважається правоможним, якщо на ньому присутня більшість членів від загального складу ради.</w:t>
      </w:r>
    </w:p>
    <w:p w14:paraId="36F52A51" w14:textId="607D7F86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9" w:name="n81"/>
      <w:bookmarkEnd w:id="69"/>
      <w:r w:rsidRPr="00EE05AB">
        <w:rPr>
          <w:rFonts w:ascii="Times New Roman" w:hAnsi="Times New Roman" w:cs="Times New Roman"/>
          <w:sz w:val="28"/>
        </w:rPr>
        <w:lastRenderedPageBreak/>
        <w:t xml:space="preserve">За запрошенням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 її засіданнях можуть брати участь представники місцевих органів виконавчої влади та органів місцевого самоврядування, інститутів громадянського суспільства.</w:t>
      </w:r>
    </w:p>
    <w:p w14:paraId="766526D6" w14:textId="4DFF9DB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0" w:name="n82"/>
      <w:bookmarkEnd w:id="70"/>
      <w:r w:rsidRPr="00EE05AB">
        <w:rPr>
          <w:rFonts w:ascii="Times New Roman" w:hAnsi="Times New Roman" w:cs="Times New Roman"/>
          <w:sz w:val="28"/>
        </w:rPr>
        <w:t xml:space="preserve">14. Пропозиції щодо розгляду питань на засіданні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вносять голова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ради, його заступник та члени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218FCF8A" w14:textId="310C5D7C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1" w:name="n83"/>
      <w:bookmarkEnd w:id="71"/>
      <w:r w:rsidRPr="00EE05AB">
        <w:rPr>
          <w:rFonts w:ascii="Times New Roman" w:hAnsi="Times New Roman" w:cs="Times New Roman"/>
          <w:sz w:val="28"/>
        </w:rPr>
        <w:t xml:space="preserve">15. Підготовку порядку денного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з урахуванням пропозицій її членів та матеріалів для розгляду на засіданні забезпечує секретар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251994E9" w14:textId="2454C7C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2" w:name="n84"/>
      <w:bookmarkEnd w:id="72"/>
      <w:r w:rsidRPr="00EE05AB">
        <w:rPr>
          <w:rFonts w:ascii="Times New Roman" w:hAnsi="Times New Roman" w:cs="Times New Roman"/>
          <w:sz w:val="28"/>
        </w:rPr>
        <w:t xml:space="preserve">16. Рішення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ухвалюється відкритим голосуванням більшістю голосів членів від загального складу координаційної ради. У разі рівного розподілу голосів вирішальним є голос головуючого на засіданні.</w:t>
      </w:r>
    </w:p>
    <w:p w14:paraId="617275D3" w14:textId="60D4CE53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3" w:name="n85"/>
      <w:bookmarkEnd w:id="73"/>
      <w:r w:rsidRPr="00EE05AB">
        <w:rPr>
          <w:rFonts w:ascii="Times New Roman" w:hAnsi="Times New Roman" w:cs="Times New Roman"/>
          <w:sz w:val="28"/>
        </w:rPr>
        <w:t xml:space="preserve">17. Пропозиції та рекомендації, схвалені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оординаційною радою, оформляються протоколом, який підписується головуючим на засіданні та секретарем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і надсилається членам </w:t>
      </w:r>
      <w:r w:rsidR="00F02EAE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7F1F0EEB" w14:textId="4E5C2A5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4" w:name="n86"/>
      <w:bookmarkEnd w:id="74"/>
      <w:r w:rsidRPr="00EE05AB">
        <w:rPr>
          <w:rFonts w:ascii="Times New Roman" w:hAnsi="Times New Roman" w:cs="Times New Roman"/>
          <w:sz w:val="28"/>
        </w:rPr>
        <w:t xml:space="preserve">Член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ради, який не підтримує рішення, може викласти в письмовій формі свою окрему думку, що додається до протоколу засідання.</w:t>
      </w:r>
    </w:p>
    <w:p w14:paraId="658C4375" w14:textId="4A6725C9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5" w:name="n87"/>
      <w:bookmarkEnd w:id="75"/>
      <w:r w:rsidRPr="00EE05AB">
        <w:rPr>
          <w:rFonts w:ascii="Times New Roman" w:hAnsi="Times New Roman" w:cs="Times New Roman"/>
          <w:sz w:val="28"/>
        </w:rPr>
        <w:t xml:space="preserve">18. Протокол засідання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розміщується не пізніше ніж через сім календарних днів з дати проведення засідання на офіційному веб-сайті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>міської ради.</w:t>
      </w:r>
    </w:p>
    <w:p w14:paraId="5104C388" w14:textId="5FC39A7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6" w:name="n88"/>
      <w:bookmarkEnd w:id="76"/>
      <w:r w:rsidRPr="00EE05AB">
        <w:rPr>
          <w:rFonts w:ascii="Times New Roman" w:hAnsi="Times New Roman" w:cs="Times New Roman"/>
          <w:sz w:val="28"/>
        </w:rPr>
        <w:t xml:space="preserve">19. Рішення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ради, ухвалені в межах її компетенції, є рекомендаційними для розгляду та врахування в роботі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>міської ради</w:t>
      </w:r>
      <w:r>
        <w:rPr>
          <w:rFonts w:ascii="Times New Roman" w:hAnsi="Times New Roman" w:cs="Times New Roman"/>
          <w:sz w:val="28"/>
        </w:rPr>
        <w:t xml:space="preserve"> та її структурних підрозділів</w:t>
      </w:r>
      <w:r w:rsidRPr="00EE05AB">
        <w:rPr>
          <w:rFonts w:ascii="Times New Roman" w:hAnsi="Times New Roman" w:cs="Times New Roman"/>
          <w:sz w:val="28"/>
        </w:rPr>
        <w:t>.</w:t>
      </w:r>
    </w:p>
    <w:p w14:paraId="3ECE250D" w14:textId="48581D01" w:rsidR="00384ADD" w:rsidRPr="008A44A5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bookmarkStart w:id="77" w:name="n89"/>
      <w:bookmarkEnd w:id="77"/>
      <w:r w:rsidRPr="00EE05AB">
        <w:rPr>
          <w:rFonts w:ascii="Times New Roman" w:hAnsi="Times New Roman" w:cs="Times New Roman"/>
          <w:sz w:val="28"/>
        </w:rPr>
        <w:t xml:space="preserve">20. Пропозиції та рекомендації </w:t>
      </w:r>
      <w:r w:rsidR="00572D03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можуть бути реалізовані шляхом </w:t>
      </w:r>
      <w:r w:rsidRPr="007B6AF0">
        <w:rPr>
          <w:rFonts w:ascii="Times New Roman" w:hAnsi="Times New Roman" w:cs="Times New Roman"/>
          <w:sz w:val="28"/>
        </w:rPr>
        <w:t xml:space="preserve">прийняття рішення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7B6AF0">
        <w:rPr>
          <w:rFonts w:ascii="Times New Roman" w:hAnsi="Times New Roman" w:cs="Times New Roman"/>
          <w:sz w:val="28"/>
        </w:rPr>
        <w:t>міської ради та її виконавчого комітету.</w:t>
      </w:r>
    </w:p>
    <w:p w14:paraId="05704C1A" w14:textId="444D3BE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8" w:name="n90"/>
      <w:bookmarkEnd w:id="78"/>
      <w:r w:rsidRPr="00EE05AB">
        <w:rPr>
          <w:rFonts w:ascii="Times New Roman" w:hAnsi="Times New Roman" w:cs="Times New Roman"/>
          <w:sz w:val="28"/>
        </w:rPr>
        <w:t xml:space="preserve">21. </w:t>
      </w:r>
      <w:r w:rsidR="00D83B35">
        <w:rPr>
          <w:rFonts w:ascii="Times New Roman" w:hAnsi="Times New Roman" w:cs="Times New Roman"/>
          <w:sz w:val="28"/>
        </w:rPr>
        <w:t>Хмільницька</w:t>
      </w:r>
      <w:r w:rsidRPr="00EE05AB">
        <w:rPr>
          <w:rFonts w:ascii="Times New Roman" w:hAnsi="Times New Roman" w:cs="Times New Roman"/>
          <w:sz w:val="28"/>
        </w:rPr>
        <w:t xml:space="preserve"> міська рада</w:t>
      </w:r>
      <w:r>
        <w:rPr>
          <w:rFonts w:ascii="Times New Roman" w:hAnsi="Times New Roman" w:cs="Times New Roman"/>
          <w:sz w:val="28"/>
        </w:rPr>
        <w:t xml:space="preserve"> та її структурні підрозділи </w:t>
      </w:r>
      <w:r w:rsidRPr="00EE05AB">
        <w:rPr>
          <w:rFonts w:ascii="Times New Roman" w:hAnsi="Times New Roman" w:cs="Times New Roman"/>
          <w:sz w:val="28"/>
        </w:rPr>
        <w:t>здійсню</w:t>
      </w:r>
      <w:r>
        <w:rPr>
          <w:rFonts w:ascii="Times New Roman" w:hAnsi="Times New Roman" w:cs="Times New Roman"/>
          <w:sz w:val="28"/>
        </w:rPr>
        <w:t>ють</w:t>
      </w:r>
      <w:r w:rsidRPr="00EE05AB">
        <w:rPr>
          <w:rFonts w:ascii="Times New Roman" w:hAnsi="Times New Roman" w:cs="Times New Roman"/>
          <w:sz w:val="28"/>
        </w:rPr>
        <w:t xml:space="preserve"> організаційно-методичне, інформаційно-аналітичне та матеріально-технічне забезпечення діяльності </w:t>
      </w:r>
      <w:r w:rsidR="00F02EAE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ради, створю</w:t>
      </w:r>
      <w:r>
        <w:rPr>
          <w:rFonts w:ascii="Times New Roman" w:hAnsi="Times New Roman" w:cs="Times New Roman"/>
          <w:sz w:val="28"/>
        </w:rPr>
        <w:t>ють</w:t>
      </w:r>
      <w:r w:rsidRPr="00EE05AB">
        <w:rPr>
          <w:rFonts w:ascii="Times New Roman" w:hAnsi="Times New Roman" w:cs="Times New Roman"/>
          <w:sz w:val="28"/>
        </w:rPr>
        <w:t xml:space="preserve"> належні умови для її роботи.</w:t>
      </w:r>
    </w:p>
    <w:p w14:paraId="2D960F3A" w14:textId="089F507D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0D2DE36" w14:textId="25478D2F" w:rsidR="009D5A82" w:rsidRPr="00D5115C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000111" w14:textId="2C35BD79" w:rsidR="000E3620" w:rsidRPr="00D5115C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4B28BB2" w14:textId="6E3BD710" w:rsidR="000E3620" w:rsidRPr="00D5115C" w:rsidRDefault="00F6185A" w:rsidP="009D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  <w:proofErr w:type="spellStart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виконкому</w:t>
      </w:r>
      <w:proofErr w:type="spellEnd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</w:t>
      </w:r>
      <w:proofErr w:type="spellStart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МАТАШ</w:t>
      </w:r>
    </w:p>
    <w:p w14:paraId="2D03EE7F" w14:textId="70A6031A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D1FBAD" w14:textId="31B0DFCF" w:rsidR="000E3620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86D85F" w14:textId="32FD1C7C" w:rsidR="000E3620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3A8BFA" w14:textId="6818C1DF" w:rsidR="00524BA8" w:rsidRDefault="00524BA8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D26FDD" w14:textId="5C1A41AF" w:rsidR="00524BA8" w:rsidRDefault="00524BA8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56AC97" w14:textId="77777777" w:rsidR="00524BA8" w:rsidRDefault="00524BA8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980CD5" w14:textId="16457E1C" w:rsidR="000E3620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03BEAF" w14:textId="41B6F021" w:rsidR="00422297" w:rsidRDefault="00422297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26F071" w14:textId="4AE2F059" w:rsidR="00422297" w:rsidRDefault="00422297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2B633D" w14:textId="77777777" w:rsidR="00422297" w:rsidRDefault="00422297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FE4F40" w14:textId="1B331541" w:rsidR="00503EF4" w:rsidRDefault="00503EF4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C331A3" w14:textId="77777777" w:rsidR="00503EF4" w:rsidRDefault="00503EF4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65E792" w14:textId="77777777" w:rsidR="009D5A82" w:rsidRPr="002E103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Лист – погодження до </w:t>
      </w:r>
      <w:proofErr w:type="spellStart"/>
      <w:r w:rsidRPr="002E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2E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рішення виконкому міської ради                                                 </w:t>
      </w:r>
    </w:p>
    <w:p w14:paraId="43E186D3" w14:textId="583D7A64" w:rsidR="009D5A82" w:rsidRPr="009D5A82" w:rsidRDefault="009D5A82" w:rsidP="009D5A8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9D5A82">
        <w:rPr>
          <w:rFonts w:ascii="Times New Roman" w:eastAsia="Times New Roman" w:hAnsi="Times New Roman" w:cs="Times New Roman"/>
          <w:sz w:val="24"/>
          <w:szCs w:val="24"/>
        </w:rPr>
        <w:t xml:space="preserve">Про створення </w:t>
      </w:r>
      <w:r w:rsidR="00572D0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D5A82">
        <w:rPr>
          <w:rFonts w:ascii="Times New Roman" w:eastAsia="Times New Roman" w:hAnsi="Times New Roman" w:cs="Times New Roman"/>
          <w:sz w:val="24"/>
          <w:szCs w:val="24"/>
        </w:rPr>
        <w:t>оординаційної ради з питань утвердження української національної та громадянської ідентичності при виконавчому комітеті Хмільницької міської ради</w:t>
      </w:r>
      <w:r w:rsidRP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D5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DFE3208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29297EF8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8AB4A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Виконавець: </w:t>
      </w:r>
    </w:p>
    <w:p w14:paraId="59CFFC64" w14:textId="77777777" w:rsidR="009D5A82" w:rsidRDefault="009D5A82" w:rsidP="009D5A82">
      <w:pPr>
        <w:spacing w:after="0" w:line="24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25F3F" w14:textId="67AB3A90" w:rsidR="009D5A82" w:rsidRDefault="00E7717B" w:rsidP="009D5A82">
      <w:pPr>
        <w:spacing w:after="0" w:line="240" w:lineRule="auto"/>
        <w:ind w:left="4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 освіти, молоді та спорту Хмільницької міської ради</w:t>
      </w:r>
    </w:p>
    <w:p w14:paraId="2ADCC257" w14:textId="282D3EAA" w:rsidR="009D5A82" w:rsidRDefault="00E7717B" w:rsidP="009D5A82">
      <w:pPr>
        <w:spacing w:after="0" w:line="240" w:lineRule="auto"/>
        <w:ind w:left="424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Віталій ОЛІХ</w:t>
      </w:r>
    </w:p>
    <w:p w14:paraId="72183DE6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                          </w:t>
      </w:r>
    </w:p>
    <w:p w14:paraId="270B8689" w14:textId="77777777" w:rsidR="009D5A82" w:rsidRDefault="009D5A82" w:rsidP="009D5A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14:paraId="0034F17E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Погоджено:                                                                               </w:t>
      </w:r>
    </w:p>
    <w:p w14:paraId="0A211956" w14:textId="77777777" w:rsidR="009D5A82" w:rsidRDefault="009D5A82" w:rsidP="009D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Керуючий справами виконкому</w:t>
      </w:r>
    </w:p>
    <w:p w14:paraId="32D5B250" w14:textId="77777777" w:rsidR="009D5A82" w:rsidRDefault="009D5A82" w:rsidP="009D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Хмільницької міської ради</w:t>
      </w:r>
    </w:p>
    <w:p w14:paraId="4B268683" w14:textId="77777777" w:rsidR="009D5A82" w:rsidRDefault="009D5A82" w:rsidP="009D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 МАТАШ</w:t>
      </w:r>
    </w:p>
    <w:p w14:paraId="200329EB" w14:textId="77777777" w:rsidR="009D5A82" w:rsidRDefault="009D5A82" w:rsidP="009D5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____________________</w:t>
      </w:r>
    </w:p>
    <w:p w14:paraId="346BE1C1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08A99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Заступник міського голови з питань</w:t>
      </w:r>
    </w:p>
    <w:p w14:paraId="5A91CF1F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діяльності виконавчих органів</w:t>
      </w:r>
    </w:p>
    <w:p w14:paraId="26C3B34D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міської ради</w:t>
      </w:r>
    </w:p>
    <w:p w14:paraId="3CC25F0C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СТАШКО</w:t>
      </w:r>
    </w:p>
    <w:p w14:paraId="07C5338B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3357095A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728F41" w14:textId="3B1350B2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відділу </w:t>
      </w:r>
      <w:r w:rsidR="000A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інформаційної діяльності та комунікацій з </w:t>
      </w:r>
      <w:proofErr w:type="spellStart"/>
      <w:r w:rsidR="000A47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громадкістю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D48481" w14:textId="080B9913" w:rsidR="009D5A82" w:rsidRDefault="000A473B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МАЗУР</w:t>
      </w:r>
    </w:p>
    <w:p w14:paraId="53EE9E4F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138C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0FC682FB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B9599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юридичного відділу</w:t>
      </w:r>
    </w:p>
    <w:p w14:paraId="64C6F42F" w14:textId="77777777" w:rsidR="009D5A82" w:rsidRDefault="009D5A82" w:rsidP="009D5A82">
      <w:pPr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міської ради</w:t>
      </w:r>
    </w:p>
    <w:p w14:paraId="3F92949A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Надія БУЛИКОВА</w:t>
      </w:r>
    </w:p>
    <w:p w14:paraId="755BB680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_______________________</w:t>
      </w:r>
    </w:p>
    <w:p w14:paraId="5A75558B" w14:textId="77777777" w:rsidR="009D5A82" w:rsidRDefault="009D5A82" w:rsidP="009D5A82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25F97E0" w14:textId="77777777" w:rsidR="009D5A82" w:rsidRDefault="009D5A82" w:rsidP="009D5A82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852592D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Головний спеціаліст з питань запобігання  </w:t>
      </w:r>
    </w:p>
    <w:p w14:paraId="5A33BCEE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та виявлення корупції  міської ради </w:t>
      </w:r>
    </w:p>
    <w:p w14:paraId="0DE3EF66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Віктор ЗАБАРСЬКИЙ</w:t>
      </w:r>
    </w:p>
    <w:p w14:paraId="7C63D5F9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49AF5" w14:textId="77777777" w:rsidR="009D5A82" w:rsidRDefault="009D5A82" w:rsidP="009D5A82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3A897941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FD7AB2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58CE77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F56FDE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надіслати :</w:t>
      </w:r>
    </w:p>
    <w:p w14:paraId="74D159CF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F42F4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Управлінню освіти, молоді та спорту Хмільницької міської ради </w:t>
      </w:r>
    </w:p>
    <w:p w14:paraId="2D683BB8" w14:textId="77777777" w:rsidR="009D5A82" w:rsidRDefault="009D5A82" w:rsidP="009D5A82"/>
    <w:p w14:paraId="277488B7" w14:textId="77777777" w:rsidR="00384ADD" w:rsidRPr="00EE05AB" w:rsidRDefault="00384ADD" w:rsidP="00384AD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E631DF7" w14:textId="77777777" w:rsidR="00384ADD" w:rsidRDefault="00384ADD" w:rsidP="009F697A"/>
    <w:sectPr w:rsidR="00384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ans-serif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003E5"/>
    <w:multiLevelType w:val="singleLevel"/>
    <w:tmpl w:val="331003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CB16402"/>
    <w:multiLevelType w:val="hybridMultilevel"/>
    <w:tmpl w:val="A9E06FE8"/>
    <w:lvl w:ilvl="0" w:tplc="99AE19E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F9"/>
    <w:rsid w:val="00044C68"/>
    <w:rsid w:val="000568D9"/>
    <w:rsid w:val="00066B12"/>
    <w:rsid w:val="00076725"/>
    <w:rsid w:val="000A473B"/>
    <w:rsid w:val="000E3620"/>
    <w:rsid w:val="000F513D"/>
    <w:rsid w:val="0013475A"/>
    <w:rsid w:val="001D5A52"/>
    <w:rsid w:val="00374581"/>
    <w:rsid w:val="00384ADD"/>
    <w:rsid w:val="00422297"/>
    <w:rsid w:val="00441544"/>
    <w:rsid w:val="00452C3B"/>
    <w:rsid w:val="004B69BF"/>
    <w:rsid w:val="004B7817"/>
    <w:rsid w:val="00503EF4"/>
    <w:rsid w:val="00524BA8"/>
    <w:rsid w:val="00572D03"/>
    <w:rsid w:val="006574CF"/>
    <w:rsid w:val="006809F9"/>
    <w:rsid w:val="00682379"/>
    <w:rsid w:val="00732F16"/>
    <w:rsid w:val="007943B8"/>
    <w:rsid w:val="00865245"/>
    <w:rsid w:val="009D5A82"/>
    <w:rsid w:val="009F697A"/>
    <w:rsid w:val="00A04617"/>
    <w:rsid w:val="00B13F73"/>
    <w:rsid w:val="00C265ED"/>
    <w:rsid w:val="00D5115C"/>
    <w:rsid w:val="00D83B35"/>
    <w:rsid w:val="00DB7562"/>
    <w:rsid w:val="00E33C4E"/>
    <w:rsid w:val="00E721DC"/>
    <w:rsid w:val="00E7717B"/>
    <w:rsid w:val="00E966A3"/>
    <w:rsid w:val="00F02EAE"/>
    <w:rsid w:val="00F10ABD"/>
    <w:rsid w:val="00F163F7"/>
    <w:rsid w:val="00F6185A"/>
    <w:rsid w:val="00F818BE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B15"/>
  <w15:chartTrackingRefBased/>
  <w15:docId w15:val="{C89541AE-625F-49BA-9F87-C3E9ECF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8237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39"/>
    <w:rsid w:val="00384A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_"/>
    <w:basedOn w:val="a0"/>
    <w:link w:val="1"/>
    <w:rsid w:val="00066B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5"/>
    <w:rsid w:val="00066B1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D5115C"/>
    <w:rPr>
      <w:b/>
      <w:bCs/>
    </w:rPr>
  </w:style>
  <w:style w:type="paragraph" w:styleId="a7">
    <w:name w:val="List Paragraph"/>
    <w:basedOn w:val="a"/>
    <w:uiPriority w:val="34"/>
    <w:qFormat/>
    <w:rsid w:val="000A4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11842</Words>
  <Characters>6750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2024-12-12T07:57:00Z</cp:lastPrinted>
  <dcterms:created xsi:type="dcterms:W3CDTF">2024-10-07T07:10:00Z</dcterms:created>
  <dcterms:modified xsi:type="dcterms:W3CDTF">2024-12-12T07:58:00Z</dcterms:modified>
</cp:coreProperties>
</file>