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FF8D1" w14:textId="77777777" w:rsidR="003967EF" w:rsidRDefault="003967EF" w:rsidP="003967E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C460FCF" wp14:editId="16D93B6A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6C9025D" wp14:editId="086C6DC0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91708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DB57514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559850A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651A560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5423E6C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9619A51" w14:textId="07B28C0A" w:rsidR="003967EF" w:rsidRDefault="003967EF" w:rsidP="003967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E56461">
        <w:rPr>
          <w:sz w:val="28"/>
          <w:szCs w:val="28"/>
          <w:lang w:val="uk-UA"/>
        </w:rPr>
        <w:t>________</w:t>
      </w:r>
      <w:r w:rsidR="00A75E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</w:t>
      </w:r>
      <w:r w:rsidR="00E5646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р.                                                                 </w:t>
      </w:r>
      <w:r w:rsidR="00A75EBA">
        <w:rPr>
          <w:sz w:val="28"/>
          <w:szCs w:val="28"/>
          <w:lang w:val="uk-UA"/>
        </w:rPr>
        <w:t>№</w:t>
      </w:r>
    </w:p>
    <w:p w14:paraId="5069CA2D" w14:textId="77777777" w:rsidR="003967EF" w:rsidRDefault="003967EF" w:rsidP="003967EF">
      <w:pPr>
        <w:rPr>
          <w:sz w:val="28"/>
          <w:szCs w:val="28"/>
          <w:lang w:val="uk-UA"/>
        </w:rPr>
      </w:pPr>
    </w:p>
    <w:p w14:paraId="2AF04CFC" w14:textId="77777777" w:rsidR="00E56461" w:rsidRDefault="003967EF" w:rsidP="003967EF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 w:rsidR="00E56461">
        <w:rPr>
          <w:b/>
          <w:sz w:val="28"/>
          <w:szCs w:val="28"/>
          <w:lang w:val="uk-UA"/>
        </w:rPr>
        <w:t xml:space="preserve">на </w:t>
      </w:r>
      <w:r w:rsidRPr="00683E48">
        <w:rPr>
          <w:b/>
          <w:sz w:val="28"/>
          <w:szCs w:val="28"/>
          <w:lang w:val="uk-UA"/>
        </w:rPr>
        <w:t>облік</w:t>
      </w:r>
      <w:r w:rsidR="00E56461">
        <w:rPr>
          <w:b/>
          <w:sz w:val="28"/>
          <w:szCs w:val="28"/>
          <w:lang w:val="uk-UA"/>
        </w:rPr>
        <w:t xml:space="preserve"> громадян,</w:t>
      </w:r>
    </w:p>
    <w:p w14:paraId="3CCBA8BB" w14:textId="77777777" w:rsidR="00E56461" w:rsidRDefault="00E56461" w:rsidP="003967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які потребують житла </w:t>
      </w:r>
    </w:p>
    <w:p w14:paraId="4C3BDD63" w14:textId="0DAF531F" w:rsidR="003967EF" w:rsidRDefault="00E56461" w:rsidP="003967EF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тимчасового проживання</w:t>
      </w:r>
      <w:r w:rsidR="003967EF">
        <w:rPr>
          <w:sz w:val="28"/>
          <w:szCs w:val="28"/>
          <w:lang w:val="uk-UA"/>
        </w:rPr>
        <w:t xml:space="preserve"> </w:t>
      </w:r>
    </w:p>
    <w:p w14:paraId="2FA8F38F" w14:textId="77777777" w:rsidR="003967EF" w:rsidRDefault="003967EF" w:rsidP="003967EF">
      <w:pPr>
        <w:rPr>
          <w:sz w:val="28"/>
          <w:szCs w:val="28"/>
          <w:lang w:val="uk-UA"/>
        </w:rPr>
      </w:pPr>
    </w:p>
    <w:p w14:paraId="7F94918F" w14:textId="407E4115" w:rsidR="003967EF" w:rsidRDefault="003967EF" w:rsidP="003967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0C5D66">
        <w:rPr>
          <w:rFonts w:ascii="Times New Roman" w:hAnsi="Times New Roman"/>
          <w:sz w:val="28"/>
          <w:szCs w:val="28"/>
        </w:rPr>
        <w:t>В О.В.</w:t>
      </w:r>
      <w:r>
        <w:rPr>
          <w:rFonts w:ascii="Times New Roman" w:hAnsi="Times New Roman"/>
          <w:sz w:val="28"/>
          <w:szCs w:val="28"/>
        </w:rPr>
        <w:t xml:space="preserve"> про взяття на облік </w:t>
      </w:r>
      <w:r w:rsidR="000C5D66">
        <w:rPr>
          <w:rFonts w:ascii="Times New Roman" w:hAnsi="Times New Roman"/>
          <w:sz w:val="28"/>
          <w:szCs w:val="28"/>
        </w:rPr>
        <w:t>внутрішньо переміщених осіб</w:t>
      </w:r>
      <w:r>
        <w:rPr>
          <w:rFonts w:ascii="Times New Roman" w:hAnsi="Times New Roman"/>
          <w:sz w:val="28"/>
          <w:szCs w:val="28"/>
        </w:rPr>
        <w:t>,</w:t>
      </w:r>
      <w:r w:rsidR="000C5D66">
        <w:rPr>
          <w:rFonts w:ascii="Times New Roman" w:hAnsi="Times New Roman"/>
          <w:sz w:val="28"/>
          <w:szCs w:val="28"/>
        </w:rPr>
        <w:t xml:space="preserve"> які потребують надання житлового приміщення для тимчасового проживання з фонду житла для тимчасового проживання внутрішньо переміщених осіб</w:t>
      </w:r>
      <w:r w:rsidR="00A32E74">
        <w:rPr>
          <w:rFonts w:ascii="Times New Roman" w:hAnsi="Times New Roman"/>
          <w:sz w:val="28"/>
          <w:szCs w:val="28"/>
        </w:rPr>
        <w:t xml:space="preserve">, </w:t>
      </w:r>
      <w:r w:rsidRPr="00574D94">
        <w:rPr>
          <w:rFonts w:ascii="Times New Roman" w:hAnsi="Times New Roman"/>
          <w:sz w:val="28"/>
          <w:szCs w:val="28"/>
        </w:rPr>
        <w:t>відповідно</w:t>
      </w:r>
      <w:r w:rsidR="00A32E74">
        <w:rPr>
          <w:rFonts w:ascii="Times New Roman" w:hAnsi="Times New Roman"/>
          <w:sz w:val="28"/>
          <w:szCs w:val="28"/>
        </w:rPr>
        <w:t xml:space="preserve"> до «Порядку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осіб», затвердженого постановою Кабінету Міністрів України від 29.04.2022 року №495</w:t>
      </w:r>
      <w:r w:rsidR="00ED46F7">
        <w:rPr>
          <w:rFonts w:ascii="Times New Roman" w:hAnsi="Times New Roman"/>
          <w:sz w:val="28"/>
          <w:szCs w:val="28"/>
        </w:rPr>
        <w:t xml:space="preserve"> «Деякі заходи з формування фондів житла, призначеного для тимчасового проживання внутрішньо переміщених осіб» </w:t>
      </w:r>
      <w:r w:rsidR="00A32E74">
        <w:rPr>
          <w:rFonts w:ascii="Times New Roman" w:hAnsi="Times New Roman"/>
          <w:sz w:val="28"/>
          <w:szCs w:val="28"/>
        </w:rPr>
        <w:t>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29,</w:t>
      </w:r>
      <w:r w:rsidR="002C5894">
        <w:rPr>
          <w:rFonts w:ascii="Times New Roman" w:hAnsi="Times New Roman"/>
          <w:sz w:val="28"/>
          <w:szCs w:val="28"/>
        </w:rPr>
        <w:t xml:space="preserve"> 30,</w:t>
      </w:r>
      <w:r w:rsidR="00ED46F7">
        <w:rPr>
          <w:rFonts w:ascii="Times New Roman" w:hAnsi="Times New Roman"/>
          <w:sz w:val="28"/>
          <w:szCs w:val="28"/>
        </w:rPr>
        <w:t xml:space="preserve"> </w:t>
      </w:r>
      <w:r w:rsidRPr="00574D94">
        <w:rPr>
          <w:rFonts w:ascii="Times New Roman" w:hAnsi="Times New Roman"/>
          <w:sz w:val="28"/>
          <w:szCs w:val="28"/>
        </w:rPr>
        <w:t xml:space="preserve">59 Закону України «Про місцеве самоврядування в Україні», виконком </w:t>
      </w:r>
      <w:r w:rsidR="00ED46F7">
        <w:rPr>
          <w:rFonts w:ascii="Times New Roman" w:hAnsi="Times New Roman"/>
          <w:sz w:val="28"/>
          <w:szCs w:val="28"/>
        </w:rPr>
        <w:t xml:space="preserve">Хмільницької </w:t>
      </w:r>
      <w:r w:rsidRPr="00574D94">
        <w:rPr>
          <w:rFonts w:ascii="Times New Roman" w:hAnsi="Times New Roman"/>
          <w:sz w:val="28"/>
          <w:szCs w:val="28"/>
        </w:rPr>
        <w:t>міської ради</w:t>
      </w:r>
    </w:p>
    <w:p w14:paraId="01A10846" w14:textId="77777777" w:rsidR="003967EF" w:rsidRDefault="003967EF" w:rsidP="003967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39DAABD4" w14:textId="77777777" w:rsidR="00ED46F7" w:rsidRDefault="003967EF" w:rsidP="003967EF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облік</w:t>
      </w:r>
      <w:r w:rsidR="00ED46F7">
        <w:rPr>
          <w:sz w:val="28"/>
          <w:szCs w:val="28"/>
          <w:lang w:val="uk-UA"/>
        </w:rPr>
        <w:t xml:space="preserve"> громадян, які потребують житла для тимчасового </w:t>
      </w:r>
    </w:p>
    <w:p w14:paraId="19C71982" w14:textId="3E940336" w:rsidR="003967EF" w:rsidRPr="00ED46F7" w:rsidRDefault="00ED46F7" w:rsidP="00ED46F7">
      <w:pPr>
        <w:jc w:val="both"/>
        <w:rPr>
          <w:sz w:val="28"/>
          <w:szCs w:val="28"/>
          <w:lang w:val="uk-UA"/>
        </w:rPr>
      </w:pPr>
      <w:r w:rsidRPr="00ED46F7">
        <w:rPr>
          <w:sz w:val="28"/>
          <w:szCs w:val="28"/>
          <w:lang w:val="uk-UA"/>
        </w:rPr>
        <w:t xml:space="preserve">проживання </w:t>
      </w:r>
      <w:r>
        <w:rPr>
          <w:sz w:val="28"/>
          <w:szCs w:val="28"/>
          <w:lang w:val="uk-UA"/>
        </w:rPr>
        <w:t>В О В,</w:t>
      </w:r>
      <w:r w:rsidR="00284B93">
        <w:rPr>
          <w:sz w:val="28"/>
          <w:szCs w:val="28"/>
          <w:lang w:val="uk-UA"/>
        </w:rPr>
        <w:t xml:space="preserve"> </w:t>
      </w:r>
      <w:r w:rsidR="005116BE">
        <w:rPr>
          <w:sz w:val="28"/>
          <w:szCs w:val="28"/>
          <w:lang w:val="uk-UA"/>
        </w:rPr>
        <w:t>____</w:t>
      </w:r>
      <w:r w:rsidR="00284B93">
        <w:rPr>
          <w:sz w:val="28"/>
          <w:szCs w:val="28"/>
          <w:lang w:val="uk-UA"/>
        </w:rPr>
        <w:t xml:space="preserve"> року народження,  внутрішньо переміщену особу (довідка від </w:t>
      </w:r>
      <w:r w:rsidR="005116BE">
        <w:rPr>
          <w:sz w:val="28"/>
          <w:szCs w:val="28"/>
          <w:lang w:val="uk-UA"/>
        </w:rPr>
        <w:t>_____</w:t>
      </w:r>
      <w:r w:rsidR="00284B93">
        <w:rPr>
          <w:sz w:val="28"/>
          <w:szCs w:val="28"/>
          <w:lang w:val="uk-UA"/>
        </w:rPr>
        <w:t>.2024 №</w:t>
      </w:r>
      <w:r w:rsidR="005116BE">
        <w:rPr>
          <w:sz w:val="28"/>
          <w:szCs w:val="28"/>
          <w:lang w:val="uk-UA"/>
        </w:rPr>
        <w:t>_____</w:t>
      </w:r>
      <w:r w:rsidR="00284B93">
        <w:rPr>
          <w:sz w:val="28"/>
          <w:szCs w:val="28"/>
          <w:lang w:val="uk-UA"/>
        </w:rPr>
        <w:t>),</w:t>
      </w:r>
      <w:r w:rsidR="00EE5C28">
        <w:rPr>
          <w:sz w:val="28"/>
          <w:szCs w:val="28"/>
          <w:lang w:val="uk-UA"/>
        </w:rPr>
        <w:t xml:space="preserve"> </w:t>
      </w:r>
      <w:r w:rsidR="008D268C">
        <w:rPr>
          <w:sz w:val="28"/>
          <w:szCs w:val="28"/>
          <w:lang w:val="uk-UA"/>
        </w:rPr>
        <w:t xml:space="preserve">а також її </w:t>
      </w:r>
      <w:r w:rsidR="00EE5C28">
        <w:rPr>
          <w:sz w:val="28"/>
          <w:szCs w:val="28"/>
          <w:lang w:val="uk-UA"/>
        </w:rPr>
        <w:t>доньк</w:t>
      </w:r>
      <w:r w:rsidR="008D268C">
        <w:rPr>
          <w:sz w:val="28"/>
          <w:szCs w:val="28"/>
          <w:lang w:val="uk-UA"/>
        </w:rPr>
        <w:t>у</w:t>
      </w:r>
      <w:r w:rsidR="00EE5C28">
        <w:rPr>
          <w:sz w:val="28"/>
          <w:szCs w:val="28"/>
          <w:lang w:val="uk-UA"/>
        </w:rPr>
        <w:t xml:space="preserve"> В М</w:t>
      </w:r>
      <w:r w:rsidR="008D268C">
        <w:rPr>
          <w:sz w:val="28"/>
          <w:szCs w:val="28"/>
          <w:lang w:val="uk-UA"/>
        </w:rPr>
        <w:t xml:space="preserve"> М, </w:t>
      </w:r>
      <w:r w:rsidR="005116BE">
        <w:rPr>
          <w:sz w:val="28"/>
          <w:szCs w:val="28"/>
          <w:lang w:val="uk-UA"/>
        </w:rPr>
        <w:t>_____</w:t>
      </w:r>
      <w:r w:rsidR="008D268C">
        <w:rPr>
          <w:sz w:val="28"/>
          <w:szCs w:val="28"/>
          <w:lang w:val="uk-UA"/>
        </w:rPr>
        <w:t xml:space="preserve"> року народження,  </w:t>
      </w:r>
      <w:r w:rsidR="00284B93">
        <w:rPr>
          <w:sz w:val="28"/>
          <w:szCs w:val="28"/>
          <w:lang w:val="uk-UA"/>
        </w:rPr>
        <w:t xml:space="preserve"> </w:t>
      </w:r>
      <w:r w:rsidR="008D268C">
        <w:rPr>
          <w:sz w:val="28"/>
          <w:szCs w:val="28"/>
          <w:lang w:val="uk-UA"/>
        </w:rPr>
        <w:t xml:space="preserve">внутрішньо переміщену особу (довідка від </w:t>
      </w:r>
      <w:r w:rsidR="005116BE">
        <w:rPr>
          <w:sz w:val="28"/>
          <w:szCs w:val="28"/>
          <w:lang w:val="uk-UA"/>
        </w:rPr>
        <w:t>____</w:t>
      </w:r>
      <w:r w:rsidR="008D268C">
        <w:rPr>
          <w:sz w:val="28"/>
          <w:szCs w:val="28"/>
          <w:lang w:val="uk-UA"/>
        </w:rPr>
        <w:t>2024 №</w:t>
      </w:r>
      <w:r w:rsidR="005116BE">
        <w:rPr>
          <w:sz w:val="28"/>
          <w:szCs w:val="28"/>
          <w:lang w:val="uk-UA"/>
        </w:rPr>
        <w:t>_______</w:t>
      </w:r>
      <w:r w:rsidR="008D268C">
        <w:rPr>
          <w:sz w:val="28"/>
          <w:szCs w:val="28"/>
          <w:lang w:val="uk-UA"/>
        </w:rPr>
        <w:t xml:space="preserve">), </w:t>
      </w:r>
      <w:r w:rsidR="00284B93">
        <w:rPr>
          <w:sz w:val="28"/>
          <w:szCs w:val="28"/>
          <w:lang w:val="uk-UA"/>
        </w:rPr>
        <w:t>як</w:t>
      </w:r>
      <w:r w:rsidR="008D268C">
        <w:rPr>
          <w:sz w:val="28"/>
          <w:szCs w:val="28"/>
          <w:lang w:val="uk-UA"/>
        </w:rPr>
        <w:t>і</w:t>
      </w:r>
      <w:r w:rsidR="00284B93">
        <w:rPr>
          <w:sz w:val="28"/>
          <w:szCs w:val="28"/>
          <w:lang w:val="uk-UA"/>
        </w:rPr>
        <w:t xml:space="preserve"> бул</w:t>
      </w:r>
      <w:r w:rsidR="008D268C">
        <w:rPr>
          <w:sz w:val="28"/>
          <w:szCs w:val="28"/>
          <w:lang w:val="uk-UA"/>
        </w:rPr>
        <w:t>и</w:t>
      </w:r>
      <w:r w:rsidR="00284B93">
        <w:rPr>
          <w:sz w:val="28"/>
          <w:szCs w:val="28"/>
          <w:lang w:val="uk-UA"/>
        </w:rPr>
        <w:t xml:space="preserve"> зареєстрован</w:t>
      </w:r>
      <w:r w:rsidR="008D268C">
        <w:rPr>
          <w:sz w:val="28"/>
          <w:szCs w:val="28"/>
          <w:lang w:val="uk-UA"/>
        </w:rPr>
        <w:t>і</w:t>
      </w:r>
      <w:r w:rsidR="00284B93">
        <w:rPr>
          <w:sz w:val="28"/>
          <w:szCs w:val="28"/>
          <w:lang w:val="uk-UA"/>
        </w:rPr>
        <w:t xml:space="preserve"> за адресою: </w:t>
      </w:r>
      <w:r w:rsidR="005116BE">
        <w:rPr>
          <w:sz w:val="28"/>
          <w:szCs w:val="28"/>
          <w:lang w:val="uk-UA"/>
        </w:rPr>
        <w:t>____</w:t>
      </w:r>
      <w:r w:rsidR="00284B93">
        <w:rPr>
          <w:sz w:val="28"/>
          <w:szCs w:val="28"/>
          <w:lang w:val="uk-UA"/>
        </w:rPr>
        <w:t xml:space="preserve"> область, </w:t>
      </w:r>
      <w:r w:rsidR="005116BE">
        <w:rPr>
          <w:sz w:val="28"/>
          <w:szCs w:val="28"/>
          <w:lang w:val="uk-UA"/>
        </w:rPr>
        <w:t>_____</w:t>
      </w:r>
      <w:r w:rsidR="00284B93">
        <w:rPr>
          <w:sz w:val="28"/>
          <w:szCs w:val="28"/>
          <w:lang w:val="uk-UA"/>
        </w:rPr>
        <w:t>район, м.</w:t>
      </w:r>
      <w:r w:rsidR="005116BE">
        <w:rPr>
          <w:sz w:val="28"/>
          <w:szCs w:val="28"/>
          <w:lang w:val="uk-UA"/>
        </w:rPr>
        <w:t>____</w:t>
      </w:r>
      <w:r w:rsidR="00284B93">
        <w:rPr>
          <w:sz w:val="28"/>
          <w:szCs w:val="28"/>
          <w:lang w:val="uk-UA"/>
        </w:rPr>
        <w:t xml:space="preserve">, вул. </w:t>
      </w:r>
      <w:r w:rsidR="005116BE">
        <w:rPr>
          <w:sz w:val="28"/>
          <w:szCs w:val="28"/>
          <w:lang w:val="uk-UA"/>
        </w:rPr>
        <w:t>_____</w:t>
      </w:r>
      <w:r w:rsidR="00DE5297">
        <w:rPr>
          <w:sz w:val="28"/>
          <w:szCs w:val="28"/>
          <w:lang w:val="uk-UA"/>
        </w:rPr>
        <w:t xml:space="preserve">, фактичне місце проживання – Вінницька область, с. </w:t>
      </w:r>
      <w:r w:rsidR="005116BE">
        <w:rPr>
          <w:sz w:val="28"/>
          <w:szCs w:val="28"/>
          <w:lang w:val="uk-UA"/>
        </w:rPr>
        <w:t>_____</w:t>
      </w:r>
      <w:r w:rsidR="00DE5297">
        <w:rPr>
          <w:sz w:val="28"/>
          <w:szCs w:val="28"/>
          <w:lang w:val="uk-UA"/>
        </w:rPr>
        <w:t xml:space="preserve">, вул. </w:t>
      </w:r>
      <w:r w:rsidR="005116BE">
        <w:rPr>
          <w:sz w:val="28"/>
          <w:szCs w:val="28"/>
          <w:lang w:val="uk-UA"/>
        </w:rPr>
        <w:t>______</w:t>
      </w:r>
      <w:r w:rsidR="008D26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65D9B5E6" w14:textId="3461927B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E529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C243545" w14:textId="22878B8D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E529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 w:rsidR="00DE5297">
        <w:rPr>
          <w:sz w:val="28"/>
          <w:szCs w:val="28"/>
          <w:lang w:val="uk-UA"/>
        </w:rPr>
        <w:t>відповідно до розподілу обов</w:t>
      </w:r>
      <w:r w:rsidR="00DE5297" w:rsidRPr="00DE5297">
        <w:rPr>
          <w:sz w:val="28"/>
          <w:szCs w:val="28"/>
        </w:rPr>
        <w:t>’</w:t>
      </w:r>
      <w:r w:rsidR="00DE5297">
        <w:rPr>
          <w:sz w:val="28"/>
          <w:szCs w:val="28"/>
          <w:lang w:val="uk-UA"/>
        </w:rPr>
        <w:t>язків</w:t>
      </w:r>
      <w:r w:rsidRPr="00574D94">
        <w:rPr>
          <w:sz w:val="28"/>
          <w:szCs w:val="28"/>
        </w:rPr>
        <w:t>.</w:t>
      </w:r>
    </w:p>
    <w:p w14:paraId="441C9233" w14:textId="77777777" w:rsidR="003967EF" w:rsidRDefault="003967EF" w:rsidP="003967EF">
      <w:pPr>
        <w:jc w:val="center"/>
        <w:rPr>
          <w:sz w:val="28"/>
          <w:szCs w:val="28"/>
          <w:lang w:val="uk-UA"/>
        </w:rPr>
      </w:pPr>
    </w:p>
    <w:p w14:paraId="17218B5E" w14:textId="77777777" w:rsidR="003967EF" w:rsidRDefault="003967EF" w:rsidP="003967EF">
      <w:pPr>
        <w:rPr>
          <w:sz w:val="28"/>
          <w:szCs w:val="28"/>
          <w:lang w:val="uk-UA"/>
        </w:rPr>
      </w:pPr>
    </w:p>
    <w:p w14:paraId="7CEC4AA5" w14:textId="77777777" w:rsidR="003967EF" w:rsidRDefault="003967EF" w:rsidP="003967EF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0FF8904F" w14:textId="77777777" w:rsidR="003967EF" w:rsidRDefault="003967EF" w:rsidP="003967EF"/>
    <w:p w14:paraId="4DC4DD9F" w14:textId="77777777" w:rsidR="003967EF" w:rsidRDefault="003967EF" w:rsidP="003967EF"/>
    <w:p w14:paraId="1476FC13" w14:textId="77777777" w:rsidR="003967EF" w:rsidRDefault="003967EF" w:rsidP="003967EF"/>
    <w:p w14:paraId="33B11A2D" w14:textId="77777777" w:rsidR="00FD7E20" w:rsidRDefault="00FD7E20"/>
    <w:sectPr w:rsidR="00FD7E20" w:rsidSect="005724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7404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7EF"/>
    <w:rsid w:val="000C5D66"/>
    <w:rsid w:val="00121BEC"/>
    <w:rsid w:val="001B37FB"/>
    <w:rsid w:val="00284B93"/>
    <w:rsid w:val="002C5894"/>
    <w:rsid w:val="003051CE"/>
    <w:rsid w:val="003915DE"/>
    <w:rsid w:val="00393195"/>
    <w:rsid w:val="003967EF"/>
    <w:rsid w:val="004A160E"/>
    <w:rsid w:val="0050052B"/>
    <w:rsid w:val="005116BE"/>
    <w:rsid w:val="0057243A"/>
    <w:rsid w:val="006E1E68"/>
    <w:rsid w:val="00744057"/>
    <w:rsid w:val="00763FD0"/>
    <w:rsid w:val="008D268C"/>
    <w:rsid w:val="00A32E74"/>
    <w:rsid w:val="00A75EBA"/>
    <w:rsid w:val="00AC4956"/>
    <w:rsid w:val="00B45B89"/>
    <w:rsid w:val="00B60F09"/>
    <w:rsid w:val="00BE5158"/>
    <w:rsid w:val="00C4088B"/>
    <w:rsid w:val="00D62EF6"/>
    <w:rsid w:val="00DE5297"/>
    <w:rsid w:val="00E56461"/>
    <w:rsid w:val="00ED46F7"/>
    <w:rsid w:val="00EE5C28"/>
    <w:rsid w:val="00F6783F"/>
    <w:rsid w:val="00F72750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5286"/>
  <w15:docId w15:val="{1072577F-B98B-4283-9E72-AB9A8A05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7E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3967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_</cp:lastModifiedBy>
  <cp:revision>16</cp:revision>
  <cp:lastPrinted>2025-02-24T13:02:00Z</cp:lastPrinted>
  <dcterms:created xsi:type="dcterms:W3CDTF">2024-03-06T06:25:00Z</dcterms:created>
  <dcterms:modified xsi:type="dcterms:W3CDTF">2025-02-25T13:11:00Z</dcterms:modified>
</cp:coreProperties>
</file>