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F464" w14:textId="77777777" w:rsidR="00360989" w:rsidRPr="00CC22F8" w:rsidRDefault="00360989" w:rsidP="00285C6E">
      <w:pPr>
        <w:rPr>
          <w:b/>
          <w:noProof/>
          <w:sz w:val="26"/>
          <w:szCs w:val="26"/>
          <w:lang w:val="uk-UA"/>
        </w:rPr>
      </w:pPr>
    </w:p>
    <w:p w14:paraId="7C9C4F9B" w14:textId="77777777"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CC22F8" w:rsidRDefault="00285C6E" w:rsidP="00285C6E">
      <w:pPr>
        <w:jc w:val="center"/>
        <w:rPr>
          <w:sz w:val="26"/>
          <w:szCs w:val="26"/>
          <w:lang w:val="uk-UA"/>
        </w:rPr>
      </w:pPr>
      <w:r w:rsidRPr="00CC22F8">
        <w:rPr>
          <w:sz w:val="26"/>
          <w:szCs w:val="26"/>
          <w:lang w:val="uk-UA"/>
        </w:rPr>
        <w:t>УКРАЇНА</w:t>
      </w:r>
    </w:p>
    <w:p w14:paraId="03BC5CD2" w14:textId="77777777" w:rsidR="00285C6E" w:rsidRPr="00CC22F8" w:rsidRDefault="00285C6E" w:rsidP="00285C6E">
      <w:pPr>
        <w:jc w:val="center"/>
        <w:rPr>
          <w:sz w:val="26"/>
          <w:szCs w:val="26"/>
          <w:lang w:val="uk-UA"/>
        </w:rPr>
      </w:pPr>
      <w:r w:rsidRPr="00CC22F8">
        <w:rPr>
          <w:sz w:val="26"/>
          <w:szCs w:val="26"/>
          <w:lang w:val="uk-UA"/>
        </w:rPr>
        <w:t>ХМІЛЬНИЦЬКА МІСЬКА РАДА</w:t>
      </w:r>
    </w:p>
    <w:p w14:paraId="6C419B6F" w14:textId="77777777"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14:paraId="2BF4E58A" w14:textId="77777777" w:rsidR="00285C6E" w:rsidRPr="00CC22F8" w:rsidRDefault="00285C6E" w:rsidP="00285C6E">
      <w:pPr>
        <w:jc w:val="center"/>
        <w:rPr>
          <w:sz w:val="26"/>
          <w:szCs w:val="26"/>
          <w:lang w:val="uk-UA"/>
        </w:rPr>
      </w:pPr>
      <w:r w:rsidRPr="00CC22F8">
        <w:rPr>
          <w:sz w:val="26"/>
          <w:szCs w:val="26"/>
          <w:lang w:val="uk-UA"/>
        </w:rPr>
        <w:t>Виконавчий комітет</w:t>
      </w:r>
    </w:p>
    <w:p w14:paraId="6D16AE7B" w14:textId="77777777"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Р І Ш Е Н Н Я</w:t>
      </w:r>
      <w:r w:rsidRPr="00CC22F8">
        <w:rPr>
          <w:sz w:val="26"/>
          <w:szCs w:val="26"/>
          <w:lang w:val="uk-UA"/>
        </w:rPr>
        <w:tab/>
      </w:r>
    </w:p>
    <w:p w14:paraId="1A308C3D" w14:textId="77777777" w:rsidR="00C40293" w:rsidRPr="00CC22F8" w:rsidRDefault="00C40293" w:rsidP="00285C6E">
      <w:pPr>
        <w:jc w:val="center"/>
        <w:rPr>
          <w:sz w:val="26"/>
          <w:szCs w:val="26"/>
          <w:lang w:val="uk-UA"/>
        </w:rPr>
      </w:pPr>
    </w:p>
    <w:p w14:paraId="5380B4D5" w14:textId="2111EC63" w:rsidR="00285C6E" w:rsidRPr="00CC22F8" w:rsidRDefault="00767FF2" w:rsidP="00836A1F">
      <w:pPr>
        <w:ind w:left="-284"/>
        <w:rPr>
          <w:sz w:val="26"/>
          <w:szCs w:val="26"/>
          <w:lang w:val="uk-UA"/>
        </w:rPr>
      </w:pPr>
      <w:r w:rsidRPr="00CC22F8">
        <w:rPr>
          <w:sz w:val="26"/>
          <w:szCs w:val="26"/>
          <w:lang w:val="uk-UA"/>
        </w:rPr>
        <w:t xml:space="preserve">від </w:t>
      </w:r>
      <w:r w:rsidR="00555D2E" w:rsidRPr="00CC22F8">
        <w:rPr>
          <w:sz w:val="26"/>
          <w:szCs w:val="26"/>
          <w:lang w:val="uk-UA"/>
        </w:rPr>
        <w:t>«</w:t>
      </w:r>
      <w:r w:rsidR="00635BF7">
        <w:rPr>
          <w:sz w:val="26"/>
          <w:szCs w:val="26"/>
          <w:lang w:val="uk-UA"/>
        </w:rPr>
        <w:t>20</w:t>
      </w:r>
      <w:r w:rsidR="00555D2E" w:rsidRPr="00CC22F8">
        <w:rPr>
          <w:sz w:val="26"/>
          <w:szCs w:val="26"/>
          <w:lang w:val="uk-UA"/>
        </w:rPr>
        <w:t>»</w:t>
      </w:r>
      <w:r w:rsidR="003614DA">
        <w:rPr>
          <w:sz w:val="26"/>
          <w:szCs w:val="26"/>
          <w:lang w:val="uk-UA"/>
        </w:rPr>
        <w:t xml:space="preserve"> </w:t>
      </w:r>
      <w:r w:rsidR="00804382">
        <w:rPr>
          <w:sz w:val="26"/>
          <w:szCs w:val="26"/>
          <w:lang w:val="uk-UA"/>
        </w:rPr>
        <w:t xml:space="preserve"> берез</w:t>
      </w:r>
      <w:r w:rsidR="003614DA">
        <w:rPr>
          <w:sz w:val="26"/>
          <w:szCs w:val="26"/>
          <w:lang w:val="uk-UA"/>
        </w:rPr>
        <w:t xml:space="preserve">ня </w:t>
      </w:r>
      <w:r w:rsidR="00285C6E" w:rsidRPr="00CC22F8">
        <w:rPr>
          <w:sz w:val="26"/>
          <w:szCs w:val="26"/>
          <w:lang w:val="uk-UA"/>
        </w:rPr>
        <w:t>20</w:t>
      </w:r>
      <w:r w:rsidR="001A7349" w:rsidRPr="00CC22F8">
        <w:rPr>
          <w:sz w:val="26"/>
          <w:szCs w:val="26"/>
          <w:lang w:val="uk-UA"/>
        </w:rPr>
        <w:t>2</w:t>
      </w:r>
      <w:r w:rsidR="00752206">
        <w:rPr>
          <w:sz w:val="26"/>
          <w:szCs w:val="26"/>
          <w:lang w:val="uk-UA"/>
        </w:rPr>
        <w:t>5</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r w:rsidR="00635BF7">
        <w:rPr>
          <w:sz w:val="26"/>
          <w:szCs w:val="26"/>
          <w:lang w:val="uk-UA"/>
        </w:rPr>
        <w:t>190</w:t>
      </w:r>
    </w:p>
    <w:p w14:paraId="0BA643D2" w14:textId="77777777" w:rsidR="0092450A" w:rsidRPr="00CC22F8" w:rsidRDefault="0092450A" w:rsidP="00836A1F">
      <w:pPr>
        <w:ind w:left="-284"/>
        <w:rPr>
          <w:b/>
          <w:bCs/>
          <w:sz w:val="26"/>
          <w:szCs w:val="26"/>
          <w:lang w:val="uk-UA"/>
        </w:rPr>
      </w:pPr>
    </w:p>
    <w:p w14:paraId="46C34DAF" w14:textId="77777777" w:rsidR="00F03834" w:rsidRDefault="00F03834" w:rsidP="00836A1F">
      <w:pPr>
        <w:ind w:left="-284"/>
        <w:rPr>
          <w:b/>
          <w:bCs/>
          <w:sz w:val="26"/>
          <w:szCs w:val="26"/>
          <w:lang w:val="uk-UA"/>
        </w:rPr>
      </w:pPr>
    </w:p>
    <w:p w14:paraId="66602304" w14:textId="1DEDCC4C" w:rsidR="00C26D74" w:rsidRDefault="007E79A9" w:rsidP="00836A1F">
      <w:pPr>
        <w:ind w:left="-284"/>
        <w:rPr>
          <w:b/>
          <w:bCs/>
          <w:sz w:val="26"/>
          <w:szCs w:val="26"/>
          <w:lang w:val="uk-UA"/>
        </w:rPr>
      </w:pPr>
      <w:r w:rsidRPr="007E79A9">
        <w:rPr>
          <w:b/>
          <w:bCs/>
          <w:sz w:val="26"/>
          <w:szCs w:val="26"/>
          <w:lang w:val="uk-UA"/>
        </w:rPr>
        <w:t xml:space="preserve">Про безоплатну передачу комунального майна </w:t>
      </w:r>
    </w:p>
    <w:p w14:paraId="60CA4967" w14:textId="77777777" w:rsidR="00804382" w:rsidRDefault="007E79A9" w:rsidP="00836A1F">
      <w:pPr>
        <w:ind w:left="-284"/>
        <w:rPr>
          <w:b/>
          <w:bCs/>
          <w:sz w:val="26"/>
          <w:szCs w:val="26"/>
          <w:lang w:val="uk-UA"/>
        </w:rPr>
      </w:pPr>
      <w:r w:rsidRPr="007E79A9">
        <w:rPr>
          <w:b/>
          <w:bCs/>
          <w:sz w:val="26"/>
          <w:szCs w:val="26"/>
          <w:lang w:val="uk-UA"/>
        </w:rPr>
        <w:t xml:space="preserve">з балансу </w:t>
      </w:r>
      <w:r w:rsidR="00752206" w:rsidRPr="007E79A9">
        <w:rPr>
          <w:b/>
          <w:bCs/>
          <w:sz w:val="26"/>
          <w:szCs w:val="26"/>
          <w:lang w:val="uk-UA"/>
        </w:rPr>
        <w:t>К</w:t>
      </w:r>
      <w:r w:rsidR="00C26D74">
        <w:rPr>
          <w:b/>
          <w:bCs/>
          <w:sz w:val="26"/>
          <w:szCs w:val="26"/>
          <w:lang w:val="uk-UA"/>
        </w:rPr>
        <w:t>З</w:t>
      </w:r>
      <w:r w:rsidR="00752206" w:rsidRPr="007E79A9">
        <w:rPr>
          <w:b/>
          <w:bCs/>
          <w:sz w:val="26"/>
          <w:szCs w:val="26"/>
          <w:lang w:val="uk-UA"/>
        </w:rPr>
        <w:t xml:space="preserve"> «Будинок культури»</w:t>
      </w:r>
    </w:p>
    <w:p w14:paraId="04848D1C" w14:textId="2EC0B7FE" w:rsidR="00285C6E" w:rsidRPr="00735F2C" w:rsidRDefault="007E79A9" w:rsidP="00836A1F">
      <w:pPr>
        <w:ind w:left="-284"/>
        <w:rPr>
          <w:b/>
          <w:bCs/>
          <w:sz w:val="26"/>
          <w:szCs w:val="26"/>
          <w:lang w:val="uk-UA"/>
        </w:rPr>
      </w:pPr>
      <w:r w:rsidRPr="007E79A9">
        <w:rPr>
          <w:b/>
          <w:bCs/>
          <w:sz w:val="26"/>
          <w:szCs w:val="26"/>
          <w:lang w:val="uk-UA"/>
        </w:rPr>
        <w:t xml:space="preserve">на </w:t>
      </w:r>
      <w:bookmarkStart w:id="0" w:name="_Hlk193202644"/>
      <w:r w:rsidRPr="007E79A9">
        <w:rPr>
          <w:b/>
          <w:bCs/>
          <w:sz w:val="26"/>
          <w:szCs w:val="26"/>
          <w:lang w:val="uk-UA"/>
        </w:rPr>
        <w:t xml:space="preserve">баланс </w:t>
      </w:r>
      <w:r w:rsidR="00735F2C">
        <w:rPr>
          <w:b/>
          <w:bCs/>
          <w:sz w:val="26"/>
          <w:szCs w:val="26"/>
          <w:lang w:val="uk-UA"/>
        </w:rPr>
        <w:t>Лелітського ЗДО</w:t>
      </w:r>
    </w:p>
    <w:p w14:paraId="0C9B01AE" w14:textId="77777777" w:rsidR="007E79A9" w:rsidRPr="00CC22F8" w:rsidRDefault="007E79A9" w:rsidP="00836A1F">
      <w:pPr>
        <w:ind w:left="-284"/>
        <w:rPr>
          <w:b/>
          <w:sz w:val="26"/>
          <w:szCs w:val="26"/>
          <w:lang w:val="uk-UA"/>
        </w:rPr>
      </w:pPr>
    </w:p>
    <w:bookmarkEnd w:id="0"/>
    <w:p w14:paraId="4E56E581" w14:textId="0969B824" w:rsidR="00285C6E" w:rsidRPr="002C37E4" w:rsidRDefault="000D5FE8" w:rsidP="00836A1F">
      <w:pPr>
        <w:ind w:left="-284" w:firstLine="708"/>
        <w:jc w:val="both"/>
        <w:rPr>
          <w:b/>
          <w:bCs/>
          <w:sz w:val="26"/>
          <w:szCs w:val="26"/>
          <w:lang w:val="uk-UA"/>
        </w:rPr>
      </w:pPr>
      <w:r w:rsidRPr="000D5FE8">
        <w:rPr>
          <w:sz w:val="26"/>
          <w:szCs w:val="26"/>
          <w:lang w:val="uk-UA"/>
        </w:rPr>
        <w:t xml:space="preserve">Враховуючи </w:t>
      </w:r>
      <w:r w:rsidRPr="000D5FE8">
        <w:rPr>
          <w:sz w:val="26"/>
          <w:szCs w:val="26"/>
          <w:shd w:val="clear" w:color="auto" w:fill="FFFFFF"/>
          <w:lang w:val="uk-UA"/>
        </w:rPr>
        <w:t xml:space="preserve">службову записку </w:t>
      </w:r>
      <w:r w:rsidR="00735F2C">
        <w:rPr>
          <w:sz w:val="26"/>
          <w:szCs w:val="26"/>
          <w:shd w:val="clear" w:color="auto" w:fill="FFFFFF"/>
          <w:lang w:val="uk-UA"/>
        </w:rPr>
        <w:t xml:space="preserve">в.о. </w:t>
      </w:r>
      <w:r w:rsidRPr="000D5FE8">
        <w:rPr>
          <w:sz w:val="26"/>
          <w:szCs w:val="26"/>
          <w:shd w:val="clear" w:color="auto" w:fill="FFFFFF"/>
          <w:lang w:val="uk-UA"/>
        </w:rPr>
        <w:t xml:space="preserve">начальника </w:t>
      </w:r>
      <w:r w:rsidRPr="000D5FE8">
        <w:rPr>
          <w:sz w:val="26"/>
          <w:szCs w:val="26"/>
          <w:lang w:val="uk-UA"/>
        </w:rPr>
        <w:t xml:space="preserve">Відділу культури і туризму Хмільницької міської ради </w:t>
      </w:r>
      <w:r w:rsidR="00735F2C">
        <w:rPr>
          <w:sz w:val="26"/>
          <w:szCs w:val="26"/>
          <w:lang w:val="uk-UA"/>
        </w:rPr>
        <w:t>Вікторії Стукан</w:t>
      </w:r>
      <w:r w:rsidRPr="000D5FE8">
        <w:rPr>
          <w:sz w:val="26"/>
          <w:szCs w:val="26"/>
          <w:lang w:val="uk-UA"/>
        </w:rPr>
        <w:t xml:space="preserve"> від </w:t>
      </w:r>
      <w:r w:rsidR="00735F2C">
        <w:rPr>
          <w:sz w:val="26"/>
          <w:szCs w:val="26"/>
          <w:lang w:val="uk-UA"/>
        </w:rPr>
        <w:t>19</w:t>
      </w:r>
      <w:r w:rsidRPr="000D5FE8">
        <w:rPr>
          <w:sz w:val="26"/>
          <w:szCs w:val="26"/>
          <w:lang w:val="uk-UA"/>
        </w:rPr>
        <w:t>.0</w:t>
      </w:r>
      <w:r w:rsidR="00735F2C">
        <w:rPr>
          <w:sz w:val="26"/>
          <w:szCs w:val="26"/>
          <w:lang w:val="uk-UA"/>
        </w:rPr>
        <w:t>3</w:t>
      </w:r>
      <w:r w:rsidR="0013318F">
        <w:rPr>
          <w:sz w:val="26"/>
          <w:szCs w:val="26"/>
          <w:lang w:val="uk-UA"/>
        </w:rPr>
        <w:t>.</w:t>
      </w:r>
      <w:r w:rsidRPr="000D5FE8">
        <w:rPr>
          <w:sz w:val="26"/>
          <w:szCs w:val="26"/>
          <w:lang w:val="uk-UA"/>
        </w:rPr>
        <w:t>202</w:t>
      </w:r>
      <w:r w:rsidR="0013318F">
        <w:rPr>
          <w:sz w:val="26"/>
          <w:szCs w:val="26"/>
          <w:lang w:val="uk-UA"/>
        </w:rPr>
        <w:t>5</w:t>
      </w:r>
      <w:r w:rsidRPr="000D5FE8">
        <w:rPr>
          <w:sz w:val="26"/>
          <w:szCs w:val="26"/>
          <w:lang w:val="uk-UA"/>
        </w:rPr>
        <w:t xml:space="preserve"> р щодо надання дозволу на безоплатну передачу </w:t>
      </w:r>
      <w:r w:rsidRPr="000D5FE8">
        <w:rPr>
          <w:bCs/>
          <w:sz w:val="26"/>
          <w:szCs w:val="26"/>
          <w:lang w:val="uk-UA"/>
        </w:rPr>
        <w:t xml:space="preserve">комунального майна з балансу КЗ «Будинок культури» на баланс </w:t>
      </w:r>
      <w:bookmarkStart w:id="1" w:name="_Hlk193203495"/>
      <w:r w:rsidR="00735F2C">
        <w:rPr>
          <w:sz w:val="26"/>
          <w:szCs w:val="26"/>
          <w:lang w:val="uk-UA"/>
        </w:rPr>
        <w:t xml:space="preserve">Лелітського закладу дошкільної освіти </w:t>
      </w:r>
      <w:r w:rsidR="0013318F" w:rsidRPr="000D5FE8">
        <w:rPr>
          <w:sz w:val="26"/>
          <w:szCs w:val="26"/>
          <w:lang w:val="uk-UA"/>
        </w:rPr>
        <w:t>Хмільницької міської ради</w:t>
      </w:r>
      <w:bookmarkEnd w:id="1"/>
      <w:r w:rsidR="00531FD3" w:rsidRPr="000D5FE8">
        <w:rPr>
          <w:sz w:val="26"/>
          <w:szCs w:val="26"/>
          <w:lang w:val="uk-UA"/>
        </w:rPr>
        <w:t>,</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13318F">
        <w:rPr>
          <w:color w:val="000000"/>
          <w:sz w:val="26"/>
          <w:szCs w:val="26"/>
          <w:lang w:val="uk-UA"/>
        </w:rPr>
        <w:t xml:space="preserve">, </w:t>
      </w:r>
      <w:r w:rsidR="002A6581" w:rsidRPr="002A6581">
        <w:rPr>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13318F">
        <w:rPr>
          <w:sz w:val="26"/>
          <w:szCs w:val="26"/>
          <w:lang w:val="uk-UA"/>
        </w:rPr>
        <w:t>, 60</w:t>
      </w:r>
      <w:r w:rsidR="00285C6E" w:rsidRPr="00CC22F8">
        <w:rPr>
          <w:sz w:val="26"/>
          <w:szCs w:val="26"/>
          <w:lang w:val="uk-UA"/>
        </w:rPr>
        <w:t xml:space="preserve"> Закону України «Про місцеве самоврядування в Україні», 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14:paraId="741FB534" w14:textId="4D8816C1" w:rsidR="000D5FE8" w:rsidRDefault="000D5FE8" w:rsidP="00836A1F">
      <w:pPr>
        <w:tabs>
          <w:tab w:val="left" w:pos="3120"/>
        </w:tabs>
        <w:ind w:left="-284"/>
        <w:rPr>
          <w:b/>
          <w:sz w:val="26"/>
          <w:szCs w:val="26"/>
          <w:lang w:val="uk-UA"/>
        </w:rPr>
      </w:pPr>
    </w:p>
    <w:p w14:paraId="78DDBE54" w14:textId="77777777" w:rsidR="00F03834" w:rsidRDefault="00F03834" w:rsidP="00836A1F">
      <w:pPr>
        <w:tabs>
          <w:tab w:val="left" w:pos="3120"/>
        </w:tabs>
        <w:ind w:left="-284"/>
        <w:rPr>
          <w:b/>
          <w:sz w:val="26"/>
          <w:szCs w:val="26"/>
          <w:lang w:val="uk-UA"/>
        </w:rPr>
      </w:pPr>
    </w:p>
    <w:p w14:paraId="4352F2E7" w14:textId="296DCB5F" w:rsidR="00C40293" w:rsidRPr="00CC22F8" w:rsidRDefault="00285C6E" w:rsidP="00836A1F">
      <w:pPr>
        <w:tabs>
          <w:tab w:val="left" w:pos="3120"/>
        </w:tabs>
        <w:ind w:left="-284"/>
        <w:jc w:val="center"/>
        <w:rPr>
          <w:b/>
          <w:sz w:val="26"/>
          <w:szCs w:val="26"/>
          <w:lang w:val="uk-UA"/>
        </w:rPr>
      </w:pPr>
      <w:r w:rsidRPr="00CC22F8">
        <w:rPr>
          <w:b/>
          <w:sz w:val="26"/>
          <w:szCs w:val="26"/>
          <w:lang w:val="uk-UA"/>
        </w:rPr>
        <w:t>В И Р І Ш И В :</w:t>
      </w:r>
    </w:p>
    <w:p w14:paraId="603D723D" w14:textId="461B394D" w:rsidR="0029066D" w:rsidRPr="00CC22F8" w:rsidRDefault="00CC22F8" w:rsidP="00836A1F">
      <w:pPr>
        <w:pStyle w:val="a7"/>
        <w:ind w:left="-284"/>
        <w:jc w:val="both"/>
        <w:rPr>
          <w:sz w:val="26"/>
          <w:szCs w:val="26"/>
          <w:lang w:val="uk-UA"/>
        </w:rPr>
      </w:pPr>
      <w:r w:rsidRPr="00CC22F8">
        <w:rPr>
          <w:sz w:val="26"/>
          <w:szCs w:val="26"/>
          <w:lang w:val="uk-UA"/>
        </w:rPr>
        <w:t xml:space="preserve">1. </w:t>
      </w:r>
      <w:r w:rsidR="00DD3840" w:rsidRPr="00DD3840">
        <w:rPr>
          <w:sz w:val="26"/>
          <w:szCs w:val="26"/>
          <w:lang w:val="uk-UA"/>
        </w:rPr>
        <w:t xml:space="preserve">Передати безоплатно з балансу Комунального </w:t>
      </w:r>
      <w:r w:rsidR="00C26D74">
        <w:rPr>
          <w:sz w:val="26"/>
          <w:szCs w:val="26"/>
          <w:lang w:val="uk-UA"/>
        </w:rPr>
        <w:t>закладу «Будинок культури»</w:t>
      </w:r>
      <w:r w:rsidR="00DD3840" w:rsidRPr="00DD3840">
        <w:rPr>
          <w:sz w:val="26"/>
          <w:szCs w:val="26"/>
          <w:lang w:val="uk-UA"/>
        </w:rPr>
        <w:t xml:space="preserve"> Хмільницької міської ради на баланс </w:t>
      </w:r>
      <w:r w:rsidR="00735F2C">
        <w:rPr>
          <w:sz w:val="26"/>
          <w:szCs w:val="26"/>
          <w:lang w:val="uk-UA"/>
        </w:rPr>
        <w:t xml:space="preserve">Лелітського закладу дошкільної освіти </w:t>
      </w:r>
      <w:r w:rsidR="00735F2C" w:rsidRPr="000D5FE8">
        <w:rPr>
          <w:sz w:val="26"/>
          <w:szCs w:val="26"/>
          <w:lang w:val="uk-UA"/>
        </w:rPr>
        <w:t>Хмільницької міської ради</w:t>
      </w:r>
      <w:r w:rsidR="00735F2C" w:rsidRPr="00CC22F8">
        <w:rPr>
          <w:sz w:val="26"/>
          <w:szCs w:val="26"/>
          <w:lang w:val="uk-UA"/>
        </w:rPr>
        <w:t xml:space="preserve"> </w:t>
      </w:r>
      <w:r w:rsidR="006C4F75" w:rsidRPr="00CC22F8">
        <w:rPr>
          <w:sz w:val="26"/>
          <w:szCs w:val="26"/>
          <w:lang w:val="uk-UA"/>
        </w:rPr>
        <w:t>наступне майно:</w:t>
      </w:r>
    </w:p>
    <w:p w14:paraId="305484B3" w14:textId="77777777" w:rsidR="00360989" w:rsidRPr="00CC22F8" w:rsidRDefault="00360989" w:rsidP="00836A1F">
      <w:pPr>
        <w:pStyle w:val="a7"/>
        <w:ind w:left="-284"/>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r w:rsidR="006C4F75" w:rsidRPr="00CC22F8">
        <w:rPr>
          <w:bCs/>
          <w:sz w:val="26"/>
          <w:szCs w:val="26"/>
          <w:lang w:val="uk-UA"/>
        </w:rPr>
        <w:t xml:space="preserve">Лелітського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r w:rsidR="00F4679A" w:rsidRPr="00CC22F8">
        <w:rPr>
          <w:bCs/>
          <w:sz w:val="26"/>
          <w:szCs w:val="26"/>
          <w:lang w:val="uk-UA"/>
        </w:rPr>
        <w:t>кв</w:t>
      </w:r>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адресою: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14:paraId="35738824" w14:textId="77777777" w:rsidR="002C093C" w:rsidRPr="00CC22F8" w:rsidRDefault="000457D4" w:rsidP="00836A1F">
      <w:pPr>
        <w:pStyle w:val="a7"/>
        <w:ind w:left="-284"/>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14:paraId="2C3AA100" w14:textId="77777777" w:rsidR="002C093C" w:rsidRPr="00CC22F8" w:rsidRDefault="002C093C" w:rsidP="00836A1F">
      <w:pPr>
        <w:pStyle w:val="a7"/>
        <w:ind w:left="-284"/>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14:paraId="603F4142" w14:textId="77777777" w:rsidR="002C093C" w:rsidRPr="00CC22F8" w:rsidRDefault="000457D4" w:rsidP="00836A1F">
      <w:pPr>
        <w:pStyle w:val="a7"/>
        <w:ind w:left="-284"/>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14:paraId="75B76D05" w14:textId="77777777" w:rsidR="00732CCB" w:rsidRPr="00CC22F8" w:rsidRDefault="000457D4" w:rsidP="00836A1F">
      <w:pPr>
        <w:pStyle w:val="a7"/>
        <w:ind w:left="-284"/>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14:paraId="5E108264" w14:textId="77777777" w:rsidR="00836A1F" w:rsidRDefault="000457D4" w:rsidP="00836A1F">
      <w:pPr>
        <w:pStyle w:val="a7"/>
        <w:ind w:left="-284"/>
        <w:jc w:val="both"/>
        <w:rPr>
          <w:sz w:val="26"/>
          <w:szCs w:val="26"/>
          <w:lang w:val="uk-UA"/>
        </w:rPr>
      </w:pPr>
      <w:r w:rsidRPr="00CC22F8">
        <w:rPr>
          <w:bCs/>
          <w:sz w:val="26"/>
          <w:szCs w:val="26"/>
          <w:lang w:val="uk-UA"/>
        </w:rPr>
        <w:lastRenderedPageBreak/>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14:paraId="249CAB7B" w14:textId="59BA6062" w:rsidR="00DD066E" w:rsidRPr="00CC22F8" w:rsidRDefault="00DD066E" w:rsidP="00836A1F">
      <w:pPr>
        <w:pStyle w:val="a7"/>
        <w:ind w:left="-284"/>
        <w:jc w:val="both"/>
        <w:rPr>
          <w:sz w:val="26"/>
          <w:szCs w:val="26"/>
          <w:lang w:val="uk-UA"/>
        </w:rPr>
      </w:pPr>
      <w:r w:rsidRPr="00CC22F8">
        <w:rPr>
          <w:bCs/>
          <w:sz w:val="26"/>
          <w:szCs w:val="26"/>
          <w:lang w:val="uk-UA"/>
        </w:rPr>
        <w:t xml:space="preserve">- насос </w:t>
      </w:r>
      <w:r w:rsidR="009869A0" w:rsidRPr="00CC22F8">
        <w:rPr>
          <w:bCs/>
          <w:sz w:val="26"/>
          <w:szCs w:val="26"/>
          <w:lang w:val="en-US"/>
        </w:rPr>
        <w:t>Wivo</w:t>
      </w:r>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14:paraId="296B4AD4" w14:textId="77777777" w:rsidR="009869A0" w:rsidRPr="00CC22F8" w:rsidRDefault="009869A0" w:rsidP="00836A1F">
      <w:pPr>
        <w:pStyle w:val="a7"/>
        <w:ind w:left="-284"/>
        <w:jc w:val="both"/>
        <w:rPr>
          <w:sz w:val="26"/>
          <w:szCs w:val="26"/>
          <w:lang w:val="uk-UA"/>
        </w:rPr>
      </w:pPr>
      <w:r w:rsidRPr="00CC22F8">
        <w:rPr>
          <w:bCs/>
          <w:sz w:val="26"/>
          <w:szCs w:val="26"/>
          <w:lang w:val="uk-UA"/>
        </w:rPr>
        <w:t xml:space="preserve">- насос </w:t>
      </w:r>
      <w:r w:rsidRPr="00CC22F8">
        <w:rPr>
          <w:bCs/>
          <w:sz w:val="26"/>
          <w:szCs w:val="26"/>
          <w:lang w:val="en-US"/>
        </w:rPr>
        <w:t>Wivo</w:t>
      </w:r>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CC22F8" w:rsidRDefault="001622C3" w:rsidP="00836A1F">
      <w:pPr>
        <w:pStyle w:val="a7"/>
        <w:ind w:left="-284"/>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B6336D">
        <w:rPr>
          <w:sz w:val="26"/>
          <w:szCs w:val="26"/>
          <w:lang w:val="uk-UA"/>
        </w:rPr>
        <w:t>63</w:t>
      </w:r>
      <w:r w:rsidR="002442FE" w:rsidRPr="00CC22F8">
        <w:rPr>
          <w:sz w:val="26"/>
          <w:szCs w:val="26"/>
          <w:lang w:val="uk-UA"/>
        </w:rPr>
        <w:t>,</w:t>
      </w:r>
      <w:r w:rsidRPr="00CC22F8">
        <w:rPr>
          <w:sz w:val="26"/>
          <w:szCs w:val="26"/>
          <w:lang w:val="uk-UA"/>
        </w:rPr>
        <w:t>00 грн. (</w:t>
      </w:r>
      <w:r w:rsidR="008B1E40">
        <w:rPr>
          <w:sz w:val="26"/>
          <w:szCs w:val="26"/>
          <w:lang w:val="uk-UA"/>
        </w:rPr>
        <w:t>шістдесят три</w:t>
      </w:r>
      <w:r w:rsidR="002442FE" w:rsidRPr="00CC22F8">
        <w:rPr>
          <w:sz w:val="26"/>
          <w:szCs w:val="26"/>
          <w:lang w:val="uk-UA"/>
        </w:rPr>
        <w:t xml:space="preserve">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14:paraId="063856F7" w14:textId="77777777" w:rsidR="009869A0" w:rsidRPr="00CC22F8" w:rsidRDefault="009869A0" w:rsidP="00836A1F">
      <w:pPr>
        <w:pStyle w:val="a7"/>
        <w:ind w:left="-284"/>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14:paraId="3A6CF38F" w14:textId="77777777" w:rsidR="009155BD" w:rsidRPr="00CC22F8" w:rsidRDefault="009155BD" w:rsidP="00836A1F">
      <w:pPr>
        <w:pStyle w:val="a7"/>
        <w:ind w:left="-284"/>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CC22F8" w:rsidRDefault="009155BD" w:rsidP="00836A1F">
      <w:pPr>
        <w:pStyle w:val="a7"/>
        <w:ind w:left="-284"/>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CC22F8" w:rsidRDefault="00EF6B89" w:rsidP="00836A1F">
      <w:pPr>
        <w:pStyle w:val="a7"/>
        <w:ind w:left="-284"/>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14:paraId="67FF892C" w14:textId="77777777" w:rsidR="008C5392" w:rsidRPr="00CC22F8" w:rsidRDefault="008C5392" w:rsidP="00836A1F">
      <w:pPr>
        <w:pStyle w:val="a7"/>
        <w:ind w:left="-284"/>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14:paraId="513E5B5A" w14:textId="77777777" w:rsidR="0052680A" w:rsidRPr="00CC22F8" w:rsidRDefault="0052680A" w:rsidP="00836A1F">
      <w:pPr>
        <w:pStyle w:val="a7"/>
        <w:ind w:left="-284"/>
        <w:jc w:val="both"/>
        <w:rPr>
          <w:sz w:val="26"/>
          <w:szCs w:val="26"/>
          <w:lang w:val="uk-UA"/>
        </w:rPr>
      </w:pPr>
      <w:r w:rsidRPr="00CC22F8">
        <w:rPr>
          <w:sz w:val="26"/>
          <w:szCs w:val="26"/>
          <w:lang w:val="uk-UA"/>
        </w:rPr>
        <w:t xml:space="preserve">- лічильник газ </w:t>
      </w:r>
      <w:r w:rsidRPr="00CC22F8">
        <w:rPr>
          <w:sz w:val="26"/>
          <w:szCs w:val="26"/>
          <w:lang w:val="en-US"/>
        </w:rPr>
        <w:t>Elster</w:t>
      </w:r>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CC22F8" w:rsidRDefault="0052680A" w:rsidP="00836A1F">
      <w:pPr>
        <w:pStyle w:val="a7"/>
        <w:ind w:left="-284"/>
        <w:jc w:val="both"/>
        <w:rPr>
          <w:sz w:val="26"/>
          <w:szCs w:val="26"/>
          <w:lang w:val="uk-UA"/>
        </w:rPr>
      </w:pPr>
      <w:r w:rsidRPr="00CC22F8">
        <w:rPr>
          <w:sz w:val="26"/>
          <w:szCs w:val="26"/>
          <w:lang w:val="uk-UA"/>
        </w:rPr>
        <w:t xml:space="preserve">- стільці в кількості 4 шт., первісна вартість яких становить </w:t>
      </w:r>
      <w:r w:rsidR="00B6336D">
        <w:rPr>
          <w:sz w:val="26"/>
          <w:szCs w:val="26"/>
          <w:lang w:val="uk-UA"/>
        </w:rPr>
        <w:t>280</w:t>
      </w:r>
      <w:r w:rsidRPr="00CC22F8">
        <w:rPr>
          <w:sz w:val="26"/>
          <w:szCs w:val="26"/>
          <w:lang w:val="uk-UA"/>
        </w:rPr>
        <w:t>,00 грн. (</w:t>
      </w:r>
      <w:r w:rsidR="008B1E40">
        <w:rPr>
          <w:sz w:val="26"/>
          <w:szCs w:val="26"/>
          <w:lang w:val="uk-UA"/>
        </w:rPr>
        <w:t>двісті вісімдесят</w:t>
      </w:r>
      <w:r w:rsidRPr="00CC22F8">
        <w:rPr>
          <w:sz w:val="26"/>
          <w:szCs w:val="26"/>
          <w:lang w:val="uk-UA"/>
        </w:rPr>
        <w:t xml:space="preserve"> грн. 00 коп.), знос </w:t>
      </w:r>
      <w:r w:rsidR="00B6336D">
        <w:rPr>
          <w:sz w:val="26"/>
          <w:szCs w:val="26"/>
          <w:lang w:val="uk-UA"/>
        </w:rPr>
        <w:t>140</w:t>
      </w:r>
      <w:r w:rsidRPr="00CC22F8">
        <w:rPr>
          <w:sz w:val="26"/>
          <w:szCs w:val="26"/>
          <w:lang w:val="uk-UA"/>
        </w:rPr>
        <w:t>,00 грн. (п’ятсот шістдесят грн. 00 коп.), інвентарний номер 111367373;</w:t>
      </w:r>
    </w:p>
    <w:p w14:paraId="13AC752E" w14:textId="77777777" w:rsidR="0052680A" w:rsidRPr="00CC22F8" w:rsidRDefault="0052680A" w:rsidP="00836A1F">
      <w:pPr>
        <w:pStyle w:val="a7"/>
        <w:ind w:left="-284"/>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CC22F8" w:rsidRDefault="0052680A" w:rsidP="00836A1F">
      <w:pPr>
        <w:pStyle w:val="a7"/>
        <w:ind w:left="-284"/>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CC22F8" w:rsidRDefault="0052680A" w:rsidP="00836A1F">
      <w:pPr>
        <w:pStyle w:val="a7"/>
        <w:ind w:left="-284"/>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14:paraId="7CAE7EEA" w14:textId="77777777" w:rsidR="007F6199" w:rsidRPr="00CC22F8" w:rsidRDefault="007F6199" w:rsidP="00836A1F">
      <w:pPr>
        <w:pStyle w:val="a7"/>
        <w:ind w:left="-284"/>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14:paraId="4D47DF9A" w14:textId="47A55DC0" w:rsidR="000747C5" w:rsidRDefault="000747C5" w:rsidP="00836A1F">
      <w:pPr>
        <w:pStyle w:val="a7"/>
        <w:ind w:left="-284"/>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14:paraId="244362F6" w14:textId="4D1D84C4" w:rsidR="00DD3840" w:rsidRPr="00836A1F" w:rsidRDefault="00DD3840" w:rsidP="00836A1F">
      <w:pPr>
        <w:ind w:left="-284"/>
        <w:jc w:val="both"/>
        <w:rPr>
          <w:color w:val="000000" w:themeColor="text1"/>
          <w:sz w:val="26"/>
          <w:szCs w:val="26"/>
          <w:lang w:val="uk-UA"/>
        </w:rPr>
      </w:pPr>
      <w:r>
        <w:rPr>
          <w:color w:val="000000" w:themeColor="text1"/>
          <w:sz w:val="26"/>
          <w:szCs w:val="26"/>
          <w:lang w:val="uk-UA"/>
        </w:rPr>
        <w:t xml:space="preserve">2. </w:t>
      </w:r>
      <w:r w:rsidRPr="00CC22F8">
        <w:rPr>
          <w:sz w:val="26"/>
          <w:szCs w:val="26"/>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1AA8CB70" w:rsidR="00DD3840" w:rsidRPr="00635BF7" w:rsidRDefault="00836A1F" w:rsidP="00836A1F">
      <w:pPr>
        <w:pStyle w:val="a7"/>
        <w:ind w:left="-284"/>
        <w:jc w:val="both"/>
        <w:rPr>
          <w:sz w:val="26"/>
          <w:szCs w:val="26"/>
          <w:lang w:val="uk-UA"/>
        </w:rPr>
      </w:pPr>
      <w:r>
        <w:rPr>
          <w:color w:val="000000" w:themeColor="text1"/>
          <w:sz w:val="26"/>
          <w:szCs w:val="26"/>
          <w:lang w:val="uk-UA"/>
        </w:rPr>
        <w:t>3</w:t>
      </w:r>
      <w:r w:rsidR="00DD3840">
        <w:rPr>
          <w:color w:val="000000" w:themeColor="text1"/>
          <w:sz w:val="26"/>
          <w:szCs w:val="26"/>
          <w:lang w:val="uk-UA"/>
        </w:rPr>
        <w:t xml:space="preserve">. </w:t>
      </w:r>
      <w:r w:rsidR="00DD3840" w:rsidRPr="00635BF7">
        <w:rPr>
          <w:sz w:val="26"/>
          <w:szCs w:val="26"/>
          <w:lang w:val="uk-UA"/>
        </w:rPr>
        <w:t>Комунальному закладу «Будинок</w:t>
      </w:r>
      <w:r w:rsidR="00DD3840">
        <w:rPr>
          <w:sz w:val="26"/>
          <w:szCs w:val="26"/>
          <w:lang w:val="uk-UA"/>
        </w:rPr>
        <w:t xml:space="preserve"> </w:t>
      </w:r>
      <w:r w:rsidR="00DD3840" w:rsidRPr="00635BF7">
        <w:rPr>
          <w:sz w:val="26"/>
          <w:szCs w:val="26"/>
          <w:lang w:val="uk-UA"/>
        </w:rPr>
        <w:t>культури» Хмільницької</w:t>
      </w:r>
      <w:r w:rsidR="00DD3840">
        <w:rPr>
          <w:sz w:val="26"/>
          <w:szCs w:val="26"/>
          <w:lang w:val="uk-UA"/>
        </w:rPr>
        <w:t xml:space="preserve"> </w:t>
      </w:r>
      <w:r w:rsidR="00DD3840" w:rsidRPr="00635BF7">
        <w:rPr>
          <w:sz w:val="26"/>
          <w:szCs w:val="26"/>
          <w:lang w:val="uk-UA"/>
        </w:rPr>
        <w:t xml:space="preserve">міської ради, </w:t>
      </w:r>
      <w:r>
        <w:rPr>
          <w:sz w:val="26"/>
          <w:szCs w:val="26"/>
          <w:lang w:val="uk-UA"/>
        </w:rPr>
        <w:t xml:space="preserve">Лелітському  закладу дошкільної освіти </w:t>
      </w:r>
      <w:r w:rsidRPr="000D5FE8">
        <w:rPr>
          <w:sz w:val="26"/>
          <w:szCs w:val="26"/>
          <w:lang w:val="uk-UA"/>
        </w:rPr>
        <w:t>Хмільницької міської ради</w:t>
      </w:r>
      <w:r w:rsidRPr="00635BF7">
        <w:rPr>
          <w:sz w:val="26"/>
          <w:szCs w:val="26"/>
          <w:lang w:val="uk-UA"/>
        </w:rPr>
        <w:t xml:space="preserve"> </w:t>
      </w:r>
      <w:r w:rsidR="00DD3840" w:rsidRPr="00635BF7">
        <w:rPr>
          <w:sz w:val="26"/>
          <w:szCs w:val="26"/>
          <w:lang w:val="uk-UA"/>
        </w:rPr>
        <w:t>відобразити</w:t>
      </w:r>
      <w:r w:rsidR="00DD3840">
        <w:rPr>
          <w:sz w:val="26"/>
          <w:szCs w:val="26"/>
          <w:lang w:val="uk-UA"/>
        </w:rPr>
        <w:t xml:space="preserve"> </w:t>
      </w:r>
      <w:r w:rsidR="00DD3840" w:rsidRPr="00635BF7">
        <w:rPr>
          <w:sz w:val="26"/>
          <w:szCs w:val="26"/>
          <w:lang w:val="uk-UA"/>
        </w:rPr>
        <w:t>операції з приймання-передачі майна, зазначеного в п.1 цього</w:t>
      </w:r>
      <w:r w:rsidR="00DD3840">
        <w:rPr>
          <w:sz w:val="26"/>
          <w:szCs w:val="26"/>
          <w:lang w:val="uk-UA"/>
        </w:rPr>
        <w:t xml:space="preserve"> </w:t>
      </w:r>
      <w:r w:rsidR="00DD3840" w:rsidRPr="00635BF7">
        <w:rPr>
          <w:sz w:val="26"/>
          <w:szCs w:val="26"/>
          <w:lang w:val="uk-UA"/>
        </w:rPr>
        <w:t>рішення,  у</w:t>
      </w:r>
      <w:r w:rsidR="00DD3840">
        <w:rPr>
          <w:sz w:val="26"/>
          <w:szCs w:val="26"/>
          <w:lang w:val="uk-UA"/>
        </w:rPr>
        <w:t xml:space="preserve"> </w:t>
      </w:r>
      <w:r w:rsidR="00DD3840" w:rsidRPr="00635BF7">
        <w:rPr>
          <w:sz w:val="26"/>
          <w:szCs w:val="26"/>
          <w:lang w:val="uk-UA"/>
        </w:rPr>
        <w:t>бухгалтерському</w:t>
      </w:r>
      <w:r w:rsidR="00DD3840">
        <w:rPr>
          <w:sz w:val="26"/>
          <w:szCs w:val="26"/>
          <w:lang w:val="uk-UA"/>
        </w:rPr>
        <w:t xml:space="preserve"> </w:t>
      </w:r>
      <w:r w:rsidR="00DD3840" w:rsidRPr="00635BF7">
        <w:rPr>
          <w:sz w:val="26"/>
          <w:szCs w:val="26"/>
          <w:lang w:val="uk-UA"/>
        </w:rPr>
        <w:t>обліку.</w:t>
      </w:r>
    </w:p>
    <w:p w14:paraId="565C5D15" w14:textId="51EE7DF0" w:rsidR="00836A1F" w:rsidRDefault="00836A1F" w:rsidP="00836A1F">
      <w:pPr>
        <w:ind w:left="-284"/>
        <w:jc w:val="both"/>
        <w:rPr>
          <w:sz w:val="26"/>
          <w:szCs w:val="26"/>
          <w:lang w:val="uk-UA"/>
        </w:rPr>
      </w:pPr>
      <w:r>
        <w:rPr>
          <w:color w:val="000000" w:themeColor="text1"/>
          <w:sz w:val="26"/>
          <w:szCs w:val="26"/>
          <w:lang w:val="uk-UA"/>
        </w:rPr>
        <w:t xml:space="preserve">4. Рішення Виконавчого комітету </w:t>
      </w:r>
      <w:r w:rsidRPr="00635BF7">
        <w:rPr>
          <w:sz w:val="26"/>
          <w:szCs w:val="26"/>
          <w:lang w:val="uk-UA"/>
        </w:rPr>
        <w:t>Хмільницької</w:t>
      </w:r>
      <w:r>
        <w:rPr>
          <w:sz w:val="26"/>
          <w:szCs w:val="26"/>
          <w:lang w:val="uk-UA"/>
        </w:rPr>
        <w:t xml:space="preserve"> </w:t>
      </w:r>
      <w:r w:rsidRPr="00635BF7">
        <w:rPr>
          <w:sz w:val="26"/>
          <w:szCs w:val="26"/>
          <w:lang w:val="uk-UA"/>
        </w:rPr>
        <w:t>міської ради</w:t>
      </w:r>
      <w:r>
        <w:rPr>
          <w:sz w:val="26"/>
          <w:szCs w:val="26"/>
          <w:lang w:val="uk-UA"/>
        </w:rPr>
        <w:t xml:space="preserve"> № 84 від 30 січня 2025 року, визнати таким що втрат</w:t>
      </w:r>
      <w:r w:rsidR="009D7590">
        <w:rPr>
          <w:sz w:val="26"/>
          <w:szCs w:val="26"/>
          <w:lang w:val="uk-UA"/>
        </w:rPr>
        <w:t>ло</w:t>
      </w:r>
      <w:r>
        <w:rPr>
          <w:sz w:val="26"/>
          <w:szCs w:val="26"/>
          <w:lang w:val="uk-UA"/>
        </w:rPr>
        <w:t xml:space="preserve"> чинність.</w:t>
      </w:r>
    </w:p>
    <w:p w14:paraId="3CA05375" w14:textId="2DE5C18D" w:rsidR="00836A1F" w:rsidRDefault="00836A1F" w:rsidP="00CF7DE6">
      <w:pPr>
        <w:ind w:left="-284"/>
        <w:jc w:val="both"/>
        <w:rPr>
          <w:sz w:val="26"/>
          <w:szCs w:val="26"/>
          <w:lang w:val="uk-UA"/>
        </w:rPr>
      </w:pPr>
      <w:r>
        <w:rPr>
          <w:sz w:val="26"/>
          <w:szCs w:val="26"/>
          <w:lang w:val="uk-UA"/>
        </w:rPr>
        <w:lastRenderedPageBreak/>
        <w:t xml:space="preserve">5. Виконавчому комітету </w:t>
      </w:r>
      <w:r w:rsidR="00CF7DE6" w:rsidRPr="00635BF7">
        <w:rPr>
          <w:sz w:val="26"/>
          <w:szCs w:val="26"/>
          <w:lang w:val="uk-UA"/>
        </w:rPr>
        <w:t>Хмільницької</w:t>
      </w:r>
      <w:r w:rsidR="00CF7DE6">
        <w:rPr>
          <w:sz w:val="26"/>
          <w:szCs w:val="26"/>
          <w:lang w:val="uk-UA"/>
        </w:rPr>
        <w:t xml:space="preserve"> </w:t>
      </w:r>
      <w:r w:rsidR="00CF7DE6" w:rsidRPr="00635BF7">
        <w:rPr>
          <w:sz w:val="26"/>
          <w:szCs w:val="26"/>
          <w:lang w:val="uk-UA"/>
        </w:rPr>
        <w:t>міської ради</w:t>
      </w:r>
      <w:r w:rsidR="00CF7DE6">
        <w:rPr>
          <w:sz w:val="26"/>
          <w:szCs w:val="26"/>
          <w:lang w:val="uk-UA"/>
        </w:rPr>
        <w:t xml:space="preserve"> у документах постійного зберігання зазначити факт втрати чинності рішення зазначеного у пункті 4 цього рішення.</w:t>
      </w:r>
    </w:p>
    <w:p w14:paraId="148D0160" w14:textId="77777777" w:rsidR="00F03834" w:rsidRDefault="00836A1F" w:rsidP="00F03834">
      <w:pPr>
        <w:ind w:left="-284"/>
        <w:jc w:val="both"/>
        <w:rPr>
          <w:color w:val="000000" w:themeColor="text1"/>
          <w:sz w:val="26"/>
          <w:szCs w:val="26"/>
          <w:lang w:val="uk-UA"/>
        </w:rPr>
      </w:pPr>
      <w:r>
        <w:rPr>
          <w:sz w:val="26"/>
          <w:szCs w:val="26"/>
          <w:lang w:val="uk-UA"/>
        </w:rPr>
        <w:t>6</w:t>
      </w:r>
      <w:r w:rsidR="00DD3840">
        <w:rPr>
          <w:sz w:val="26"/>
          <w:szCs w:val="26"/>
          <w:lang w:val="uk-UA"/>
        </w:rPr>
        <w:t xml:space="preserve">. </w:t>
      </w:r>
      <w:r w:rsidR="00285C6E" w:rsidRPr="00280CDD">
        <w:rPr>
          <w:sz w:val="26"/>
          <w:szCs w:val="26"/>
        </w:rPr>
        <w:t>Контроль за виконанням цього рішення покласти на заступник</w:t>
      </w:r>
      <w:r w:rsidR="00AB3007" w:rsidRPr="00280CDD">
        <w:rPr>
          <w:sz w:val="26"/>
          <w:szCs w:val="26"/>
        </w:rPr>
        <w:t>а</w:t>
      </w:r>
      <w:r w:rsidR="003E2EA1" w:rsidRPr="00280CDD">
        <w:rPr>
          <w:sz w:val="26"/>
          <w:szCs w:val="26"/>
        </w:rPr>
        <w:t xml:space="preserve"> </w:t>
      </w:r>
      <w:r w:rsidR="0092450A" w:rsidRPr="00280CDD">
        <w:rPr>
          <w:sz w:val="26"/>
          <w:szCs w:val="26"/>
        </w:rPr>
        <w:t>міськ</w:t>
      </w:r>
      <w:r w:rsidR="00285C6E" w:rsidRPr="00280CDD">
        <w:rPr>
          <w:sz w:val="26"/>
          <w:szCs w:val="26"/>
        </w:rPr>
        <w:t>ого голови з</w:t>
      </w:r>
      <w:r w:rsidR="00285C6E" w:rsidRPr="00CC22F8">
        <w:rPr>
          <w:sz w:val="26"/>
          <w:szCs w:val="26"/>
        </w:rPr>
        <w:t xml:space="preserve"> питань діяльності виконавчих органів </w:t>
      </w:r>
      <w:r w:rsidR="00040C15" w:rsidRPr="00CC22F8">
        <w:rPr>
          <w:sz w:val="26"/>
          <w:szCs w:val="26"/>
        </w:rPr>
        <w:t xml:space="preserve">Хмільницької </w:t>
      </w:r>
      <w:r w:rsidR="00285C6E" w:rsidRPr="00CC22F8">
        <w:rPr>
          <w:sz w:val="26"/>
          <w:szCs w:val="26"/>
        </w:rPr>
        <w:t xml:space="preserve">міської ради </w:t>
      </w:r>
      <w:r w:rsidR="00040C15" w:rsidRPr="00CC22F8">
        <w:rPr>
          <w:sz w:val="26"/>
          <w:szCs w:val="26"/>
        </w:rPr>
        <w:t>СТАШКА Андрія.</w:t>
      </w:r>
    </w:p>
    <w:p w14:paraId="78094E70" w14:textId="77777777" w:rsidR="00F03834" w:rsidRDefault="00F03834" w:rsidP="00F03834">
      <w:pPr>
        <w:ind w:left="-284"/>
        <w:jc w:val="both"/>
        <w:rPr>
          <w:color w:val="000000" w:themeColor="text1"/>
          <w:sz w:val="26"/>
          <w:szCs w:val="26"/>
          <w:lang w:val="uk-UA"/>
        </w:rPr>
      </w:pPr>
    </w:p>
    <w:p w14:paraId="2E9824EE" w14:textId="54AF1A82" w:rsidR="00F03834" w:rsidRDefault="00F03834" w:rsidP="00F03834">
      <w:pPr>
        <w:ind w:left="-284"/>
        <w:jc w:val="both"/>
        <w:rPr>
          <w:color w:val="000000" w:themeColor="text1"/>
          <w:sz w:val="26"/>
          <w:szCs w:val="26"/>
          <w:lang w:val="uk-UA"/>
        </w:rPr>
      </w:pPr>
    </w:p>
    <w:p w14:paraId="5C98CCC2" w14:textId="77777777" w:rsidR="00F03834" w:rsidRDefault="00F03834" w:rsidP="00F03834">
      <w:pPr>
        <w:ind w:left="-284"/>
        <w:jc w:val="both"/>
        <w:rPr>
          <w:color w:val="000000" w:themeColor="text1"/>
          <w:sz w:val="26"/>
          <w:szCs w:val="26"/>
          <w:lang w:val="uk-UA"/>
        </w:rPr>
      </w:pPr>
    </w:p>
    <w:p w14:paraId="3F69B0C4" w14:textId="77777777" w:rsidR="00F03834" w:rsidRDefault="00F03834" w:rsidP="00F03834">
      <w:pPr>
        <w:ind w:left="-284"/>
        <w:jc w:val="both"/>
        <w:rPr>
          <w:color w:val="000000" w:themeColor="text1"/>
          <w:sz w:val="26"/>
          <w:szCs w:val="26"/>
          <w:lang w:val="uk-UA"/>
        </w:rPr>
      </w:pPr>
      <w:r w:rsidRPr="00F03834">
        <w:rPr>
          <w:b/>
          <w:sz w:val="26"/>
          <w:szCs w:val="26"/>
          <w:lang w:val="uk-UA" w:eastAsia="uk-UA"/>
        </w:rPr>
        <w:t xml:space="preserve">Заступник міського голови з питань </w:t>
      </w:r>
    </w:p>
    <w:p w14:paraId="628EDE2A" w14:textId="02C44A79" w:rsidR="00F03834" w:rsidRPr="00F03834" w:rsidRDefault="00F03834" w:rsidP="00F03834">
      <w:pPr>
        <w:ind w:left="-284"/>
        <w:jc w:val="both"/>
        <w:rPr>
          <w:color w:val="000000" w:themeColor="text1"/>
          <w:sz w:val="26"/>
          <w:szCs w:val="26"/>
          <w:lang w:val="uk-UA"/>
        </w:rPr>
      </w:pPr>
      <w:r w:rsidRPr="00F03834">
        <w:rPr>
          <w:b/>
          <w:sz w:val="26"/>
          <w:szCs w:val="26"/>
          <w:lang w:val="uk-UA" w:eastAsia="uk-UA"/>
        </w:rPr>
        <w:t xml:space="preserve">діяльності виконавчих органів міської ради                                   Сергій РЕДЧИК                                                                           </w:t>
      </w:r>
    </w:p>
    <w:p w14:paraId="727B3694" w14:textId="40A0947E" w:rsidR="0024283C" w:rsidRDefault="0024283C" w:rsidP="00DD3840">
      <w:pPr>
        <w:rPr>
          <w:b/>
          <w:bCs/>
          <w:sz w:val="26"/>
          <w:szCs w:val="26"/>
          <w:lang w:val="uk-UA"/>
        </w:rPr>
      </w:pPr>
    </w:p>
    <w:p w14:paraId="7B616AF8" w14:textId="77777777" w:rsidR="00825B8F" w:rsidRPr="00CC22F8" w:rsidRDefault="00825B8F" w:rsidP="00DD3840">
      <w:pPr>
        <w:rPr>
          <w:sz w:val="26"/>
          <w:szCs w:val="26"/>
        </w:rPr>
      </w:pPr>
    </w:p>
    <w:sectPr w:rsidR="00825B8F" w:rsidRPr="00CC22F8" w:rsidSect="00F03834">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92462179">
    <w:abstractNumId w:val="1"/>
  </w:num>
  <w:num w:numId="2" w16cid:durableId="1849099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80CDD"/>
    <w:rsid w:val="002846AF"/>
    <w:rsid w:val="00285C6E"/>
    <w:rsid w:val="0029066D"/>
    <w:rsid w:val="00297702"/>
    <w:rsid w:val="002A160C"/>
    <w:rsid w:val="002A499C"/>
    <w:rsid w:val="002A6581"/>
    <w:rsid w:val="002B4A12"/>
    <w:rsid w:val="002B4F06"/>
    <w:rsid w:val="002C093C"/>
    <w:rsid w:val="002C37E4"/>
    <w:rsid w:val="002E0B54"/>
    <w:rsid w:val="00304D3B"/>
    <w:rsid w:val="00306421"/>
    <w:rsid w:val="00332D7C"/>
    <w:rsid w:val="0033685E"/>
    <w:rsid w:val="00360989"/>
    <w:rsid w:val="003614DA"/>
    <w:rsid w:val="003666CE"/>
    <w:rsid w:val="00371F54"/>
    <w:rsid w:val="003A5992"/>
    <w:rsid w:val="003E2EA1"/>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32161"/>
    <w:rsid w:val="00635BF7"/>
    <w:rsid w:val="00670DAA"/>
    <w:rsid w:val="00674520"/>
    <w:rsid w:val="006853E7"/>
    <w:rsid w:val="00686CED"/>
    <w:rsid w:val="006A2EE2"/>
    <w:rsid w:val="006A66BB"/>
    <w:rsid w:val="006B3CE9"/>
    <w:rsid w:val="006B412B"/>
    <w:rsid w:val="006B75A3"/>
    <w:rsid w:val="006C21CC"/>
    <w:rsid w:val="006C2A9B"/>
    <w:rsid w:val="006C4F75"/>
    <w:rsid w:val="006D1D59"/>
    <w:rsid w:val="006D2960"/>
    <w:rsid w:val="006F7ACB"/>
    <w:rsid w:val="0070745A"/>
    <w:rsid w:val="00732CCB"/>
    <w:rsid w:val="00735F2C"/>
    <w:rsid w:val="00736E2C"/>
    <w:rsid w:val="00752206"/>
    <w:rsid w:val="00755B3E"/>
    <w:rsid w:val="00760CDD"/>
    <w:rsid w:val="00764030"/>
    <w:rsid w:val="00767FF2"/>
    <w:rsid w:val="007706EF"/>
    <w:rsid w:val="00776DAF"/>
    <w:rsid w:val="00781820"/>
    <w:rsid w:val="007907CC"/>
    <w:rsid w:val="007B0EF7"/>
    <w:rsid w:val="007D073C"/>
    <w:rsid w:val="007D10EB"/>
    <w:rsid w:val="007D2AEA"/>
    <w:rsid w:val="007E396F"/>
    <w:rsid w:val="007E79A9"/>
    <w:rsid w:val="007F6199"/>
    <w:rsid w:val="00804382"/>
    <w:rsid w:val="008056D3"/>
    <w:rsid w:val="00825B8F"/>
    <w:rsid w:val="00836A1F"/>
    <w:rsid w:val="00883B11"/>
    <w:rsid w:val="00893D65"/>
    <w:rsid w:val="00894C2B"/>
    <w:rsid w:val="008B1E40"/>
    <w:rsid w:val="008B36AD"/>
    <w:rsid w:val="008B63F5"/>
    <w:rsid w:val="008B67F4"/>
    <w:rsid w:val="008C5392"/>
    <w:rsid w:val="008C6178"/>
    <w:rsid w:val="008D09B6"/>
    <w:rsid w:val="009155BD"/>
    <w:rsid w:val="00916511"/>
    <w:rsid w:val="0092450A"/>
    <w:rsid w:val="00931BDC"/>
    <w:rsid w:val="00947396"/>
    <w:rsid w:val="009536FB"/>
    <w:rsid w:val="00973A58"/>
    <w:rsid w:val="009869A0"/>
    <w:rsid w:val="009B7926"/>
    <w:rsid w:val="009B7B44"/>
    <w:rsid w:val="009C242C"/>
    <w:rsid w:val="009D7590"/>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A759C"/>
    <w:rsid w:val="00BB00D6"/>
    <w:rsid w:val="00BC34C1"/>
    <w:rsid w:val="00BC34E5"/>
    <w:rsid w:val="00BE0315"/>
    <w:rsid w:val="00C149B9"/>
    <w:rsid w:val="00C15BA2"/>
    <w:rsid w:val="00C26D74"/>
    <w:rsid w:val="00C40293"/>
    <w:rsid w:val="00C55422"/>
    <w:rsid w:val="00C73490"/>
    <w:rsid w:val="00CA78E7"/>
    <w:rsid w:val="00CC22F8"/>
    <w:rsid w:val="00CC2F68"/>
    <w:rsid w:val="00CD6CBD"/>
    <w:rsid w:val="00CD7129"/>
    <w:rsid w:val="00CF7DE6"/>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3834"/>
    <w:rsid w:val="00F062F4"/>
    <w:rsid w:val="00F15EE5"/>
    <w:rsid w:val="00F273E6"/>
    <w:rsid w:val="00F32E78"/>
    <w:rsid w:val="00F46134"/>
    <w:rsid w:val="00F4679A"/>
    <w:rsid w:val="00F66007"/>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ой текст с от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выноски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289746">
      <w:bodyDiv w:val="1"/>
      <w:marLeft w:val="0"/>
      <w:marRight w:val="0"/>
      <w:marTop w:val="0"/>
      <w:marBottom w:val="0"/>
      <w:divBdr>
        <w:top w:val="none" w:sz="0" w:space="0" w:color="auto"/>
        <w:left w:val="none" w:sz="0" w:space="0" w:color="auto"/>
        <w:bottom w:val="none" w:sz="0" w:space="0" w:color="auto"/>
        <w:right w:val="none" w:sz="0" w:space="0" w:color="auto"/>
      </w:divBdr>
    </w:div>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4164</Words>
  <Characters>2374</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PRIYMALNYA</cp:lastModifiedBy>
  <cp:revision>21</cp:revision>
  <cp:lastPrinted>2025-03-19T08:35:00Z</cp:lastPrinted>
  <dcterms:created xsi:type="dcterms:W3CDTF">2025-01-10T10:04:00Z</dcterms:created>
  <dcterms:modified xsi:type="dcterms:W3CDTF">2025-03-20T12:43:00Z</dcterms:modified>
</cp:coreProperties>
</file>