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EE9" w:rsidRPr="00DE022B" w:rsidRDefault="00206EE9" w:rsidP="00206EE9">
      <w:pPr>
        <w:pStyle w:val="11"/>
        <w:rPr>
          <w:b/>
          <w:bCs/>
          <w:lang w:val="uk-UA"/>
        </w:rPr>
      </w:pPr>
      <w:r w:rsidRPr="00DE022B">
        <w:rPr>
          <w:b/>
          <w:noProof/>
          <w:lang w:val="uk-UA" w:eastAsia="uk-UA"/>
        </w:rPr>
        <w:drawing>
          <wp:inline distT="0" distB="0" distL="0" distR="0">
            <wp:extent cx="472440" cy="662940"/>
            <wp:effectExtent l="0" t="0" r="3810" b="3810"/>
            <wp:docPr id="8019412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30000"/>
                      <a:extLst>
                        <a:ext uri="{28A0092B-C50C-407E-A947-70E740481C1C}">
                          <a14:useLocalDpi xmlns:a14="http://schemas.microsoft.com/office/drawing/2010/main" val="0"/>
                        </a:ext>
                      </a:extLst>
                    </a:blip>
                    <a:srcRect/>
                    <a:stretch>
                      <a:fillRect/>
                    </a:stretch>
                  </pic:blipFill>
                  <pic:spPr bwMode="auto">
                    <a:xfrm>
                      <a:off x="0" y="0"/>
                      <a:ext cx="472440" cy="662940"/>
                    </a:xfrm>
                    <a:prstGeom prst="rect">
                      <a:avLst/>
                    </a:prstGeom>
                    <a:noFill/>
                    <a:ln>
                      <a:noFill/>
                    </a:ln>
                  </pic:spPr>
                </pic:pic>
              </a:graphicData>
            </a:graphic>
          </wp:inline>
        </w:drawing>
      </w:r>
    </w:p>
    <w:p w:rsidR="00206EE9" w:rsidRPr="00DE022B" w:rsidRDefault="00206EE9" w:rsidP="00206EE9">
      <w:pPr>
        <w:pStyle w:val="11"/>
        <w:tabs>
          <w:tab w:val="center" w:pos="4677"/>
          <w:tab w:val="left" w:pos="7770"/>
        </w:tabs>
        <w:rPr>
          <w:b/>
          <w:bCs/>
          <w:lang w:val="uk-UA"/>
        </w:rPr>
      </w:pPr>
      <w:r w:rsidRPr="00DE022B">
        <w:rPr>
          <w:b/>
          <w:bCs/>
          <w:lang w:val="uk-UA"/>
        </w:rPr>
        <w:t>УКРАЇНА</w:t>
      </w:r>
    </w:p>
    <w:p w:rsidR="00206EE9" w:rsidRPr="00DE022B" w:rsidRDefault="00206EE9" w:rsidP="00206EE9">
      <w:pPr>
        <w:pStyle w:val="11"/>
        <w:tabs>
          <w:tab w:val="center" w:pos="4677"/>
          <w:tab w:val="left" w:pos="7770"/>
        </w:tabs>
        <w:rPr>
          <w:b/>
          <w:bCs/>
          <w:lang w:val="uk-UA"/>
        </w:rPr>
      </w:pPr>
      <w:r w:rsidRPr="00DE022B">
        <w:rPr>
          <w:b/>
          <w:bCs/>
          <w:lang w:val="uk-UA"/>
        </w:rPr>
        <w:t>Хмільницька   міська    рада</w:t>
      </w:r>
    </w:p>
    <w:p w:rsidR="00206EE9" w:rsidRPr="00DE022B" w:rsidRDefault="00206EE9" w:rsidP="00206EE9">
      <w:pPr>
        <w:pStyle w:val="12"/>
        <w:jc w:val="center"/>
        <w:rPr>
          <w:b/>
          <w:bCs/>
          <w:sz w:val="28"/>
          <w:szCs w:val="28"/>
          <w:lang w:val="uk-UA"/>
        </w:rPr>
      </w:pPr>
      <w:r w:rsidRPr="00DE022B">
        <w:rPr>
          <w:b/>
          <w:bCs/>
          <w:sz w:val="28"/>
          <w:szCs w:val="28"/>
          <w:lang w:val="uk-UA"/>
        </w:rPr>
        <w:t>Вінницької  області</w:t>
      </w:r>
    </w:p>
    <w:p w:rsidR="00206EE9" w:rsidRPr="00DE022B" w:rsidRDefault="00F964DC" w:rsidP="00F964DC">
      <w:pPr>
        <w:pStyle w:val="12"/>
        <w:tabs>
          <w:tab w:val="center" w:pos="4932"/>
          <w:tab w:val="right" w:pos="9864"/>
        </w:tabs>
        <w:rPr>
          <w:b/>
          <w:bCs/>
          <w:sz w:val="28"/>
          <w:szCs w:val="28"/>
          <w:lang w:val="uk-UA"/>
        </w:rPr>
      </w:pPr>
      <w:r w:rsidRPr="00DE022B">
        <w:rPr>
          <w:b/>
          <w:bCs/>
          <w:sz w:val="28"/>
          <w:szCs w:val="28"/>
          <w:lang w:val="uk-UA"/>
        </w:rPr>
        <w:tab/>
      </w:r>
      <w:r w:rsidR="00206EE9" w:rsidRPr="00DE022B">
        <w:rPr>
          <w:b/>
          <w:bCs/>
          <w:sz w:val="28"/>
          <w:szCs w:val="28"/>
          <w:lang w:val="uk-UA"/>
        </w:rPr>
        <w:t xml:space="preserve">Р І Ш Е Н </w:t>
      </w:r>
      <w:proofErr w:type="spellStart"/>
      <w:r w:rsidR="00206EE9" w:rsidRPr="00DE022B">
        <w:rPr>
          <w:b/>
          <w:bCs/>
          <w:sz w:val="28"/>
          <w:szCs w:val="28"/>
          <w:lang w:val="uk-UA"/>
        </w:rPr>
        <w:t>Н</w:t>
      </w:r>
      <w:proofErr w:type="spellEnd"/>
      <w:r w:rsidR="00206EE9" w:rsidRPr="00DE022B">
        <w:rPr>
          <w:b/>
          <w:bCs/>
          <w:sz w:val="28"/>
          <w:szCs w:val="28"/>
          <w:lang w:val="uk-UA"/>
        </w:rPr>
        <w:t xml:space="preserve"> Я № _____</w:t>
      </w:r>
      <w:r w:rsidRPr="00DE022B">
        <w:rPr>
          <w:b/>
          <w:bCs/>
          <w:sz w:val="28"/>
          <w:szCs w:val="28"/>
          <w:lang w:val="uk-UA"/>
        </w:rPr>
        <w:tab/>
        <w:t>проект</w:t>
      </w:r>
    </w:p>
    <w:p w:rsidR="00206EE9" w:rsidRPr="00DE022B" w:rsidRDefault="00206EE9" w:rsidP="00206EE9">
      <w:pPr>
        <w:rPr>
          <w:sz w:val="28"/>
          <w:szCs w:val="28"/>
        </w:rPr>
      </w:pPr>
    </w:p>
    <w:p w:rsidR="002A4C5D" w:rsidRPr="00DE022B" w:rsidRDefault="002A4C5D" w:rsidP="002A4C5D">
      <w:pPr>
        <w:ind w:firstLine="708"/>
        <w:rPr>
          <w:bCs/>
          <w:sz w:val="26"/>
          <w:szCs w:val="26"/>
        </w:rPr>
      </w:pPr>
      <w:r w:rsidRPr="00DE022B">
        <w:rPr>
          <w:bCs/>
          <w:sz w:val="26"/>
          <w:szCs w:val="26"/>
        </w:rPr>
        <w:t>«          »                    20</w:t>
      </w:r>
      <w:r w:rsidR="006F71E3" w:rsidRPr="00DE022B">
        <w:rPr>
          <w:bCs/>
          <w:sz w:val="26"/>
          <w:szCs w:val="26"/>
        </w:rPr>
        <w:t>25</w:t>
      </w:r>
      <w:r w:rsidRPr="00DE022B">
        <w:rPr>
          <w:bCs/>
          <w:sz w:val="26"/>
          <w:szCs w:val="26"/>
        </w:rPr>
        <w:t xml:space="preserve"> р.</w:t>
      </w:r>
      <w:r w:rsidRPr="00DE022B">
        <w:rPr>
          <w:bCs/>
          <w:sz w:val="26"/>
          <w:szCs w:val="26"/>
        </w:rPr>
        <w:tab/>
      </w:r>
      <w:r w:rsidRPr="00DE022B">
        <w:rPr>
          <w:bCs/>
          <w:sz w:val="26"/>
          <w:szCs w:val="26"/>
        </w:rPr>
        <w:tab/>
      </w:r>
      <w:r w:rsidRPr="00DE022B">
        <w:rPr>
          <w:bCs/>
          <w:sz w:val="26"/>
          <w:szCs w:val="26"/>
        </w:rPr>
        <w:tab/>
      </w:r>
      <w:r w:rsidRPr="00DE022B">
        <w:rPr>
          <w:bCs/>
          <w:sz w:val="26"/>
          <w:szCs w:val="26"/>
        </w:rPr>
        <w:tab/>
        <w:t xml:space="preserve">        сесії  міської ради   </w:t>
      </w:r>
    </w:p>
    <w:p w:rsidR="002A4C5D" w:rsidRPr="00DE022B" w:rsidRDefault="002A4C5D" w:rsidP="002A4C5D">
      <w:pPr>
        <w:ind w:left="4248" w:hanging="4248"/>
        <w:rPr>
          <w:bCs/>
          <w:sz w:val="26"/>
          <w:szCs w:val="26"/>
        </w:rPr>
      </w:pPr>
      <w:r w:rsidRPr="00DE022B">
        <w:rPr>
          <w:bCs/>
          <w:sz w:val="26"/>
          <w:szCs w:val="26"/>
        </w:rPr>
        <w:t xml:space="preserve"> </w:t>
      </w:r>
      <w:r w:rsidRPr="00DE022B">
        <w:rPr>
          <w:bCs/>
          <w:sz w:val="26"/>
          <w:szCs w:val="26"/>
        </w:rPr>
        <w:tab/>
      </w:r>
      <w:r w:rsidRPr="00DE022B">
        <w:rPr>
          <w:bCs/>
          <w:sz w:val="26"/>
          <w:szCs w:val="26"/>
        </w:rPr>
        <w:tab/>
      </w:r>
      <w:r w:rsidRPr="00DE022B">
        <w:rPr>
          <w:bCs/>
          <w:sz w:val="26"/>
          <w:szCs w:val="26"/>
        </w:rPr>
        <w:tab/>
      </w:r>
      <w:r w:rsidRPr="00DE022B">
        <w:rPr>
          <w:bCs/>
          <w:sz w:val="26"/>
          <w:szCs w:val="26"/>
        </w:rPr>
        <w:tab/>
      </w:r>
      <w:r w:rsidRPr="00DE022B">
        <w:rPr>
          <w:bCs/>
          <w:sz w:val="26"/>
          <w:szCs w:val="26"/>
        </w:rPr>
        <w:tab/>
        <w:t>8 скликання</w:t>
      </w:r>
      <w:r w:rsidRPr="00DE022B">
        <w:rPr>
          <w:bCs/>
        </w:rPr>
        <w:t xml:space="preserve">                                                                                                                             </w:t>
      </w:r>
    </w:p>
    <w:p w:rsidR="00206EE9" w:rsidRPr="00DE022B" w:rsidRDefault="00206EE9" w:rsidP="002A4C5D">
      <w:pPr>
        <w:rPr>
          <w:bCs/>
          <w:sz w:val="28"/>
          <w:szCs w:val="28"/>
        </w:rPr>
      </w:pPr>
      <w:r w:rsidRPr="00DE022B">
        <w:rPr>
          <w:bCs/>
          <w:sz w:val="28"/>
          <w:szCs w:val="28"/>
        </w:rPr>
        <w:t xml:space="preserve">                                                                                                                                        </w:t>
      </w:r>
    </w:p>
    <w:p w:rsidR="0032035E" w:rsidRPr="00DE022B" w:rsidRDefault="00206EE9" w:rsidP="005A7FFC">
      <w:pPr>
        <w:jc w:val="both"/>
        <w:rPr>
          <w:b/>
          <w:bCs/>
          <w:i/>
          <w:iCs/>
        </w:rPr>
      </w:pPr>
      <w:r w:rsidRPr="00DE022B">
        <w:rPr>
          <w:b/>
          <w:bCs/>
          <w:i/>
          <w:iCs/>
        </w:rPr>
        <w:t xml:space="preserve">Про внесення змін </w:t>
      </w:r>
      <w:r w:rsidR="00550D63" w:rsidRPr="00DE022B">
        <w:rPr>
          <w:b/>
          <w:bCs/>
          <w:i/>
          <w:iCs/>
        </w:rPr>
        <w:t xml:space="preserve">та доповнень </w:t>
      </w:r>
      <w:r w:rsidR="005A7FFC" w:rsidRPr="00DE022B">
        <w:rPr>
          <w:b/>
          <w:bCs/>
          <w:i/>
          <w:iCs/>
        </w:rPr>
        <w:t xml:space="preserve">до Порядків використання </w:t>
      </w:r>
    </w:p>
    <w:p w:rsidR="0032035E" w:rsidRPr="00DE022B" w:rsidRDefault="005A7FFC" w:rsidP="005A7FFC">
      <w:pPr>
        <w:jc w:val="both"/>
        <w:rPr>
          <w:b/>
          <w:bCs/>
          <w:i/>
          <w:iCs/>
        </w:rPr>
      </w:pPr>
      <w:r w:rsidRPr="00DE022B">
        <w:rPr>
          <w:b/>
          <w:bCs/>
          <w:i/>
          <w:iCs/>
        </w:rPr>
        <w:t>коштів місцевого</w:t>
      </w:r>
      <w:r w:rsidR="0032035E" w:rsidRPr="00DE022B">
        <w:rPr>
          <w:b/>
          <w:bCs/>
          <w:i/>
          <w:iCs/>
        </w:rPr>
        <w:t xml:space="preserve"> </w:t>
      </w:r>
      <w:r w:rsidRPr="00DE022B">
        <w:rPr>
          <w:b/>
          <w:bCs/>
          <w:i/>
          <w:iCs/>
        </w:rPr>
        <w:t xml:space="preserve">бюджету, передбачених на фінансування </w:t>
      </w:r>
    </w:p>
    <w:p w:rsidR="0032035E" w:rsidRPr="00DE022B" w:rsidRDefault="005A7FFC" w:rsidP="00206EE9">
      <w:pPr>
        <w:jc w:val="both"/>
        <w:rPr>
          <w:b/>
          <w:bCs/>
          <w:i/>
          <w:iCs/>
        </w:rPr>
      </w:pPr>
      <w:r w:rsidRPr="00DE022B">
        <w:rPr>
          <w:b/>
          <w:bCs/>
          <w:i/>
          <w:iCs/>
        </w:rPr>
        <w:t xml:space="preserve">заходів комплексної  програми «Добро» на 2024-2028 рр., </w:t>
      </w:r>
    </w:p>
    <w:p w:rsidR="0032035E" w:rsidRPr="00DE022B" w:rsidRDefault="005A7FFC" w:rsidP="00206EE9">
      <w:pPr>
        <w:jc w:val="both"/>
        <w:rPr>
          <w:b/>
          <w:bCs/>
          <w:i/>
          <w:iCs/>
        </w:rPr>
      </w:pPr>
      <w:r w:rsidRPr="00DE022B">
        <w:rPr>
          <w:b/>
          <w:bCs/>
          <w:i/>
          <w:iCs/>
        </w:rPr>
        <w:t xml:space="preserve">затверджених </w:t>
      </w:r>
      <w:r w:rsidR="00206EE9" w:rsidRPr="00DE022B">
        <w:rPr>
          <w:b/>
          <w:bCs/>
          <w:i/>
          <w:iCs/>
        </w:rPr>
        <w:t>рішення</w:t>
      </w:r>
      <w:r w:rsidRPr="00DE022B">
        <w:rPr>
          <w:b/>
          <w:bCs/>
          <w:i/>
          <w:iCs/>
        </w:rPr>
        <w:t>м</w:t>
      </w:r>
      <w:r w:rsidR="00206EE9" w:rsidRPr="00DE022B">
        <w:rPr>
          <w:b/>
          <w:bCs/>
          <w:i/>
          <w:iCs/>
        </w:rPr>
        <w:t xml:space="preserve"> 48 сесії Хмільницької міської ради </w:t>
      </w:r>
    </w:p>
    <w:p w:rsidR="00206EE9" w:rsidRPr="00DE022B" w:rsidRDefault="00206EE9" w:rsidP="00206EE9">
      <w:pPr>
        <w:jc w:val="both"/>
        <w:rPr>
          <w:b/>
          <w:bCs/>
          <w:i/>
          <w:iCs/>
        </w:rPr>
      </w:pPr>
      <w:r w:rsidRPr="00DE022B">
        <w:rPr>
          <w:b/>
          <w:bCs/>
          <w:i/>
          <w:iCs/>
        </w:rPr>
        <w:t>8 скликання від 06.10.2023 р.</w:t>
      </w:r>
      <w:r w:rsidR="00D661C4" w:rsidRPr="00DE022B">
        <w:t xml:space="preserve"> </w:t>
      </w:r>
      <w:r w:rsidR="00D661C4" w:rsidRPr="00DE022B">
        <w:rPr>
          <w:b/>
          <w:bCs/>
          <w:i/>
          <w:iCs/>
        </w:rPr>
        <w:t>№2068</w:t>
      </w:r>
      <w:r w:rsidR="00550D63" w:rsidRPr="00DE022B">
        <w:rPr>
          <w:b/>
          <w:bCs/>
          <w:i/>
          <w:iCs/>
        </w:rPr>
        <w:t xml:space="preserve"> </w:t>
      </w:r>
      <w:r w:rsidR="004C04A2" w:rsidRPr="00DE022B">
        <w:rPr>
          <w:b/>
          <w:bCs/>
          <w:i/>
          <w:iCs/>
        </w:rPr>
        <w:t>(зі змінами)</w:t>
      </w:r>
    </w:p>
    <w:p w:rsidR="00206EE9" w:rsidRPr="00DE022B" w:rsidRDefault="00206EE9" w:rsidP="00206EE9">
      <w:pPr>
        <w:tabs>
          <w:tab w:val="left" w:pos="5387"/>
        </w:tabs>
        <w:ind w:right="4535"/>
        <w:jc w:val="both"/>
        <w:rPr>
          <w:b/>
          <w:i/>
        </w:rPr>
      </w:pPr>
    </w:p>
    <w:p w:rsidR="0032035E" w:rsidRPr="00DE022B" w:rsidRDefault="0032035E" w:rsidP="00206EE9">
      <w:pPr>
        <w:tabs>
          <w:tab w:val="left" w:pos="5387"/>
        </w:tabs>
        <w:ind w:right="4535"/>
        <w:jc w:val="both"/>
        <w:rPr>
          <w:b/>
          <w:i/>
        </w:rPr>
      </w:pPr>
    </w:p>
    <w:p w:rsidR="00206EE9" w:rsidRPr="00DE022B" w:rsidRDefault="00206EE9" w:rsidP="00654BFE">
      <w:pPr>
        <w:ind w:firstLine="709"/>
        <w:jc w:val="both"/>
        <w:rPr>
          <w:sz w:val="26"/>
          <w:szCs w:val="26"/>
        </w:rPr>
      </w:pPr>
      <w:r w:rsidRPr="00DE022B">
        <w:rPr>
          <w:sz w:val="26"/>
          <w:szCs w:val="26"/>
        </w:rPr>
        <w:t>З метою забезпечення фінансування заход</w:t>
      </w:r>
      <w:r w:rsidR="009E6F56" w:rsidRPr="00DE022B">
        <w:rPr>
          <w:sz w:val="26"/>
          <w:szCs w:val="26"/>
        </w:rPr>
        <w:t>ів</w:t>
      </w:r>
      <w:r w:rsidRPr="00DE022B">
        <w:rPr>
          <w:sz w:val="26"/>
          <w:szCs w:val="26"/>
        </w:rPr>
        <w:t>, передбачен</w:t>
      </w:r>
      <w:r w:rsidR="009E6F56" w:rsidRPr="00DE022B">
        <w:rPr>
          <w:sz w:val="26"/>
          <w:szCs w:val="26"/>
        </w:rPr>
        <w:t>их</w:t>
      </w:r>
      <w:r w:rsidRPr="00DE022B">
        <w:rPr>
          <w:sz w:val="26"/>
          <w:szCs w:val="26"/>
        </w:rPr>
        <w:t xml:space="preserve"> у комплексній</w:t>
      </w:r>
      <w:r w:rsidR="00654BFE" w:rsidRPr="00DE022B">
        <w:rPr>
          <w:sz w:val="26"/>
          <w:szCs w:val="26"/>
        </w:rPr>
        <w:t xml:space="preserve"> </w:t>
      </w:r>
      <w:r w:rsidRPr="00DE022B">
        <w:rPr>
          <w:sz w:val="26"/>
          <w:szCs w:val="26"/>
        </w:rPr>
        <w:t>програмі «Добро» на 2024-2028 рр., затвердженої рішенням 45 сесії Хмільницької міської ради 8 скликання від 28.07.2023 р. №1924 (зі змінами),</w:t>
      </w:r>
      <w:r w:rsidR="009E6F56" w:rsidRPr="00DE022B">
        <w:rPr>
          <w:bCs/>
          <w:sz w:val="26"/>
          <w:szCs w:val="26"/>
        </w:rPr>
        <w:t xml:space="preserve"> надання різносторонньої допомоги вразливим верствам та іншим категоріям населення Хмільницької міської територіальної громади у подоланні життєвих труднощів</w:t>
      </w:r>
      <w:r w:rsidRPr="00DE022B">
        <w:rPr>
          <w:sz w:val="26"/>
          <w:szCs w:val="26"/>
        </w:rPr>
        <w:t xml:space="preserve"> відповідно до Порядку  формування, фінансування та моніторингу виконання міських цільових програм, затвердженого рішенням 25 сесії міської ради 6 скликання від 05.07.2012 р. №</w:t>
      </w:r>
      <w:r w:rsidRPr="00DE022B">
        <w:rPr>
          <w:sz w:val="26"/>
          <w:szCs w:val="26"/>
          <w:shd w:val="clear" w:color="auto" w:fill="FFFFFF"/>
        </w:rPr>
        <w:t>755 (зі змінами)</w:t>
      </w:r>
      <w:r w:rsidRPr="00DE022B">
        <w:rPr>
          <w:sz w:val="26"/>
          <w:szCs w:val="26"/>
        </w:rPr>
        <w:t xml:space="preserve"> та Бюджетного кодексу України,  керуючись ст.ст.26, 59 Закону України «Про місцеве самоврядування в Україні», міська рада</w:t>
      </w:r>
    </w:p>
    <w:p w:rsidR="00F44039" w:rsidRPr="00DE022B" w:rsidRDefault="00F44039" w:rsidP="00654BFE">
      <w:pPr>
        <w:ind w:firstLine="709"/>
        <w:jc w:val="both"/>
        <w:rPr>
          <w:sz w:val="20"/>
          <w:szCs w:val="20"/>
        </w:rPr>
      </w:pPr>
    </w:p>
    <w:p w:rsidR="0032035E" w:rsidRPr="00DE022B" w:rsidRDefault="0032035E" w:rsidP="00654BFE">
      <w:pPr>
        <w:ind w:firstLine="709"/>
        <w:jc w:val="both"/>
        <w:rPr>
          <w:sz w:val="20"/>
          <w:szCs w:val="20"/>
        </w:rPr>
      </w:pPr>
    </w:p>
    <w:p w:rsidR="00206EE9" w:rsidRPr="00DE022B" w:rsidRDefault="00206EE9" w:rsidP="00206EE9">
      <w:pPr>
        <w:ind w:left="502"/>
        <w:jc w:val="center"/>
        <w:rPr>
          <w:b/>
          <w:bCs/>
          <w:sz w:val="26"/>
          <w:szCs w:val="26"/>
        </w:rPr>
      </w:pPr>
      <w:r w:rsidRPr="00DE022B">
        <w:rPr>
          <w:b/>
          <w:bCs/>
          <w:sz w:val="26"/>
          <w:szCs w:val="26"/>
        </w:rPr>
        <w:t>В И Р І Ш И Л А:</w:t>
      </w:r>
    </w:p>
    <w:p w:rsidR="00F44039" w:rsidRPr="00DE022B" w:rsidRDefault="00F44039" w:rsidP="00206EE9">
      <w:pPr>
        <w:ind w:left="502"/>
        <w:jc w:val="center"/>
        <w:rPr>
          <w:sz w:val="20"/>
          <w:szCs w:val="20"/>
        </w:rPr>
      </w:pPr>
    </w:p>
    <w:p w:rsidR="00206EE9" w:rsidRPr="00DE022B" w:rsidRDefault="00206EE9" w:rsidP="00CC29C8">
      <w:pPr>
        <w:numPr>
          <w:ilvl w:val="0"/>
          <w:numId w:val="8"/>
        </w:numPr>
        <w:ind w:left="0" w:firstLine="0"/>
        <w:jc w:val="both"/>
        <w:rPr>
          <w:bCs/>
          <w:sz w:val="26"/>
          <w:szCs w:val="26"/>
        </w:rPr>
      </w:pPr>
      <w:r w:rsidRPr="00DE022B">
        <w:rPr>
          <w:sz w:val="26"/>
          <w:szCs w:val="26"/>
        </w:rPr>
        <w:t>Внести зміни</w:t>
      </w:r>
      <w:r w:rsidR="00321D31" w:rsidRPr="00DE022B">
        <w:rPr>
          <w:sz w:val="26"/>
          <w:szCs w:val="26"/>
        </w:rPr>
        <w:t xml:space="preserve"> та доповнення</w:t>
      </w:r>
      <w:r w:rsidRPr="00DE022B">
        <w:rPr>
          <w:sz w:val="26"/>
          <w:szCs w:val="26"/>
        </w:rPr>
        <w:t xml:space="preserve"> до рішення </w:t>
      </w:r>
      <w:r w:rsidRPr="00DE022B">
        <w:rPr>
          <w:bCs/>
          <w:sz w:val="26"/>
          <w:szCs w:val="26"/>
        </w:rPr>
        <w:t>48 сесії Хмільницької міської ради 8 скликання від 06.10.2023 р.</w:t>
      </w:r>
      <w:r w:rsidR="00D661C4" w:rsidRPr="00DE022B">
        <w:rPr>
          <w:sz w:val="26"/>
          <w:szCs w:val="26"/>
        </w:rPr>
        <w:t xml:space="preserve"> </w:t>
      </w:r>
      <w:r w:rsidR="00D661C4" w:rsidRPr="00DE022B">
        <w:rPr>
          <w:bCs/>
          <w:sz w:val="26"/>
          <w:szCs w:val="26"/>
        </w:rPr>
        <w:t xml:space="preserve">№2068 </w:t>
      </w:r>
      <w:r w:rsidRPr="00DE022B">
        <w:rPr>
          <w:bCs/>
          <w:sz w:val="26"/>
          <w:szCs w:val="26"/>
        </w:rPr>
        <w:t xml:space="preserve"> «Про затвердження </w:t>
      </w:r>
      <w:bookmarkStart w:id="0" w:name="_Hlk164437920"/>
      <w:r w:rsidRPr="00DE022B">
        <w:rPr>
          <w:bCs/>
          <w:sz w:val="26"/>
          <w:szCs w:val="26"/>
        </w:rPr>
        <w:t>Порядків використання коштів місцевого бюджету, передбачених на фінансування заходів комплексної програми «Добро» на 2024-2028 рр.»</w:t>
      </w:r>
      <w:r w:rsidR="008D3EE8" w:rsidRPr="00DE022B">
        <w:rPr>
          <w:bCs/>
          <w:sz w:val="26"/>
          <w:szCs w:val="26"/>
        </w:rPr>
        <w:t xml:space="preserve"> </w:t>
      </w:r>
      <w:bookmarkEnd w:id="0"/>
      <w:r w:rsidR="008D3EE8" w:rsidRPr="00DE022B">
        <w:rPr>
          <w:bCs/>
          <w:sz w:val="26"/>
          <w:szCs w:val="26"/>
        </w:rPr>
        <w:t>(зі змінами)</w:t>
      </w:r>
      <w:r w:rsidRPr="00DE022B">
        <w:rPr>
          <w:bCs/>
          <w:sz w:val="26"/>
          <w:szCs w:val="26"/>
        </w:rPr>
        <w:t>, а саме:</w:t>
      </w:r>
    </w:p>
    <w:p w:rsidR="00795250" w:rsidRPr="00DE022B" w:rsidRDefault="00D95023" w:rsidP="00BD73CE">
      <w:pPr>
        <w:numPr>
          <w:ilvl w:val="1"/>
          <w:numId w:val="11"/>
        </w:numPr>
        <w:ind w:left="0" w:firstLine="0"/>
        <w:jc w:val="both"/>
        <w:rPr>
          <w:bCs/>
          <w:sz w:val="26"/>
          <w:szCs w:val="26"/>
        </w:rPr>
      </w:pPr>
      <w:r w:rsidRPr="00DE022B">
        <w:rPr>
          <w:bCs/>
          <w:sz w:val="26"/>
          <w:szCs w:val="26"/>
        </w:rPr>
        <w:t>П</w:t>
      </w:r>
      <w:r w:rsidR="00795250" w:rsidRPr="00DE022B">
        <w:rPr>
          <w:bCs/>
          <w:sz w:val="26"/>
          <w:szCs w:val="26"/>
        </w:rPr>
        <w:t>ідпункти 4.1.1, 4.1.</w:t>
      </w:r>
      <w:r w:rsidR="00AC301D" w:rsidRPr="00DE022B">
        <w:rPr>
          <w:bCs/>
          <w:sz w:val="26"/>
          <w:szCs w:val="26"/>
        </w:rPr>
        <w:t>4, 4.1.11., 4.5</w:t>
      </w:r>
      <w:r w:rsidR="00795250" w:rsidRPr="00DE022B">
        <w:rPr>
          <w:bCs/>
          <w:sz w:val="26"/>
          <w:szCs w:val="26"/>
        </w:rPr>
        <w:t xml:space="preserve"> пункту 4 </w:t>
      </w:r>
      <w:r w:rsidR="00795250" w:rsidRPr="00DE022B">
        <w:rPr>
          <w:sz w:val="26"/>
          <w:szCs w:val="26"/>
        </w:rPr>
        <w:t xml:space="preserve">Порядку використання коштів місцевого бюджету, передбачених на фінансування  окремих  заходів </w:t>
      </w:r>
      <w:r w:rsidR="00795250" w:rsidRPr="00DE022B">
        <w:rPr>
          <w:bCs/>
          <w:sz w:val="26"/>
          <w:szCs w:val="26"/>
        </w:rPr>
        <w:t xml:space="preserve">комплексної  програми «Добро» на 2024-2028 рр. викласти у </w:t>
      </w:r>
      <w:r w:rsidR="00986C85" w:rsidRPr="00DE022B">
        <w:rPr>
          <w:bCs/>
          <w:sz w:val="26"/>
          <w:szCs w:val="26"/>
        </w:rPr>
        <w:t>новій</w:t>
      </w:r>
      <w:r w:rsidR="00795250" w:rsidRPr="00DE022B">
        <w:rPr>
          <w:bCs/>
          <w:sz w:val="26"/>
          <w:szCs w:val="26"/>
        </w:rPr>
        <w:t xml:space="preserve"> редакції:</w:t>
      </w:r>
    </w:p>
    <w:p w:rsidR="00D95023" w:rsidRPr="00DE022B" w:rsidRDefault="00D95023" w:rsidP="00D95023">
      <w:pPr>
        <w:jc w:val="both"/>
        <w:rPr>
          <w:bCs/>
          <w:sz w:val="26"/>
          <w:szCs w:val="26"/>
        </w:rPr>
      </w:pPr>
      <w:r w:rsidRPr="00DE022B">
        <w:rPr>
          <w:bCs/>
          <w:sz w:val="26"/>
          <w:szCs w:val="26"/>
        </w:rPr>
        <w:t>«</w:t>
      </w:r>
      <w:r w:rsidRPr="00DE022B">
        <w:rPr>
          <w:b/>
          <w:bCs/>
          <w:sz w:val="26"/>
          <w:szCs w:val="26"/>
        </w:rPr>
        <w:t xml:space="preserve">4.1.1)  </w:t>
      </w:r>
      <w:r w:rsidRPr="00DE022B">
        <w:rPr>
          <w:b/>
          <w:bCs/>
          <w:i/>
          <w:sz w:val="26"/>
          <w:szCs w:val="26"/>
        </w:rPr>
        <w:t xml:space="preserve">громадянам, </w:t>
      </w:r>
      <w:r w:rsidRPr="00DE022B">
        <w:rPr>
          <w:b/>
          <w:bCs/>
          <w:i/>
          <w:sz w:val="26"/>
          <w:szCs w:val="26"/>
          <w:u w:val="single"/>
        </w:rPr>
        <w:t>які зареєстровані та постійно проживають</w:t>
      </w:r>
      <w:r w:rsidRPr="00DE022B">
        <w:rPr>
          <w:b/>
          <w:bCs/>
          <w:i/>
          <w:sz w:val="26"/>
          <w:szCs w:val="26"/>
        </w:rPr>
        <w:t xml:space="preserve"> на території</w:t>
      </w:r>
      <w:r w:rsidRPr="00DE022B">
        <w:rPr>
          <w:b/>
          <w:i/>
          <w:sz w:val="26"/>
          <w:szCs w:val="26"/>
        </w:rPr>
        <w:t xml:space="preserve"> </w:t>
      </w:r>
      <w:r w:rsidRPr="00DE022B">
        <w:rPr>
          <w:b/>
          <w:bCs/>
          <w:i/>
          <w:sz w:val="26"/>
          <w:szCs w:val="26"/>
        </w:rPr>
        <w:t xml:space="preserve">населених пунктів, які входять до складу Хмільницької міської ТГ,  і перебувають у складному матеріальному становищі  внаслідок важких життєвих обставин (важкого захворювання, стихійного лиха, пожежі та інших ускладнюючих обставин). </w:t>
      </w:r>
      <w:r w:rsidRPr="00DE022B">
        <w:rPr>
          <w:bCs/>
          <w:sz w:val="26"/>
          <w:szCs w:val="26"/>
        </w:rPr>
        <w:t>До інших ускладнюючих обставин відносяться</w:t>
      </w:r>
      <w:r w:rsidRPr="00DE022B">
        <w:rPr>
          <w:sz w:val="26"/>
          <w:szCs w:val="26"/>
        </w:rPr>
        <w:t xml:space="preserve"> </w:t>
      </w:r>
      <w:r w:rsidRPr="00DE022B">
        <w:rPr>
          <w:bCs/>
          <w:sz w:val="26"/>
          <w:szCs w:val="26"/>
        </w:rPr>
        <w:t xml:space="preserve">складні життєві обставини, що об’єктивно порушують стабільну і звичну життєдіяльність вразливих категорій </w:t>
      </w:r>
    </w:p>
    <w:p w:rsidR="00D95023" w:rsidRPr="00DE022B" w:rsidRDefault="00D95023" w:rsidP="00D95023">
      <w:pPr>
        <w:jc w:val="both"/>
        <w:rPr>
          <w:bCs/>
          <w:sz w:val="26"/>
          <w:szCs w:val="26"/>
        </w:rPr>
      </w:pPr>
      <w:r w:rsidRPr="00DE022B">
        <w:rPr>
          <w:bCs/>
          <w:sz w:val="26"/>
          <w:szCs w:val="26"/>
        </w:rPr>
        <w:t xml:space="preserve">громадян, наслідки яких вони не можуть подолати самостійно, щодо проведення робіт, передбачених Положенням </w:t>
      </w:r>
      <w:r w:rsidRPr="00DE022B">
        <w:rPr>
          <w:sz w:val="26"/>
          <w:szCs w:val="26"/>
        </w:rPr>
        <w:t>про участь коштів населення у фінансуванні: реконструкції або капітальному ремонті багатоквартирних житлових будинків; будівництва, реконструкції або капітального ремонту мереж водопостачання, водовідведення, зовнішнього освітлення, доріг; придбання дитячих майданчиків, затвердженого рішенням 47 сесія міської   ради  7  скликання  від 16 лютого 2018 року № 1331 (зі змінами).</w:t>
      </w:r>
    </w:p>
    <w:p w:rsidR="00D95023" w:rsidRPr="00DE022B" w:rsidRDefault="00D95023" w:rsidP="00D95023">
      <w:pPr>
        <w:pStyle w:val="14"/>
        <w:ind w:left="0" w:firstLine="567"/>
        <w:jc w:val="both"/>
        <w:rPr>
          <w:bCs/>
          <w:sz w:val="22"/>
          <w:szCs w:val="22"/>
          <w:lang w:val="uk-UA"/>
        </w:rPr>
      </w:pPr>
    </w:p>
    <w:p w:rsidR="00D95023" w:rsidRPr="00DE022B" w:rsidRDefault="00D95023" w:rsidP="00D95023">
      <w:pPr>
        <w:pStyle w:val="14"/>
        <w:ind w:left="360"/>
        <w:jc w:val="both"/>
        <w:rPr>
          <w:bCs/>
          <w:i/>
          <w:sz w:val="26"/>
          <w:szCs w:val="26"/>
          <w:u w:val="single"/>
          <w:lang w:val="uk-UA"/>
        </w:rPr>
      </w:pPr>
      <w:r w:rsidRPr="00DE022B">
        <w:rPr>
          <w:bCs/>
          <w:i/>
          <w:sz w:val="26"/>
          <w:szCs w:val="26"/>
          <w:u w:val="single"/>
          <w:lang w:val="uk-UA"/>
        </w:rPr>
        <w:lastRenderedPageBreak/>
        <w:t xml:space="preserve">Підставою для отримання  </w:t>
      </w:r>
      <w:r w:rsidR="009333E3" w:rsidRPr="00DE022B">
        <w:rPr>
          <w:bCs/>
          <w:i/>
          <w:sz w:val="26"/>
          <w:szCs w:val="26"/>
          <w:u w:val="single"/>
          <w:lang w:val="uk-UA"/>
        </w:rPr>
        <w:t>матеріальної допомоги</w:t>
      </w:r>
      <w:r w:rsidRPr="00DE022B">
        <w:rPr>
          <w:bCs/>
          <w:i/>
          <w:sz w:val="26"/>
          <w:szCs w:val="26"/>
          <w:u w:val="single"/>
          <w:lang w:val="uk-UA"/>
        </w:rPr>
        <w:t xml:space="preserve"> внаслідок важкого захворювання є:</w:t>
      </w:r>
    </w:p>
    <w:p w:rsidR="00D95023" w:rsidRPr="00DE022B" w:rsidRDefault="00D95023" w:rsidP="00D95023">
      <w:pPr>
        <w:pStyle w:val="14"/>
        <w:ind w:left="709" w:hanging="142"/>
        <w:jc w:val="both"/>
        <w:rPr>
          <w:bCs/>
          <w:sz w:val="26"/>
          <w:szCs w:val="26"/>
          <w:lang w:val="uk-UA"/>
        </w:rPr>
      </w:pPr>
      <w:r w:rsidRPr="00DE022B">
        <w:rPr>
          <w:bCs/>
          <w:sz w:val="26"/>
          <w:szCs w:val="26"/>
          <w:lang w:val="uk-UA"/>
        </w:rPr>
        <w:t>- 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декларація про доходи і майно встановленої форми (Додаток 2);</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ксерокопія довідки заявника про присвоєння ідентифікаційного номера, завірена належним чином заявником;</w:t>
      </w:r>
    </w:p>
    <w:p w:rsidR="00D95023" w:rsidRPr="00DE022B" w:rsidRDefault="00D95023" w:rsidP="00D95023">
      <w:pPr>
        <w:pStyle w:val="14"/>
        <w:numPr>
          <w:ilvl w:val="0"/>
          <w:numId w:val="22"/>
        </w:numPr>
        <w:ind w:left="709" w:hanging="142"/>
        <w:jc w:val="both"/>
        <w:rPr>
          <w:bCs/>
          <w:sz w:val="26"/>
          <w:szCs w:val="26"/>
          <w:lang w:val="uk-UA"/>
        </w:rPr>
      </w:pPr>
      <w:r w:rsidRPr="00DE022B">
        <w:rPr>
          <w:bCs/>
          <w:sz w:val="26"/>
          <w:szCs w:val="26"/>
          <w:lang w:val="uk-UA"/>
        </w:rPr>
        <w:t>ксерокопія довідки МСЕК</w:t>
      </w:r>
      <w:r w:rsidR="007F3629" w:rsidRPr="00DE022B">
        <w:rPr>
          <w:bCs/>
          <w:sz w:val="26"/>
          <w:szCs w:val="26"/>
          <w:lang w:val="uk-UA"/>
        </w:rPr>
        <w:t>/</w:t>
      </w:r>
      <w:r w:rsidR="007F3629" w:rsidRPr="00DE022B">
        <w:rPr>
          <w:sz w:val="26"/>
          <w:szCs w:val="26"/>
          <w:lang w:val="uk-UA" w:eastAsia="ar-SA"/>
        </w:rPr>
        <w:t>витягу з рішення експертної команди з оцінювання повсякденного функціонування особи</w:t>
      </w:r>
      <w:r w:rsidR="007F3629" w:rsidRPr="00DE022B">
        <w:rPr>
          <w:bCs/>
          <w:sz w:val="26"/>
          <w:szCs w:val="26"/>
          <w:lang w:val="uk-UA"/>
        </w:rPr>
        <w:t>, завірена належним чином заявником</w:t>
      </w:r>
      <w:r w:rsidRPr="00DE022B">
        <w:rPr>
          <w:bCs/>
          <w:sz w:val="26"/>
          <w:szCs w:val="26"/>
          <w:lang w:val="uk-UA"/>
        </w:rPr>
        <w:t xml:space="preserve">, завірена належним чином заявником (у разі наявності групи інвалідності);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та ксерокопії витягів з реєстру територіальної громади  заявника та осіб, які зареєстровані і проживають разом із заявником;</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довідки про доходи заявника та осіб, які зареєстровані і проживають разом із заявником, </w:t>
      </w:r>
      <w:r w:rsidRPr="00DE022B">
        <w:rPr>
          <w:bCs/>
          <w:sz w:val="26"/>
          <w:szCs w:val="26"/>
          <w:u w:val="single"/>
          <w:lang w:val="uk-UA"/>
        </w:rPr>
        <w:t>за останні 6 місяців</w:t>
      </w:r>
      <w:r w:rsidRPr="00DE022B">
        <w:rPr>
          <w:bCs/>
          <w:sz w:val="26"/>
          <w:szCs w:val="26"/>
          <w:lang w:val="uk-UA"/>
        </w:rPr>
        <w:t xml:space="preserve">,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D95023" w:rsidRPr="00DE022B" w:rsidRDefault="00D95023" w:rsidP="00D95023">
      <w:pPr>
        <w:numPr>
          <w:ilvl w:val="0"/>
          <w:numId w:val="22"/>
        </w:numPr>
        <w:ind w:left="709" w:hanging="283"/>
        <w:jc w:val="both"/>
        <w:rPr>
          <w:bCs/>
          <w:sz w:val="26"/>
          <w:szCs w:val="26"/>
        </w:rPr>
      </w:pPr>
      <w:r w:rsidRPr="00DE022B">
        <w:rPr>
          <w:sz w:val="26"/>
          <w:szCs w:val="26"/>
        </w:rPr>
        <w:t>д</w:t>
      </w:r>
      <w:r w:rsidRPr="00DE022B">
        <w:rPr>
          <w:bCs/>
          <w:sz w:val="26"/>
          <w:szCs w:val="26"/>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95023" w:rsidRPr="00DE022B" w:rsidRDefault="00D95023" w:rsidP="00D95023">
      <w:pPr>
        <w:numPr>
          <w:ilvl w:val="0"/>
          <w:numId w:val="22"/>
        </w:numPr>
        <w:ind w:left="709" w:hanging="283"/>
        <w:jc w:val="both"/>
        <w:rPr>
          <w:bCs/>
          <w:sz w:val="26"/>
          <w:szCs w:val="26"/>
        </w:rPr>
      </w:pPr>
      <w:r w:rsidRPr="00DE022B">
        <w:rPr>
          <w:sz w:val="26"/>
          <w:szCs w:val="26"/>
        </w:rPr>
        <w:t xml:space="preserve">копія трудової книжки з пред’явленням оригіналу (1 і остання сторінки) – </w:t>
      </w:r>
      <w:r w:rsidRPr="00DE022B">
        <w:rPr>
          <w:sz w:val="26"/>
          <w:szCs w:val="26"/>
          <w:u w:val="single"/>
        </w:rPr>
        <w:t>для осіб, працездатного віку, що не працюють</w:t>
      </w:r>
      <w:r w:rsidRPr="00DE022B">
        <w:rPr>
          <w:sz w:val="26"/>
          <w:szCs w:val="26"/>
        </w:rPr>
        <w:t>, завірені належним чином заявником;</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довідка медичної установи, видана в установленому  порядку в місяці звернення громадянина за наданням матеріальної допомоги, (в разі амбулаторного лікування, в довідці обов’язково має бути зазначено, що на лікування захворювання, безоплатно і на пільгових умовах відпускаються/не відпускаються лікарські засоби (не стосується операцій та онкології));</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копія заключення профільних медичних закладів щодо необхідності проведення оперативного втручання або копія направлення на проведення операції (у разі надання матеріальної допомоги на проведення операції);</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заява/довідка про реквізити соціального банківського рахунку, відкритого на  ім’я заявника (у разі не надання реквізитів соціального банківського рахунку виплата проводиться через відділення поштового зв’язку АТ «Укрпошта»);</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lastRenderedPageBreak/>
        <w:t>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рішення комісії щодо комплексного розгляду питань надання одноразової матеріальної допомоги жителям  Хмільницької міської ТГ, які перебувають у  складному матеріальному становищі внаслідок важких життєвих обставин, створеної в Управлінні.</w:t>
      </w:r>
      <w:r w:rsidRPr="00DE022B">
        <w:rPr>
          <w:bCs/>
          <w:sz w:val="26"/>
          <w:szCs w:val="26"/>
          <w:lang w:val="uk-UA"/>
        </w:rPr>
        <w:tab/>
      </w:r>
    </w:p>
    <w:p w:rsidR="00D95023" w:rsidRPr="00DE022B" w:rsidRDefault="00D95023" w:rsidP="00D95023">
      <w:pPr>
        <w:ind w:firstLine="709"/>
        <w:jc w:val="both"/>
        <w:rPr>
          <w:b/>
          <w:bCs/>
          <w:sz w:val="26"/>
          <w:szCs w:val="26"/>
        </w:rPr>
      </w:pPr>
      <w:r w:rsidRPr="00DE022B">
        <w:rPr>
          <w:bCs/>
          <w:sz w:val="26"/>
          <w:szCs w:val="26"/>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на лікування одному заявнику  не може перевищувати  </w:t>
      </w:r>
      <w:r w:rsidRPr="00DE022B">
        <w:rPr>
          <w:b/>
          <w:bCs/>
          <w:sz w:val="26"/>
          <w:szCs w:val="26"/>
        </w:rPr>
        <w:t xml:space="preserve">1000,0 грн., </w:t>
      </w:r>
      <w:r w:rsidRPr="00DE022B">
        <w:rPr>
          <w:bCs/>
          <w:sz w:val="26"/>
          <w:szCs w:val="26"/>
        </w:rPr>
        <w:t>у разі</w:t>
      </w:r>
      <w:r w:rsidRPr="00DE022B">
        <w:rPr>
          <w:b/>
          <w:bCs/>
          <w:sz w:val="26"/>
          <w:szCs w:val="26"/>
        </w:rPr>
        <w:t xml:space="preserve"> </w:t>
      </w:r>
      <w:r w:rsidRPr="00DE022B">
        <w:rPr>
          <w:bCs/>
          <w:sz w:val="26"/>
          <w:szCs w:val="26"/>
        </w:rPr>
        <w:t>складних операцій, онкологічних  та інших важких захворювань</w:t>
      </w:r>
      <w:r w:rsidRPr="00DE022B">
        <w:rPr>
          <w:b/>
          <w:bCs/>
          <w:sz w:val="26"/>
          <w:szCs w:val="26"/>
        </w:rPr>
        <w:t xml:space="preserve"> </w:t>
      </w:r>
      <w:r w:rsidRPr="00DE022B">
        <w:rPr>
          <w:b/>
          <w:bCs/>
          <w:sz w:val="26"/>
          <w:szCs w:val="26"/>
        </w:rPr>
        <w:sym w:font="Symbol" w:char="F02D"/>
      </w:r>
      <w:r w:rsidRPr="00DE022B">
        <w:rPr>
          <w:b/>
          <w:bCs/>
          <w:sz w:val="26"/>
          <w:szCs w:val="26"/>
        </w:rPr>
        <w:t xml:space="preserve"> 5000,0 грн. </w:t>
      </w:r>
      <w:r w:rsidRPr="00DE022B">
        <w:rPr>
          <w:bCs/>
          <w:sz w:val="26"/>
          <w:szCs w:val="26"/>
        </w:rPr>
        <w:t xml:space="preserve">Сума наданої допомоги визначається на підставі рішення </w:t>
      </w:r>
      <w:r w:rsidRPr="00DE022B">
        <w:rPr>
          <w:sz w:val="26"/>
          <w:szCs w:val="26"/>
        </w:rPr>
        <w:t>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DE022B">
        <w:rPr>
          <w:bCs/>
          <w:sz w:val="26"/>
          <w:szCs w:val="26"/>
        </w:rPr>
        <w:t xml:space="preserve"> в залежності від наявних діагнозів, складності захворювань, наявності інших ускладнюючих життєвих обставин, що підтверджуються наданим заявником пакетом документів.</w:t>
      </w:r>
    </w:p>
    <w:p w:rsidR="00D95023" w:rsidRPr="00DE022B" w:rsidRDefault="00D95023" w:rsidP="00D95023">
      <w:pPr>
        <w:pStyle w:val="14"/>
        <w:ind w:left="0" w:firstLine="567"/>
        <w:jc w:val="both"/>
        <w:rPr>
          <w:b/>
          <w:bCs/>
          <w:sz w:val="16"/>
          <w:szCs w:val="16"/>
          <w:lang w:val="uk-UA"/>
        </w:rPr>
      </w:pPr>
    </w:p>
    <w:p w:rsidR="00D95023" w:rsidRPr="00DE022B" w:rsidRDefault="00D95023" w:rsidP="00D95023">
      <w:pPr>
        <w:ind w:firstLine="567"/>
        <w:jc w:val="both"/>
        <w:rPr>
          <w:bCs/>
          <w:sz w:val="26"/>
          <w:szCs w:val="26"/>
        </w:rPr>
      </w:pPr>
      <w:r w:rsidRPr="00DE022B">
        <w:rPr>
          <w:bCs/>
          <w:sz w:val="26"/>
          <w:szCs w:val="26"/>
        </w:rPr>
        <w:t xml:space="preserve">Підставою для відмови  у  наданні допомоги є: </w:t>
      </w:r>
    </w:p>
    <w:p w:rsidR="00D95023" w:rsidRPr="00DE022B" w:rsidRDefault="00D95023" w:rsidP="00D95023">
      <w:pPr>
        <w:numPr>
          <w:ilvl w:val="0"/>
          <w:numId w:val="15"/>
        </w:numPr>
        <w:jc w:val="both"/>
        <w:rPr>
          <w:bCs/>
          <w:sz w:val="26"/>
          <w:szCs w:val="26"/>
        </w:rPr>
      </w:pPr>
      <w:r w:rsidRPr="00DE022B">
        <w:rPr>
          <w:bCs/>
          <w:sz w:val="26"/>
          <w:szCs w:val="26"/>
        </w:rPr>
        <w:t xml:space="preserve">повторне звернення протягом бюджетного року; </w:t>
      </w:r>
    </w:p>
    <w:p w:rsidR="00D95023" w:rsidRPr="00DE022B" w:rsidRDefault="00D95023" w:rsidP="00D95023">
      <w:pPr>
        <w:numPr>
          <w:ilvl w:val="0"/>
          <w:numId w:val="15"/>
        </w:numPr>
        <w:jc w:val="both"/>
        <w:rPr>
          <w:bCs/>
          <w:sz w:val="26"/>
          <w:szCs w:val="26"/>
        </w:rPr>
      </w:pPr>
      <w:r w:rsidRPr="00DE022B">
        <w:rPr>
          <w:bCs/>
          <w:sz w:val="26"/>
          <w:szCs w:val="26"/>
        </w:rPr>
        <w:t xml:space="preserve">неповний пакет документів; </w:t>
      </w:r>
    </w:p>
    <w:p w:rsidR="00D95023" w:rsidRPr="00DE022B" w:rsidRDefault="00D95023" w:rsidP="00D95023">
      <w:pPr>
        <w:numPr>
          <w:ilvl w:val="0"/>
          <w:numId w:val="15"/>
        </w:numPr>
        <w:jc w:val="both"/>
        <w:rPr>
          <w:bCs/>
          <w:sz w:val="26"/>
          <w:szCs w:val="26"/>
        </w:rPr>
      </w:pPr>
      <w:r w:rsidRPr="00DE022B">
        <w:rPr>
          <w:bCs/>
          <w:sz w:val="26"/>
          <w:szCs w:val="26"/>
        </w:rPr>
        <w:t>надання недостовірної інформації;</w:t>
      </w:r>
    </w:p>
    <w:p w:rsidR="00D95023" w:rsidRPr="00DE022B" w:rsidRDefault="00D95023" w:rsidP="00D95023">
      <w:pPr>
        <w:numPr>
          <w:ilvl w:val="0"/>
          <w:numId w:val="15"/>
        </w:numPr>
        <w:jc w:val="both"/>
        <w:rPr>
          <w:bCs/>
          <w:sz w:val="26"/>
          <w:szCs w:val="26"/>
        </w:rPr>
      </w:pPr>
      <w:r w:rsidRPr="00DE022B">
        <w:rPr>
          <w:bCs/>
          <w:sz w:val="26"/>
          <w:szCs w:val="26"/>
        </w:rPr>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D95023" w:rsidRPr="00DE022B" w:rsidRDefault="00D95023" w:rsidP="00D95023">
      <w:pPr>
        <w:numPr>
          <w:ilvl w:val="0"/>
          <w:numId w:val="15"/>
        </w:numPr>
        <w:jc w:val="both"/>
        <w:rPr>
          <w:bCs/>
          <w:sz w:val="26"/>
          <w:szCs w:val="26"/>
        </w:rPr>
      </w:pPr>
      <w:r w:rsidRPr="00DE022B">
        <w:rPr>
          <w:bCs/>
          <w:sz w:val="26"/>
          <w:szCs w:val="26"/>
        </w:rPr>
        <w:t>завершення бюджетного року, відсутність коштів.</w:t>
      </w:r>
    </w:p>
    <w:p w:rsidR="00D95023" w:rsidRPr="00DE022B" w:rsidRDefault="00D95023" w:rsidP="00D95023">
      <w:pPr>
        <w:ind w:left="1068"/>
        <w:jc w:val="both"/>
        <w:rPr>
          <w:bCs/>
          <w:sz w:val="22"/>
          <w:szCs w:val="22"/>
        </w:rPr>
      </w:pPr>
    </w:p>
    <w:p w:rsidR="00D95023" w:rsidRPr="00DE022B" w:rsidRDefault="00D95023" w:rsidP="00D95023">
      <w:pPr>
        <w:pStyle w:val="14"/>
        <w:ind w:left="360"/>
        <w:jc w:val="both"/>
        <w:rPr>
          <w:bCs/>
          <w:i/>
          <w:sz w:val="26"/>
          <w:szCs w:val="26"/>
          <w:u w:val="single"/>
          <w:lang w:val="uk-UA"/>
        </w:rPr>
      </w:pPr>
      <w:r w:rsidRPr="00DE022B">
        <w:rPr>
          <w:bCs/>
          <w:i/>
          <w:sz w:val="26"/>
          <w:szCs w:val="26"/>
          <w:u w:val="single"/>
          <w:lang w:val="uk-UA"/>
        </w:rPr>
        <w:t xml:space="preserve">Підставою для отримання </w:t>
      </w:r>
      <w:r w:rsidR="009333E3" w:rsidRPr="00DE022B">
        <w:rPr>
          <w:bCs/>
          <w:i/>
          <w:sz w:val="26"/>
          <w:szCs w:val="26"/>
          <w:u w:val="single"/>
          <w:lang w:val="uk-UA"/>
        </w:rPr>
        <w:t>матеріальної допомоги</w:t>
      </w:r>
      <w:r w:rsidRPr="00DE022B">
        <w:rPr>
          <w:bCs/>
          <w:i/>
          <w:sz w:val="26"/>
          <w:szCs w:val="26"/>
          <w:u w:val="single"/>
          <w:lang w:val="uk-UA"/>
        </w:rPr>
        <w:t xml:space="preserve"> внаслідок стихійного лиха, пожежі, під час яких пошкоджено власне житлове приміщення, є:</w:t>
      </w:r>
    </w:p>
    <w:p w:rsidR="00D95023" w:rsidRPr="00DE022B" w:rsidRDefault="00D95023" w:rsidP="00D95023">
      <w:pPr>
        <w:numPr>
          <w:ilvl w:val="0"/>
          <w:numId w:val="15"/>
        </w:numPr>
        <w:tabs>
          <w:tab w:val="clear" w:pos="1068"/>
          <w:tab w:val="num" w:pos="709"/>
        </w:tabs>
        <w:ind w:left="709" w:hanging="283"/>
        <w:jc w:val="both"/>
        <w:rPr>
          <w:i/>
          <w:sz w:val="26"/>
          <w:szCs w:val="26"/>
        </w:rPr>
      </w:pPr>
      <w:r w:rsidRPr="00DE022B">
        <w:rPr>
          <w:sz w:val="26"/>
          <w:szCs w:val="26"/>
        </w:rPr>
        <w:t>заява громадянина на ім’я  міського голови встановленої форми (Додаток 1);</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декларація про доходи і майно встановленої форми (Додаток 2);</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ксерокопія довідки заявника про присвоєння ідентифікаційного номера, завірена належним чином заявником;</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витяг про зареєстрованих у житловому приміщенні/будинку осіб;</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довідки про доходи заявника та осіб, які зареєстровані і проживають разом із заявником, </w:t>
      </w:r>
      <w:r w:rsidRPr="00DE022B">
        <w:rPr>
          <w:bCs/>
          <w:sz w:val="26"/>
          <w:szCs w:val="26"/>
          <w:u w:val="single"/>
          <w:lang w:val="uk-UA"/>
        </w:rPr>
        <w:t>за останні 6 місяців</w:t>
      </w:r>
      <w:r w:rsidRPr="00DE022B">
        <w:rPr>
          <w:bCs/>
          <w:sz w:val="26"/>
          <w:szCs w:val="26"/>
          <w:lang w:val="uk-UA"/>
        </w:rPr>
        <w:t xml:space="preserve">, що передують місяцю звернення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w:t>
      </w:r>
      <w:r w:rsidRPr="00DE022B">
        <w:rPr>
          <w:bCs/>
          <w:sz w:val="26"/>
          <w:szCs w:val="26"/>
          <w:lang w:val="uk-UA"/>
        </w:rPr>
        <w:lastRenderedPageBreak/>
        <w:t>подачі звітності до Державної податкової служби України (далі - ДПС) (за останній звітний період);</w:t>
      </w:r>
    </w:p>
    <w:p w:rsidR="00D95023" w:rsidRPr="00DE022B" w:rsidRDefault="00D95023" w:rsidP="00D95023">
      <w:pPr>
        <w:pStyle w:val="14"/>
        <w:numPr>
          <w:ilvl w:val="0"/>
          <w:numId w:val="15"/>
        </w:numPr>
        <w:tabs>
          <w:tab w:val="clear" w:pos="1068"/>
          <w:tab w:val="num" w:pos="709"/>
        </w:tabs>
        <w:ind w:left="709" w:hanging="283"/>
        <w:jc w:val="both"/>
        <w:rPr>
          <w:bCs/>
          <w:sz w:val="26"/>
          <w:szCs w:val="26"/>
          <w:lang w:val="uk-UA"/>
        </w:rPr>
      </w:pPr>
      <w:r w:rsidRPr="00DE022B">
        <w:rPr>
          <w:sz w:val="26"/>
          <w:szCs w:val="26"/>
          <w:lang w:val="uk-UA"/>
        </w:rPr>
        <w:t>д</w:t>
      </w:r>
      <w:r w:rsidRPr="00DE022B">
        <w:rPr>
          <w:bCs/>
          <w:sz w:val="26"/>
          <w:szCs w:val="26"/>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довідка відповідних установ /поліції, пожежної частини, метеостанції тощо/, видана в установленому  порядку, що підтверджує факт події;</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копія документів, що підтверджують  право власності на житлове приміщення, яке пошкоджене;</w:t>
      </w:r>
    </w:p>
    <w:p w:rsidR="00D95023" w:rsidRPr="00DE022B" w:rsidRDefault="00D95023" w:rsidP="00D95023">
      <w:pPr>
        <w:numPr>
          <w:ilvl w:val="0"/>
          <w:numId w:val="15"/>
        </w:numPr>
        <w:tabs>
          <w:tab w:val="clear" w:pos="1068"/>
          <w:tab w:val="num" w:pos="709"/>
        </w:tabs>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bCs/>
          <w:sz w:val="26"/>
          <w:szCs w:val="26"/>
        </w:rPr>
        <w:t xml:space="preserve">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 </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bCs/>
          <w:sz w:val="26"/>
          <w:szCs w:val="26"/>
        </w:rPr>
        <w:t>акт обстеження наслідків пожежі/стихійного лиха, складений комісією, що утворена розпорядженням міського голови;</w:t>
      </w:r>
    </w:p>
    <w:p w:rsidR="00D95023" w:rsidRPr="00DE022B" w:rsidRDefault="00D95023" w:rsidP="00D95023">
      <w:pPr>
        <w:numPr>
          <w:ilvl w:val="0"/>
          <w:numId w:val="15"/>
        </w:numPr>
        <w:tabs>
          <w:tab w:val="clear" w:pos="1068"/>
          <w:tab w:val="num" w:pos="709"/>
        </w:tabs>
        <w:ind w:left="709" w:hanging="283"/>
        <w:jc w:val="both"/>
        <w:rPr>
          <w:sz w:val="26"/>
          <w:szCs w:val="26"/>
        </w:rPr>
      </w:pPr>
      <w:r w:rsidRPr="00DE022B">
        <w:rPr>
          <w:sz w:val="26"/>
          <w:szCs w:val="26"/>
        </w:rPr>
        <w:t xml:space="preserve">рішення комісії щодо комплексного розгляду питань надання одноразової матеріальної допомоги жителям </w:t>
      </w:r>
      <w:r w:rsidRPr="00DE022B">
        <w:rPr>
          <w:bCs/>
          <w:sz w:val="26"/>
          <w:szCs w:val="26"/>
        </w:rPr>
        <w:t xml:space="preserve">населених пунктів, які входять до складу </w:t>
      </w:r>
      <w:r w:rsidRPr="00DE022B">
        <w:rPr>
          <w:sz w:val="26"/>
          <w:szCs w:val="26"/>
        </w:rPr>
        <w:t>Хмільницької міської ТГ</w:t>
      </w:r>
      <w:r w:rsidRPr="00DE022B">
        <w:rPr>
          <w:bCs/>
          <w:sz w:val="26"/>
          <w:szCs w:val="26"/>
        </w:rPr>
        <w:t xml:space="preserve">, які перебувають у  складному матеріальному становищі внаслідок важких життєвих обставин, створеної в </w:t>
      </w:r>
      <w:r w:rsidRPr="00DE022B">
        <w:rPr>
          <w:sz w:val="26"/>
          <w:szCs w:val="26"/>
        </w:rPr>
        <w:t xml:space="preserve">Управлінні. </w:t>
      </w:r>
    </w:p>
    <w:p w:rsidR="00D95023" w:rsidRPr="00DE022B" w:rsidRDefault="00D95023" w:rsidP="00D95023">
      <w:pPr>
        <w:jc w:val="both"/>
        <w:rPr>
          <w:b/>
          <w:bCs/>
          <w:sz w:val="26"/>
          <w:szCs w:val="26"/>
        </w:rPr>
      </w:pPr>
      <w:r w:rsidRPr="00DE022B">
        <w:rPr>
          <w:bCs/>
          <w:sz w:val="26"/>
          <w:szCs w:val="26"/>
        </w:rPr>
        <w:tab/>
        <w:t xml:space="preserve">Розмір </w:t>
      </w:r>
      <w:r w:rsidRPr="00DE022B">
        <w:rPr>
          <w:sz w:val="26"/>
          <w:szCs w:val="26"/>
        </w:rPr>
        <w:t>одноразової</w:t>
      </w:r>
      <w:r w:rsidRPr="00DE022B">
        <w:rPr>
          <w:bCs/>
          <w:sz w:val="26"/>
          <w:szCs w:val="26"/>
        </w:rPr>
        <w:t xml:space="preserve"> допомоги, яка надається для подолання наслідків пожежі, стихійного лиха, під час яких пошкоджено житлове приміщення,  одному уповноваженому представнику домогосподарства, що постраждало,  не може перевищувати   </w:t>
      </w:r>
      <w:r w:rsidRPr="00DE022B">
        <w:rPr>
          <w:b/>
          <w:bCs/>
          <w:sz w:val="26"/>
          <w:szCs w:val="26"/>
        </w:rPr>
        <w:t>50 000 грн.</w:t>
      </w:r>
    </w:p>
    <w:p w:rsidR="00D95023" w:rsidRPr="00DE022B" w:rsidRDefault="00D95023" w:rsidP="00D95023">
      <w:pPr>
        <w:jc w:val="both"/>
        <w:rPr>
          <w:bCs/>
          <w:sz w:val="26"/>
          <w:szCs w:val="26"/>
        </w:rPr>
      </w:pPr>
      <w:r w:rsidRPr="00DE022B">
        <w:rPr>
          <w:b/>
          <w:bCs/>
          <w:sz w:val="26"/>
          <w:szCs w:val="26"/>
        </w:rPr>
        <w:tab/>
      </w:r>
      <w:r w:rsidRPr="00DE022B">
        <w:rPr>
          <w:bCs/>
          <w:sz w:val="26"/>
          <w:szCs w:val="26"/>
        </w:rPr>
        <w:t xml:space="preserve">Підставою для відмови у  наданні допомоги є: </w:t>
      </w:r>
    </w:p>
    <w:p w:rsidR="00D95023" w:rsidRPr="00DE022B" w:rsidRDefault="00D95023" w:rsidP="00D95023">
      <w:pPr>
        <w:ind w:left="1134" w:hanging="425"/>
        <w:jc w:val="both"/>
        <w:rPr>
          <w:bCs/>
          <w:sz w:val="26"/>
          <w:szCs w:val="26"/>
        </w:rPr>
      </w:pPr>
      <w:r w:rsidRPr="00DE022B">
        <w:rPr>
          <w:bCs/>
          <w:sz w:val="26"/>
          <w:szCs w:val="26"/>
        </w:rPr>
        <w:t>-</w:t>
      </w:r>
      <w:r w:rsidRPr="00DE022B">
        <w:rPr>
          <w:bCs/>
          <w:sz w:val="26"/>
          <w:szCs w:val="26"/>
        </w:rPr>
        <w:tab/>
        <w:t xml:space="preserve">повторне звернення; </w:t>
      </w:r>
    </w:p>
    <w:p w:rsidR="00D95023" w:rsidRPr="00DE022B" w:rsidRDefault="00D95023" w:rsidP="00D95023">
      <w:pPr>
        <w:ind w:left="1134" w:hanging="425"/>
        <w:jc w:val="both"/>
        <w:rPr>
          <w:bCs/>
          <w:sz w:val="26"/>
          <w:szCs w:val="26"/>
        </w:rPr>
      </w:pPr>
      <w:r w:rsidRPr="00DE022B">
        <w:rPr>
          <w:bCs/>
          <w:sz w:val="26"/>
          <w:szCs w:val="26"/>
        </w:rPr>
        <w:t>-</w:t>
      </w:r>
      <w:r w:rsidRPr="00DE022B">
        <w:rPr>
          <w:bCs/>
          <w:sz w:val="26"/>
          <w:szCs w:val="26"/>
        </w:rPr>
        <w:tab/>
        <w:t xml:space="preserve">неповний пакет документів; </w:t>
      </w:r>
    </w:p>
    <w:p w:rsidR="00D95023" w:rsidRPr="00DE022B" w:rsidRDefault="00D95023" w:rsidP="00D95023">
      <w:pPr>
        <w:ind w:left="1134" w:hanging="425"/>
        <w:jc w:val="both"/>
        <w:rPr>
          <w:bCs/>
          <w:sz w:val="26"/>
          <w:szCs w:val="26"/>
        </w:rPr>
      </w:pPr>
      <w:r w:rsidRPr="00DE022B">
        <w:rPr>
          <w:bCs/>
          <w:sz w:val="26"/>
          <w:szCs w:val="26"/>
        </w:rPr>
        <w:t>-</w:t>
      </w:r>
      <w:r w:rsidRPr="00DE022B">
        <w:rPr>
          <w:bCs/>
          <w:sz w:val="26"/>
          <w:szCs w:val="26"/>
        </w:rPr>
        <w:tab/>
        <w:t>отримання матеріальної допомоги на усунення наслідків стихійного лиха, пожежі, під час яких пошкоджено житлове приміщення будь ким із членів сім’ї заявника або кимось із осіб, які зареєстровані і фактично проживають разом із ним;</w:t>
      </w:r>
    </w:p>
    <w:p w:rsidR="00D95023" w:rsidRPr="00DE022B" w:rsidRDefault="00D95023" w:rsidP="00D95023">
      <w:pPr>
        <w:ind w:left="1134" w:hanging="425"/>
        <w:jc w:val="both"/>
        <w:rPr>
          <w:bCs/>
          <w:sz w:val="26"/>
          <w:szCs w:val="26"/>
        </w:rPr>
      </w:pPr>
      <w:r w:rsidRPr="00DE022B">
        <w:rPr>
          <w:bCs/>
          <w:sz w:val="26"/>
          <w:szCs w:val="26"/>
        </w:rPr>
        <w:t>-    завершення бюджетного року, відсутність коштів.</w:t>
      </w:r>
    </w:p>
    <w:p w:rsidR="00D95023" w:rsidRPr="00DE022B" w:rsidRDefault="00D95023" w:rsidP="00D95023">
      <w:pPr>
        <w:jc w:val="both"/>
        <w:rPr>
          <w:bCs/>
          <w:sz w:val="22"/>
          <w:szCs w:val="22"/>
        </w:rPr>
      </w:pPr>
    </w:p>
    <w:p w:rsidR="00D95023" w:rsidRPr="00DE022B" w:rsidRDefault="00D95023" w:rsidP="00D95023">
      <w:pPr>
        <w:jc w:val="both"/>
        <w:rPr>
          <w:bCs/>
          <w:i/>
          <w:sz w:val="26"/>
          <w:szCs w:val="26"/>
          <w:u w:val="single"/>
        </w:rPr>
      </w:pPr>
      <w:r w:rsidRPr="00DE022B">
        <w:rPr>
          <w:bCs/>
          <w:i/>
          <w:sz w:val="26"/>
          <w:szCs w:val="26"/>
          <w:u w:val="single"/>
        </w:rPr>
        <w:t xml:space="preserve">Підставою для отримання  </w:t>
      </w:r>
      <w:r w:rsidR="009333E3" w:rsidRPr="00DE022B">
        <w:rPr>
          <w:bCs/>
          <w:i/>
          <w:sz w:val="26"/>
          <w:szCs w:val="26"/>
          <w:u w:val="single"/>
        </w:rPr>
        <w:t>матеріальної допомоги</w:t>
      </w:r>
      <w:r w:rsidRPr="00DE022B">
        <w:rPr>
          <w:bCs/>
          <w:i/>
          <w:sz w:val="26"/>
          <w:szCs w:val="26"/>
          <w:u w:val="single"/>
        </w:rPr>
        <w:t xml:space="preserve"> внаслідок ускладнюючих обставин є:</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заява громадянина на ім’я  міського голови встановленої форми (Додаток 1);</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декларація про доходи і майно встановленої форми (Додаток 2);</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ксерокопія довідки заявника про присвоєння ідентифікаційного номера, завірена належним чином заявником;</w:t>
      </w:r>
    </w:p>
    <w:p w:rsidR="00D95023" w:rsidRPr="00DE022B" w:rsidRDefault="00D95023" w:rsidP="00D95023">
      <w:pPr>
        <w:pStyle w:val="14"/>
        <w:numPr>
          <w:ilvl w:val="0"/>
          <w:numId w:val="16"/>
        </w:numPr>
        <w:ind w:left="709" w:hanging="283"/>
        <w:jc w:val="both"/>
        <w:rPr>
          <w:bCs/>
          <w:sz w:val="26"/>
          <w:szCs w:val="26"/>
          <w:lang w:val="uk-UA"/>
        </w:rPr>
      </w:pPr>
      <w:r w:rsidRPr="00DE022B">
        <w:rPr>
          <w:bCs/>
          <w:sz w:val="26"/>
          <w:szCs w:val="26"/>
          <w:lang w:val="uk-UA"/>
        </w:rPr>
        <w:t>витяг про зареєстрованих у житловому приміщенні/будинку осіб. У разі неможливості отримання вищезазначеного витягу - довідка голови вуличного чи будинкового комітету, або довідка старости відповідного старостинського округу та ксерокопії витягів з реєстру територіальної громади  заявника та осіб, які зареєстровані і проживають разом із заявником;</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 xml:space="preserve">довідки про доходи заявника та осіб, які зареєстровані і проживають разом із заявником, </w:t>
      </w:r>
      <w:r w:rsidRPr="00DE022B">
        <w:rPr>
          <w:bCs/>
          <w:sz w:val="26"/>
          <w:szCs w:val="26"/>
          <w:u w:val="single"/>
          <w:lang w:val="uk-UA"/>
        </w:rPr>
        <w:t>за останні 6 місяців</w:t>
      </w:r>
      <w:r w:rsidRPr="00DE022B">
        <w:rPr>
          <w:bCs/>
          <w:sz w:val="26"/>
          <w:szCs w:val="26"/>
          <w:lang w:val="uk-UA"/>
        </w:rPr>
        <w:t xml:space="preserve">, що передують місяцю звернення (пенсія, заробітна </w:t>
      </w:r>
      <w:r w:rsidRPr="00DE022B">
        <w:rPr>
          <w:bCs/>
          <w:sz w:val="26"/>
          <w:szCs w:val="26"/>
          <w:lang w:val="uk-UA"/>
        </w:rPr>
        <w:lastRenderedPageBreak/>
        <w:t xml:space="preserve">плата, стипендія, інші види доходів) (за виключенням довідок про пенсію за віком або по інвалідності в разі, отримання пенсії через відділ обслуговування громадян №18 (сервісний центр) Управління обслуговування громадян Головного управління Пенсійного фонду України у Вінницькій області та доходів членів сім’ї, які на час звернення перебувають на військовій службі, що підтверджується відповідними документами). </w:t>
      </w:r>
    </w:p>
    <w:p w:rsidR="00D95023" w:rsidRPr="00DE022B" w:rsidRDefault="00D95023" w:rsidP="00D95023">
      <w:pPr>
        <w:pStyle w:val="14"/>
        <w:numPr>
          <w:ilvl w:val="0"/>
          <w:numId w:val="22"/>
        </w:numPr>
        <w:ind w:left="709" w:hanging="283"/>
        <w:jc w:val="both"/>
        <w:rPr>
          <w:bCs/>
          <w:sz w:val="26"/>
          <w:szCs w:val="26"/>
          <w:lang w:val="uk-UA"/>
        </w:rPr>
      </w:pPr>
      <w:r w:rsidRPr="00DE022B">
        <w:rPr>
          <w:bCs/>
          <w:sz w:val="26"/>
          <w:szCs w:val="26"/>
          <w:lang w:val="uk-UA"/>
        </w:rPr>
        <w:t>для осіб, які здійснюють підприємницьку діяльність, доходи надаються відповідно до системи оподаткування (що підтверджується відповідними документами) та подачі звітності до Державної податкової служби України (далі - ДПС) (за останній звітний період);</w:t>
      </w:r>
    </w:p>
    <w:p w:rsidR="00D95023" w:rsidRPr="00DE022B" w:rsidRDefault="00D95023" w:rsidP="00D95023">
      <w:pPr>
        <w:pStyle w:val="14"/>
        <w:numPr>
          <w:ilvl w:val="0"/>
          <w:numId w:val="17"/>
        </w:numPr>
        <w:ind w:left="709" w:hanging="283"/>
        <w:jc w:val="both"/>
        <w:rPr>
          <w:bCs/>
          <w:sz w:val="26"/>
          <w:szCs w:val="26"/>
          <w:lang w:val="uk-UA"/>
        </w:rPr>
      </w:pPr>
      <w:r w:rsidRPr="00DE022B">
        <w:rPr>
          <w:sz w:val="26"/>
          <w:szCs w:val="26"/>
          <w:lang w:val="uk-UA"/>
        </w:rPr>
        <w:t>д</w:t>
      </w:r>
      <w:r w:rsidRPr="00DE022B">
        <w:rPr>
          <w:bCs/>
          <w:sz w:val="26"/>
          <w:szCs w:val="26"/>
          <w:lang w:val="uk-UA"/>
        </w:rPr>
        <w:t>овідка про розмір пенсії заявника та осіб, які зареєстровані і проживають разом із заявником, і які отримують пенсію в управлінні пенсійного забезпечення військовослужбовців та деяких інших категорій громадян Головного управління Пенсійного фонду України у Вінницькій області, за останні шість місяців, що передують місяцю звернення;</w:t>
      </w:r>
    </w:p>
    <w:p w:rsidR="00D95023" w:rsidRPr="00DE022B" w:rsidRDefault="00D95023" w:rsidP="00D95023">
      <w:pPr>
        <w:numPr>
          <w:ilvl w:val="0"/>
          <w:numId w:val="17"/>
        </w:numPr>
        <w:ind w:left="709" w:hanging="283"/>
        <w:jc w:val="both"/>
        <w:rPr>
          <w:bCs/>
          <w:sz w:val="26"/>
          <w:szCs w:val="26"/>
        </w:rPr>
      </w:pPr>
      <w:r w:rsidRPr="00DE022B">
        <w:rPr>
          <w:bCs/>
          <w:sz w:val="26"/>
          <w:szCs w:val="26"/>
        </w:rPr>
        <w:t>інші документи, які підтверджують складні життєві обставини та необхідність отримання матеріальної допомоги;</w:t>
      </w:r>
    </w:p>
    <w:p w:rsidR="00D95023" w:rsidRPr="00DE022B" w:rsidRDefault="00D95023" w:rsidP="00D95023">
      <w:pPr>
        <w:numPr>
          <w:ilvl w:val="0"/>
          <w:numId w:val="18"/>
        </w:numPr>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D95023" w:rsidRPr="00DE022B" w:rsidRDefault="00D95023" w:rsidP="00D95023">
      <w:pPr>
        <w:pStyle w:val="14"/>
        <w:numPr>
          <w:ilvl w:val="0"/>
          <w:numId w:val="18"/>
        </w:numPr>
        <w:ind w:left="709" w:hanging="283"/>
        <w:jc w:val="both"/>
        <w:rPr>
          <w:bCs/>
          <w:sz w:val="26"/>
          <w:szCs w:val="26"/>
          <w:lang w:val="uk-UA"/>
        </w:rPr>
      </w:pPr>
      <w:r w:rsidRPr="00DE022B">
        <w:rPr>
          <w:bCs/>
          <w:sz w:val="26"/>
          <w:szCs w:val="26"/>
          <w:lang w:val="uk-UA"/>
        </w:rPr>
        <w:t>довідка голови вуличного чи будинкового комітету або довідка старости відповідного старостинського округу лише в разі необхідності підтвердження факту проживання/не проживання  заявника (та зареєстрованих з ним осіб) на території населених пунктів Хмільницької міської ТГ;</w:t>
      </w:r>
    </w:p>
    <w:p w:rsidR="00D95023" w:rsidRPr="00DE022B" w:rsidRDefault="00D95023" w:rsidP="00D95023">
      <w:pPr>
        <w:pStyle w:val="14"/>
        <w:numPr>
          <w:ilvl w:val="0"/>
          <w:numId w:val="18"/>
        </w:numPr>
        <w:jc w:val="both"/>
        <w:rPr>
          <w:bCs/>
          <w:sz w:val="26"/>
          <w:szCs w:val="26"/>
          <w:lang w:val="uk-UA"/>
        </w:rPr>
      </w:pPr>
      <w:r w:rsidRPr="00DE022B">
        <w:rPr>
          <w:bCs/>
          <w:sz w:val="26"/>
          <w:szCs w:val="26"/>
          <w:lang w:val="uk-UA"/>
        </w:rPr>
        <w:t>акт обстеження, що здійснюється працівниками Управління або працівниками територіального центру соціального обслуговування (надання соціальних послуг) Хмільницької міської ради, для підтвердження факту проживання заявника на території Хмільницької міської ТГ (у разі необхідності перевірки достовірності наданої заявником інформації);</w:t>
      </w:r>
    </w:p>
    <w:p w:rsidR="00D95023" w:rsidRPr="00DE022B" w:rsidRDefault="00D95023" w:rsidP="00D95023">
      <w:pPr>
        <w:numPr>
          <w:ilvl w:val="0"/>
          <w:numId w:val="18"/>
        </w:numPr>
        <w:ind w:left="709" w:hanging="283"/>
        <w:jc w:val="both"/>
        <w:rPr>
          <w:bCs/>
          <w:sz w:val="26"/>
          <w:szCs w:val="26"/>
        </w:rPr>
      </w:pPr>
      <w:r w:rsidRPr="00DE022B">
        <w:rPr>
          <w:bCs/>
          <w:sz w:val="26"/>
          <w:szCs w:val="26"/>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w:t>
      </w:r>
    </w:p>
    <w:p w:rsidR="00D95023" w:rsidRPr="00DE022B" w:rsidRDefault="00D95023" w:rsidP="00D95023">
      <w:pPr>
        <w:pStyle w:val="14"/>
        <w:ind w:left="0" w:firstLine="709"/>
        <w:jc w:val="both"/>
        <w:rPr>
          <w:bCs/>
          <w:sz w:val="26"/>
          <w:szCs w:val="26"/>
          <w:lang w:val="uk-UA"/>
        </w:rPr>
      </w:pPr>
      <w:r w:rsidRPr="00DE022B">
        <w:rPr>
          <w:bCs/>
          <w:sz w:val="26"/>
          <w:szCs w:val="26"/>
          <w:lang w:val="uk-UA"/>
        </w:rPr>
        <w:t>Управління додатково надає запити до структурних підрозділів Хмільницької міської ради щодо надання:</w:t>
      </w:r>
    </w:p>
    <w:p w:rsidR="00D95023" w:rsidRPr="00DE022B" w:rsidRDefault="00D95023" w:rsidP="00D95023">
      <w:pPr>
        <w:numPr>
          <w:ilvl w:val="0"/>
          <w:numId w:val="19"/>
        </w:numPr>
        <w:tabs>
          <w:tab w:val="left" w:pos="1710"/>
        </w:tabs>
        <w:ind w:left="709" w:hanging="283"/>
        <w:jc w:val="both"/>
        <w:rPr>
          <w:sz w:val="26"/>
          <w:szCs w:val="26"/>
        </w:rPr>
      </w:pPr>
      <w:r w:rsidRPr="00DE022B">
        <w:rPr>
          <w:sz w:val="26"/>
          <w:szCs w:val="26"/>
        </w:rPr>
        <w:t xml:space="preserve">копії дефектного акту, складеного представниками балансоутримувача спільно з  уповноваженим представником  вуличного (будинкового) комітету, представником головного розпорядника бюджетних коштів та  представником управління архітектури та містобудування </w:t>
      </w:r>
      <w:r w:rsidRPr="00DE022B">
        <w:rPr>
          <w:bCs/>
          <w:sz w:val="26"/>
          <w:szCs w:val="26"/>
        </w:rPr>
        <w:t xml:space="preserve">Хмільницької міської ради </w:t>
      </w:r>
      <w:r w:rsidRPr="00DE022B">
        <w:rPr>
          <w:sz w:val="26"/>
          <w:szCs w:val="26"/>
        </w:rPr>
        <w:t xml:space="preserve">та управління житлово-комунального господарства та комунальної власності </w:t>
      </w:r>
      <w:r w:rsidRPr="00DE022B">
        <w:rPr>
          <w:bCs/>
          <w:sz w:val="26"/>
          <w:szCs w:val="26"/>
        </w:rPr>
        <w:t>Хмільницької міської ради</w:t>
      </w:r>
      <w:r w:rsidRPr="00DE022B">
        <w:rPr>
          <w:sz w:val="26"/>
          <w:szCs w:val="26"/>
        </w:rPr>
        <w:t>;</w:t>
      </w:r>
    </w:p>
    <w:p w:rsidR="00D95023" w:rsidRPr="00DE022B" w:rsidRDefault="00D95023" w:rsidP="00D95023">
      <w:pPr>
        <w:numPr>
          <w:ilvl w:val="0"/>
          <w:numId w:val="19"/>
        </w:numPr>
        <w:tabs>
          <w:tab w:val="left" w:pos="1710"/>
        </w:tabs>
        <w:ind w:left="709" w:hanging="283"/>
        <w:jc w:val="both"/>
        <w:rPr>
          <w:sz w:val="26"/>
          <w:szCs w:val="26"/>
        </w:rPr>
      </w:pPr>
      <w:r w:rsidRPr="00DE022B">
        <w:rPr>
          <w:sz w:val="26"/>
          <w:szCs w:val="26"/>
        </w:rPr>
        <w:t xml:space="preserve">копії рішення зборів вуличного (або будинкового) комітету щодо необхідності проведення  робіт та про згоду на </w:t>
      </w:r>
      <w:proofErr w:type="spellStart"/>
      <w:r w:rsidRPr="00DE022B">
        <w:rPr>
          <w:sz w:val="26"/>
          <w:szCs w:val="26"/>
        </w:rPr>
        <w:t>співфінансування</w:t>
      </w:r>
      <w:proofErr w:type="spellEnd"/>
      <w:r w:rsidRPr="00DE022B">
        <w:rPr>
          <w:sz w:val="26"/>
          <w:szCs w:val="26"/>
        </w:rPr>
        <w:t xml:space="preserve"> проведення робіт.</w:t>
      </w:r>
    </w:p>
    <w:p w:rsidR="00D95023" w:rsidRPr="00DE022B" w:rsidRDefault="00D95023" w:rsidP="00D95023">
      <w:pPr>
        <w:ind w:firstLine="708"/>
        <w:jc w:val="both"/>
        <w:rPr>
          <w:b/>
          <w:bCs/>
          <w:sz w:val="26"/>
          <w:szCs w:val="26"/>
        </w:rPr>
      </w:pPr>
      <w:r w:rsidRPr="00DE022B">
        <w:rPr>
          <w:bCs/>
          <w:sz w:val="26"/>
          <w:szCs w:val="26"/>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внаслідок ускладнюючих обставин одному заявнику  </w:t>
      </w:r>
      <w:r w:rsidRPr="00DE022B">
        <w:rPr>
          <w:b/>
          <w:bCs/>
          <w:sz w:val="26"/>
          <w:szCs w:val="26"/>
        </w:rPr>
        <w:t>не може перевищувати 3-х прожиткових мінімумів, встановленому законом на 1 січня поточного року для працездатних осіб;</w:t>
      </w:r>
    </w:p>
    <w:p w:rsidR="00D95023" w:rsidRPr="00DE022B" w:rsidRDefault="00D95023" w:rsidP="00D95023">
      <w:pPr>
        <w:ind w:firstLine="708"/>
        <w:jc w:val="both"/>
        <w:rPr>
          <w:bCs/>
          <w:sz w:val="26"/>
          <w:szCs w:val="26"/>
        </w:rPr>
      </w:pPr>
      <w:r w:rsidRPr="00DE022B">
        <w:rPr>
          <w:bCs/>
          <w:sz w:val="26"/>
          <w:szCs w:val="26"/>
        </w:rPr>
        <w:t xml:space="preserve">Підставою для відмови  у  наданні допомоги є: </w:t>
      </w:r>
    </w:p>
    <w:p w:rsidR="00D95023" w:rsidRPr="00DE022B" w:rsidRDefault="00D95023" w:rsidP="00D95023">
      <w:pPr>
        <w:numPr>
          <w:ilvl w:val="0"/>
          <w:numId w:val="15"/>
        </w:numPr>
        <w:tabs>
          <w:tab w:val="clear" w:pos="1068"/>
          <w:tab w:val="num" w:pos="709"/>
        </w:tabs>
        <w:ind w:left="1134" w:hanging="425"/>
        <w:jc w:val="both"/>
        <w:rPr>
          <w:sz w:val="26"/>
          <w:szCs w:val="26"/>
        </w:rPr>
      </w:pPr>
      <w:r w:rsidRPr="00DE022B">
        <w:rPr>
          <w:sz w:val="26"/>
          <w:szCs w:val="26"/>
        </w:rPr>
        <w:t xml:space="preserve">повторне звернення протягом бюджетного року; </w:t>
      </w:r>
    </w:p>
    <w:p w:rsidR="00D95023" w:rsidRPr="00DE022B" w:rsidRDefault="00D95023" w:rsidP="00D95023">
      <w:pPr>
        <w:numPr>
          <w:ilvl w:val="0"/>
          <w:numId w:val="15"/>
        </w:numPr>
        <w:tabs>
          <w:tab w:val="clear" w:pos="1068"/>
          <w:tab w:val="num" w:pos="709"/>
        </w:tabs>
        <w:ind w:left="1134" w:hanging="425"/>
        <w:jc w:val="both"/>
        <w:rPr>
          <w:sz w:val="26"/>
          <w:szCs w:val="26"/>
        </w:rPr>
      </w:pPr>
      <w:r w:rsidRPr="00DE022B">
        <w:rPr>
          <w:sz w:val="26"/>
          <w:szCs w:val="26"/>
        </w:rPr>
        <w:t xml:space="preserve">неповний пакет документів; </w:t>
      </w:r>
    </w:p>
    <w:p w:rsidR="00D95023" w:rsidRPr="00DE022B" w:rsidRDefault="00D95023" w:rsidP="00D95023">
      <w:pPr>
        <w:numPr>
          <w:ilvl w:val="0"/>
          <w:numId w:val="15"/>
        </w:numPr>
        <w:tabs>
          <w:tab w:val="clear" w:pos="1068"/>
          <w:tab w:val="num" w:pos="709"/>
        </w:tabs>
        <w:ind w:left="1134" w:hanging="425"/>
        <w:jc w:val="both"/>
        <w:rPr>
          <w:sz w:val="26"/>
          <w:szCs w:val="26"/>
        </w:rPr>
      </w:pPr>
      <w:r w:rsidRPr="00DE022B">
        <w:rPr>
          <w:sz w:val="26"/>
          <w:szCs w:val="26"/>
        </w:rPr>
        <w:t>надання недостовірної інформації;</w:t>
      </w:r>
    </w:p>
    <w:p w:rsidR="00D95023" w:rsidRPr="00DE022B" w:rsidRDefault="00D95023" w:rsidP="00D95023">
      <w:pPr>
        <w:numPr>
          <w:ilvl w:val="0"/>
          <w:numId w:val="15"/>
        </w:numPr>
        <w:tabs>
          <w:tab w:val="clear" w:pos="1068"/>
          <w:tab w:val="num" w:pos="709"/>
        </w:tabs>
        <w:ind w:left="1134" w:hanging="425"/>
        <w:jc w:val="both"/>
        <w:rPr>
          <w:bCs/>
          <w:sz w:val="26"/>
          <w:szCs w:val="26"/>
        </w:rPr>
      </w:pPr>
      <w:r w:rsidRPr="00DE022B">
        <w:rPr>
          <w:bCs/>
          <w:sz w:val="26"/>
          <w:szCs w:val="26"/>
        </w:rPr>
        <w:lastRenderedPageBreak/>
        <w:t>неможливості, перешкоджання або відмови від проведення обстеження підтвердження факту проживання заявника на території населених пунктів Хмільницької міської ТГ;</w:t>
      </w:r>
    </w:p>
    <w:p w:rsidR="00D95023" w:rsidRPr="00DE022B" w:rsidRDefault="00D95023" w:rsidP="00D95023">
      <w:pPr>
        <w:numPr>
          <w:ilvl w:val="0"/>
          <w:numId w:val="15"/>
        </w:numPr>
        <w:tabs>
          <w:tab w:val="clear" w:pos="1068"/>
          <w:tab w:val="num" w:pos="709"/>
        </w:tabs>
        <w:ind w:left="1134" w:hanging="425"/>
        <w:jc w:val="both"/>
        <w:rPr>
          <w:bCs/>
          <w:sz w:val="26"/>
          <w:szCs w:val="26"/>
        </w:rPr>
      </w:pPr>
      <w:r w:rsidRPr="00DE022B">
        <w:rPr>
          <w:bCs/>
          <w:sz w:val="26"/>
          <w:szCs w:val="26"/>
        </w:rPr>
        <w:t>отримання відповідної матеріальної допомоги</w:t>
      </w:r>
      <w:r w:rsidRPr="00DE022B">
        <w:rPr>
          <w:sz w:val="26"/>
          <w:szCs w:val="26"/>
        </w:rPr>
        <w:t xml:space="preserve"> протягом календарного року </w:t>
      </w:r>
      <w:r w:rsidRPr="00DE022B">
        <w:rPr>
          <w:bCs/>
          <w:sz w:val="26"/>
          <w:szCs w:val="26"/>
        </w:rPr>
        <w:t>будь ким із членів сім’ї заявника або кимось із осіб, які зареєстровані і фактично проживають разом із ним;</w:t>
      </w:r>
    </w:p>
    <w:p w:rsidR="00D95023" w:rsidRPr="00DE022B" w:rsidRDefault="00D95023" w:rsidP="00D95023">
      <w:pPr>
        <w:numPr>
          <w:ilvl w:val="0"/>
          <w:numId w:val="15"/>
        </w:numPr>
        <w:tabs>
          <w:tab w:val="clear" w:pos="1068"/>
          <w:tab w:val="num" w:pos="567"/>
          <w:tab w:val="num" w:pos="1134"/>
        </w:tabs>
        <w:ind w:left="1134" w:hanging="425"/>
        <w:jc w:val="both"/>
        <w:rPr>
          <w:bCs/>
          <w:sz w:val="26"/>
          <w:szCs w:val="26"/>
        </w:rPr>
      </w:pPr>
      <w:r w:rsidRPr="00DE022B">
        <w:rPr>
          <w:bCs/>
          <w:sz w:val="26"/>
          <w:szCs w:val="26"/>
        </w:rPr>
        <w:t>завершення бюджетного року, відсутність коштів.</w:t>
      </w:r>
    </w:p>
    <w:p w:rsidR="00EC2A10" w:rsidRPr="00DE022B" w:rsidRDefault="00EC2A10" w:rsidP="00EC2A10">
      <w:pPr>
        <w:ind w:firstLine="284"/>
        <w:jc w:val="both"/>
        <w:rPr>
          <w:b/>
          <w:i/>
          <w:sz w:val="26"/>
          <w:szCs w:val="26"/>
        </w:rPr>
      </w:pPr>
      <w:r w:rsidRPr="00DE022B">
        <w:rPr>
          <w:b/>
          <w:sz w:val="26"/>
          <w:szCs w:val="26"/>
        </w:rPr>
        <w:t xml:space="preserve">4.1.4)  </w:t>
      </w:r>
      <w:r w:rsidRPr="00DE022B">
        <w:rPr>
          <w:b/>
          <w:i/>
          <w:sz w:val="26"/>
          <w:szCs w:val="26"/>
        </w:rPr>
        <w:t>внутрішньо переміщеним особам, які внесені до Єдиної інформаційної бази даних про внутрішньо переміщених осіб на території населених пунктів, які входять до складу Хмільницької міської ТГ на вирішення вкрай складних життєвих ситуацій.</w:t>
      </w:r>
    </w:p>
    <w:p w:rsidR="00EC2A10" w:rsidRPr="00DE022B" w:rsidRDefault="00EC2A10" w:rsidP="00EC2A10">
      <w:pPr>
        <w:ind w:firstLine="284"/>
        <w:jc w:val="both"/>
        <w:rPr>
          <w:bCs/>
          <w:i/>
          <w:sz w:val="26"/>
          <w:szCs w:val="26"/>
          <w:u w:val="single"/>
        </w:rPr>
      </w:pPr>
      <w:r w:rsidRPr="00DE022B">
        <w:rPr>
          <w:bCs/>
          <w:i/>
          <w:sz w:val="26"/>
          <w:szCs w:val="26"/>
          <w:u w:val="single"/>
        </w:rPr>
        <w:t xml:space="preserve">Підставою для отримання </w:t>
      </w:r>
      <w:r w:rsidR="009333E3" w:rsidRPr="00DE022B">
        <w:rPr>
          <w:bCs/>
          <w:i/>
          <w:sz w:val="26"/>
          <w:szCs w:val="26"/>
          <w:u w:val="single"/>
        </w:rPr>
        <w:t>матеріальної допомоги</w:t>
      </w:r>
      <w:r w:rsidRPr="00DE022B">
        <w:rPr>
          <w:bCs/>
          <w:i/>
          <w:sz w:val="26"/>
          <w:szCs w:val="26"/>
          <w:u w:val="single"/>
        </w:rPr>
        <w:t xml:space="preserve"> є:</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заява громадянина на ім’я  міського голови встановленої форми (Додаток 1), у випадку, необхідності лікування неповнолітньої дитини, з заявою на ім’я  міського голови можуть звертатись мати/батько або законний представник дитини, який додає свідоцтво про народження дитини або копію рішення про опіку;</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декларація про доходи і майно встановленої форми (Додаток 2);</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довідки заявника про присвоєння ідентифікаційного номера, завірена належним чином заявником;</w:t>
      </w:r>
    </w:p>
    <w:p w:rsidR="00EC2A10" w:rsidRPr="00DE022B" w:rsidRDefault="00EC2A10" w:rsidP="00EC2A10">
      <w:pPr>
        <w:pStyle w:val="14"/>
        <w:numPr>
          <w:ilvl w:val="0"/>
          <w:numId w:val="15"/>
        </w:numPr>
        <w:tabs>
          <w:tab w:val="clear" w:pos="1068"/>
          <w:tab w:val="num" w:pos="709"/>
        </w:tabs>
        <w:ind w:left="709" w:hanging="283"/>
        <w:jc w:val="both"/>
        <w:rPr>
          <w:bCs/>
          <w:sz w:val="26"/>
          <w:szCs w:val="26"/>
          <w:lang w:val="uk-UA"/>
        </w:rPr>
      </w:pPr>
      <w:r w:rsidRPr="00DE022B">
        <w:rPr>
          <w:bCs/>
          <w:sz w:val="26"/>
          <w:szCs w:val="26"/>
          <w:lang w:val="uk-UA"/>
        </w:rPr>
        <w:t>ксерокопія довідки МСЕК</w:t>
      </w:r>
      <w:r w:rsidR="00DE3913" w:rsidRPr="00DE022B">
        <w:rPr>
          <w:bCs/>
          <w:sz w:val="26"/>
          <w:szCs w:val="26"/>
          <w:lang w:val="uk-UA"/>
        </w:rPr>
        <w:t>/</w:t>
      </w:r>
      <w:r w:rsidR="00DE3913" w:rsidRPr="00DE022B">
        <w:rPr>
          <w:sz w:val="26"/>
          <w:szCs w:val="26"/>
          <w:lang w:val="uk-UA" w:eastAsia="ar-SA"/>
        </w:rPr>
        <w:t>витягу з рішення експертної команди з оцінювання повсякденного функціонування особи</w:t>
      </w:r>
      <w:r w:rsidRPr="00DE022B">
        <w:rPr>
          <w:bCs/>
          <w:sz w:val="26"/>
          <w:szCs w:val="26"/>
          <w:lang w:val="uk-UA"/>
        </w:rPr>
        <w:t xml:space="preserve">, завірена належним чином заявником (у разі наявності групи інвалідності); </w:t>
      </w:r>
    </w:p>
    <w:p w:rsidR="00EC2A10" w:rsidRPr="00DE022B" w:rsidRDefault="00EC2A10" w:rsidP="00EC2A10">
      <w:pPr>
        <w:pStyle w:val="14"/>
        <w:numPr>
          <w:ilvl w:val="0"/>
          <w:numId w:val="15"/>
        </w:numPr>
        <w:tabs>
          <w:tab w:val="clear" w:pos="1068"/>
          <w:tab w:val="num" w:pos="709"/>
        </w:tabs>
        <w:ind w:left="709" w:hanging="283"/>
        <w:jc w:val="both"/>
        <w:rPr>
          <w:bCs/>
          <w:strike/>
          <w:sz w:val="26"/>
          <w:szCs w:val="26"/>
          <w:lang w:val="uk-UA"/>
        </w:rPr>
      </w:pPr>
      <w:r w:rsidRPr="00DE022B">
        <w:rPr>
          <w:bCs/>
          <w:sz w:val="26"/>
          <w:szCs w:val="26"/>
          <w:lang w:val="uk-UA"/>
        </w:rPr>
        <w:t>довідка про доходи заявника та осіб, які проживають разом із заявником, за останні 6 місяців, що передують місяцю звернення (пенсії, допомоги, заробітна плата, стипендії, інші доходи);</w:t>
      </w:r>
    </w:p>
    <w:p w:rsidR="00EC2A10" w:rsidRPr="00DE022B" w:rsidRDefault="00EC2A10" w:rsidP="00EC2A10">
      <w:pPr>
        <w:numPr>
          <w:ilvl w:val="0"/>
          <w:numId w:val="15"/>
        </w:numPr>
        <w:tabs>
          <w:tab w:val="clear" w:pos="1068"/>
          <w:tab w:val="num" w:pos="709"/>
        </w:tabs>
        <w:ind w:left="709" w:hanging="283"/>
        <w:jc w:val="both"/>
        <w:rPr>
          <w:sz w:val="26"/>
          <w:szCs w:val="26"/>
        </w:rPr>
      </w:pPr>
      <w:r w:rsidRPr="00DE022B">
        <w:rPr>
          <w:sz w:val="26"/>
          <w:szCs w:val="26"/>
        </w:rPr>
        <w:t>документи, які підтверджують складні життєві обставини та необхідність отримання матеріальної допомоги, зокрема довідка медичної  установи, видана в установленому  порядку в місяці звернення громадянина за наданням матеріальної допомоги, яка підтверджує необхідність надання такої допомоги та інше;</w:t>
      </w:r>
    </w:p>
    <w:p w:rsidR="00EC2A10" w:rsidRPr="00DE022B" w:rsidRDefault="00EC2A10" w:rsidP="00EC2A10">
      <w:pPr>
        <w:numPr>
          <w:ilvl w:val="0"/>
          <w:numId w:val="15"/>
        </w:numPr>
        <w:tabs>
          <w:tab w:val="clear" w:pos="1068"/>
          <w:tab w:val="num" w:pos="709"/>
        </w:tabs>
        <w:ind w:left="709" w:hanging="283"/>
        <w:jc w:val="both"/>
        <w:rPr>
          <w:sz w:val="26"/>
          <w:szCs w:val="26"/>
        </w:rPr>
      </w:pPr>
      <w:r w:rsidRPr="00DE022B">
        <w:rPr>
          <w:sz w:val="26"/>
          <w:szCs w:val="26"/>
        </w:rPr>
        <w:t>копія довідки з пред’явленням оригіналу про взяття на облік  внутрішньо переміщеної особи  на території Хмільницької міської ТГ, дійсної на час звернення;</w:t>
      </w:r>
    </w:p>
    <w:p w:rsidR="00EC2A10" w:rsidRPr="00DE022B" w:rsidRDefault="00EC2A10" w:rsidP="00EC2A10">
      <w:pPr>
        <w:numPr>
          <w:ilvl w:val="0"/>
          <w:numId w:val="15"/>
        </w:numPr>
        <w:tabs>
          <w:tab w:val="clear" w:pos="1068"/>
          <w:tab w:val="num" w:pos="709"/>
        </w:tabs>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EC2A10" w:rsidRPr="00DE022B" w:rsidRDefault="00EC2A10" w:rsidP="00EC2A10">
      <w:pPr>
        <w:numPr>
          <w:ilvl w:val="0"/>
          <w:numId w:val="15"/>
        </w:numPr>
        <w:tabs>
          <w:tab w:val="clear" w:pos="1068"/>
          <w:tab w:val="num" w:pos="709"/>
        </w:tabs>
        <w:ind w:left="709" w:hanging="283"/>
        <w:jc w:val="both"/>
        <w:rPr>
          <w:bCs/>
          <w:sz w:val="26"/>
          <w:szCs w:val="26"/>
        </w:rPr>
      </w:pPr>
      <w:r w:rsidRPr="00DE022B">
        <w:rPr>
          <w:bCs/>
          <w:sz w:val="26"/>
          <w:szCs w:val="26"/>
        </w:rPr>
        <w:t>акт обстеження, що здійснюється працівниками Управління, для підтвердження факту проживання заявника на території Хмільницької міської ТГ;</w:t>
      </w:r>
    </w:p>
    <w:p w:rsidR="00EC2A10" w:rsidRPr="00DE022B" w:rsidRDefault="00EC2A10" w:rsidP="00EC2A10">
      <w:pPr>
        <w:numPr>
          <w:ilvl w:val="0"/>
          <w:numId w:val="15"/>
        </w:numPr>
        <w:tabs>
          <w:tab w:val="clear" w:pos="1068"/>
          <w:tab w:val="num" w:pos="709"/>
        </w:tabs>
        <w:ind w:left="709" w:hanging="283"/>
        <w:jc w:val="both"/>
        <w:rPr>
          <w:sz w:val="26"/>
          <w:szCs w:val="26"/>
        </w:rPr>
      </w:pPr>
      <w:r w:rsidRPr="00DE022B">
        <w:rPr>
          <w:sz w:val="26"/>
          <w:szCs w:val="26"/>
        </w:rPr>
        <w:t xml:space="preserve">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 які перебувають у  складному матеріальному становищі внаслідок важких життєвих обставин, створеної в Управлінні. </w:t>
      </w:r>
    </w:p>
    <w:p w:rsidR="00EC2A10" w:rsidRPr="00DE022B" w:rsidRDefault="00EC2A10" w:rsidP="00EC2A10">
      <w:pPr>
        <w:ind w:firstLine="709"/>
        <w:jc w:val="both"/>
        <w:rPr>
          <w:b/>
          <w:bCs/>
          <w:sz w:val="26"/>
          <w:szCs w:val="26"/>
        </w:rPr>
      </w:pPr>
      <w:r w:rsidRPr="00DE022B">
        <w:rPr>
          <w:bCs/>
          <w:sz w:val="26"/>
          <w:szCs w:val="26"/>
        </w:rPr>
        <w:t xml:space="preserve">На підставі зазначених документів  виконавчий комітет Хмільницької міської ради приймає рішення про виділення одноразової  матеріальної допомоги заявнику. Розмір одноразової матеріальної допомоги на лікування одному заявнику  не може перевищувати  </w:t>
      </w:r>
      <w:r w:rsidRPr="00DE022B">
        <w:rPr>
          <w:b/>
          <w:bCs/>
          <w:sz w:val="26"/>
          <w:szCs w:val="26"/>
        </w:rPr>
        <w:t xml:space="preserve">1000,0 грн., </w:t>
      </w:r>
      <w:r w:rsidRPr="00DE022B">
        <w:rPr>
          <w:bCs/>
          <w:sz w:val="26"/>
          <w:szCs w:val="26"/>
        </w:rPr>
        <w:t>внаслідок складних операцій, онкологічних  та інших важких захворювань</w:t>
      </w:r>
      <w:r w:rsidRPr="00DE022B">
        <w:rPr>
          <w:b/>
          <w:bCs/>
          <w:sz w:val="26"/>
          <w:szCs w:val="26"/>
        </w:rPr>
        <w:t xml:space="preserve"> </w:t>
      </w:r>
      <w:r w:rsidRPr="00DE022B">
        <w:rPr>
          <w:b/>
          <w:bCs/>
          <w:sz w:val="26"/>
          <w:szCs w:val="26"/>
        </w:rPr>
        <w:sym w:font="Symbol" w:char="F02D"/>
      </w:r>
      <w:r w:rsidRPr="00DE022B">
        <w:rPr>
          <w:b/>
          <w:bCs/>
          <w:sz w:val="26"/>
          <w:szCs w:val="26"/>
        </w:rPr>
        <w:t xml:space="preserve"> 5000,0 грн. </w:t>
      </w:r>
      <w:r w:rsidRPr="00DE022B">
        <w:rPr>
          <w:bCs/>
          <w:sz w:val="26"/>
          <w:szCs w:val="26"/>
        </w:rPr>
        <w:t xml:space="preserve">Сума наданої допомоги визначається на підставі рішення </w:t>
      </w:r>
      <w:r w:rsidRPr="00DE022B">
        <w:rPr>
          <w:sz w:val="26"/>
          <w:szCs w:val="26"/>
        </w:rPr>
        <w:t>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DE022B">
        <w:rPr>
          <w:bCs/>
          <w:sz w:val="26"/>
          <w:szCs w:val="26"/>
        </w:rPr>
        <w:t xml:space="preserve"> в залежності </w:t>
      </w:r>
      <w:r w:rsidRPr="00DE022B">
        <w:rPr>
          <w:bCs/>
          <w:sz w:val="26"/>
          <w:szCs w:val="26"/>
        </w:rPr>
        <w:lastRenderedPageBreak/>
        <w:t>від наявних діагнозів, складності захворювань, наявності інших ускладнюючих життєвих обставин, що підтверджуються наданим заявником пакетом документів.</w:t>
      </w:r>
    </w:p>
    <w:p w:rsidR="00EC2A10" w:rsidRPr="00DE022B" w:rsidRDefault="00EC2A10" w:rsidP="00EC2A10">
      <w:pPr>
        <w:ind w:left="708"/>
        <w:jc w:val="both"/>
        <w:rPr>
          <w:bCs/>
          <w:sz w:val="26"/>
          <w:szCs w:val="26"/>
        </w:rPr>
      </w:pPr>
      <w:r w:rsidRPr="00DE022B">
        <w:rPr>
          <w:bCs/>
          <w:sz w:val="26"/>
          <w:szCs w:val="26"/>
        </w:rPr>
        <w:t xml:space="preserve">Підставою для відмови  у  наданні допомоги є: </w:t>
      </w:r>
    </w:p>
    <w:p w:rsidR="00EC2A10" w:rsidRPr="00DE022B" w:rsidRDefault="00EC2A10" w:rsidP="00EC2A10">
      <w:pPr>
        <w:numPr>
          <w:ilvl w:val="0"/>
          <w:numId w:val="26"/>
        </w:numPr>
        <w:jc w:val="both"/>
        <w:rPr>
          <w:sz w:val="26"/>
          <w:szCs w:val="26"/>
        </w:rPr>
      </w:pPr>
      <w:r w:rsidRPr="00DE022B">
        <w:rPr>
          <w:sz w:val="26"/>
          <w:szCs w:val="26"/>
        </w:rPr>
        <w:t xml:space="preserve">повторне звернення протягом бюджетного року; </w:t>
      </w:r>
    </w:p>
    <w:p w:rsidR="00EC2A10" w:rsidRPr="00DE022B" w:rsidRDefault="00EC2A10" w:rsidP="00EC2A10">
      <w:pPr>
        <w:numPr>
          <w:ilvl w:val="0"/>
          <w:numId w:val="26"/>
        </w:numPr>
        <w:jc w:val="both"/>
        <w:rPr>
          <w:sz w:val="26"/>
          <w:szCs w:val="26"/>
        </w:rPr>
      </w:pPr>
      <w:r w:rsidRPr="00DE022B">
        <w:rPr>
          <w:sz w:val="26"/>
          <w:szCs w:val="26"/>
        </w:rPr>
        <w:t>неповний пакет документів;</w:t>
      </w:r>
    </w:p>
    <w:p w:rsidR="00EC2A10" w:rsidRPr="00DE022B" w:rsidRDefault="00EC2A10" w:rsidP="00EC2A10">
      <w:pPr>
        <w:numPr>
          <w:ilvl w:val="0"/>
          <w:numId w:val="26"/>
        </w:numPr>
        <w:jc w:val="both"/>
        <w:rPr>
          <w:sz w:val="26"/>
          <w:szCs w:val="26"/>
        </w:rPr>
      </w:pPr>
      <w:r w:rsidRPr="00DE022B">
        <w:rPr>
          <w:sz w:val="26"/>
          <w:szCs w:val="26"/>
        </w:rPr>
        <w:t>надання недостовірної інформації;</w:t>
      </w:r>
    </w:p>
    <w:p w:rsidR="00EC2A10" w:rsidRPr="00DE022B" w:rsidRDefault="00EC2A10" w:rsidP="00EC2A10">
      <w:pPr>
        <w:numPr>
          <w:ilvl w:val="0"/>
          <w:numId w:val="26"/>
        </w:numPr>
        <w:jc w:val="both"/>
        <w:rPr>
          <w:sz w:val="26"/>
          <w:szCs w:val="26"/>
        </w:rPr>
      </w:pPr>
      <w:r w:rsidRPr="00DE022B">
        <w:rPr>
          <w:bCs/>
          <w:sz w:val="26"/>
          <w:szCs w:val="26"/>
        </w:rPr>
        <w:t>завершення бюджетного року, відсутність коштів.</w:t>
      </w:r>
    </w:p>
    <w:p w:rsidR="00795250" w:rsidRPr="00DE022B" w:rsidRDefault="00F817C6" w:rsidP="00F817C6">
      <w:pPr>
        <w:ind w:firstLine="708"/>
        <w:jc w:val="both"/>
        <w:rPr>
          <w:b/>
          <w:i/>
          <w:sz w:val="26"/>
          <w:szCs w:val="26"/>
        </w:rPr>
      </w:pPr>
      <w:r w:rsidRPr="00DE022B">
        <w:rPr>
          <w:b/>
          <w:bCs/>
          <w:sz w:val="26"/>
          <w:szCs w:val="26"/>
        </w:rPr>
        <w:t>4.1.11)</w:t>
      </w:r>
      <w:r w:rsidRPr="00DE022B">
        <w:rPr>
          <w:b/>
          <w:bCs/>
          <w:i/>
          <w:sz w:val="26"/>
          <w:szCs w:val="26"/>
        </w:rPr>
        <w:t xml:space="preserve"> </w:t>
      </w:r>
      <w:r w:rsidRPr="00DE022B">
        <w:rPr>
          <w:b/>
          <w:i/>
          <w:sz w:val="26"/>
          <w:szCs w:val="26"/>
        </w:rPr>
        <w:t xml:space="preserve">до </w:t>
      </w:r>
      <w:proofErr w:type="spellStart"/>
      <w:r w:rsidRPr="00DE022B">
        <w:rPr>
          <w:b/>
          <w:i/>
          <w:sz w:val="26"/>
          <w:szCs w:val="26"/>
        </w:rPr>
        <w:t>новорічно</w:t>
      </w:r>
      <w:proofErr w:type="spellEnd"/>
      <w:r w:rsidRPr="00DE022B">
        <w:rPr>
          <w:b/>
          <w:i/>
          <w:sz w:val="26"/>
          <w:szCs w:val="26"/>
        </w:rPr>
        <w:t xml:space="preserve">-різдвяних свят   особам з інвалідністю  І  групи  всіх категорій (за виключенням </w:t>
      </w:r>
      <w:r w:rsidRPr="00DE022B">
        <w:rPr>
          <w:b/>
          <w:bCs/>
          <w:i/>
          <w:sz w:val="26"/>
          <w:szCs w:val="26"/>
        </w:rPr>
        <w:t>осіб з інвалідністю</w:t>
      </w:r>
      <w:r w:rsidRPr="00DE022B">
        <w:rPr>
          <w:b/>
          <w:i/>
          <w:sz w:val="26"/>
          <w:szCs w:val="26"/>
        </w:rPr>
        <w:t xml:space="preserve"> 1 групи по зору), які </w:t>
      </w:r>
      <w:r w:rsidRPr="00DE022B">
        <w:rPr>
          <w:b/>
          <w:i/>
          <w:sz w:val="26"/>
          <w:szCs w:val="26"/>
          <w:u w:val="single"/>
        </w:rPr>
        <w:t xml:space="preserve">зареєстровані </w:t>
      </w:r>
      <w:r w:rsidRPr="00DE022B">
        <w:rPr>
          <w:b/>
          <w:i/>
          <w:sz w:val="26"/>
          <w:szCs w:val="26"/>
        </w:rPr>
        <w:t>на території населених пунктів, що входять до складу Хмільницької міської ТГ, яким  станом на  1 грудня поточного року встановлена зазначена група інвалідності, що підтверджено відповідною довідкою МСЕК</w:t>
      </w:r>
      <w:r w:rsidRPr="00DE022B">
        <w:rPr>
          <w:b/>
          <w:bCs/>
          <w:i/>
          <w:sz w:val="26"/>
          <w:szCs w:val="26"/>
        </w:rPr>
        <w:t>/</w:t>
      </w:r>
      <w:r w:rsidRPr="00DE022B">
        <w:rPr>
          <w:b/>
          <w:i/>
          <w:sz w:val="26"/>
          <w:szCs w:val="26"/>
          <w:lang w:eastAsia="ar-SA"/>
        </w:rPr>
        <w:t>витягом з рішення експертної команди з оцінювання повсякденного функціонування особи</w:t>
      </w:r>
      <w:r w:rsidRPr="00DE022B">
        <w:rPr>
          <w:b/>
          <w:i/>
          <w:sz w:val="26"/>
          <w:szCs w:val="26"/>
        </w:rPr>
        <w:t xml:space="preserve"> та перебувають на обліку в Управлінні;</w:t>
      </w:r>
    </w:p>
    <w:p w:rsidR="009D2E22" w:rsidRPr="00DE022B" w:rsidRDefault="009D2E22" w:rsidP="009D2E22">
      <w:pPr>
        <w:ind w:firstLine="708"/>
        <w:jc w:val="both"/>
        <w:rPr>
          <w:b/>
          <w:bCs/>
          <w:strike/>
          <w:sz w:val="26"/>
          <w:szCs w:val="26"/>
        </w:rPr>
      </w:pPr>
      <w:r w:rsidRPr="00DE022B">
        <w:rPr>
          <w:b/>
          <w:bCs/>
          <w:sz w:val="26"/>
          <w:szCs w:val="26"/>
        </w:rPr>
        <w:t xml:space="preserve">4.5. </w:t>
      </w:r>
      <w:r w:rsidRPr="00DE022B">
        <w:rPr>
          <w:b/>
          <w:sz w:val="26"/>
          <w:szCs w:val="26"/>
        </w:rPr>
        <w:t xml:space="preserve">Надання двічі на рік матеріальної  підтримки мешканцям Хмільницької міської ТГ, </w:t>
      </w:r>
      <w:r w:rsidRPr="00DE022B">
        <w:rPr>
          <w:b/>
          <w:sz w:val="26"/>
          <w:szCs w:val="26"/>
          <w:u w:val="single"/>
        </w:rPr>
        <w:t>які</w:t>
      </w:r>
      <w:r w:rsidRPr="00DE022B">
        <w:rPr>
          <w:b/>
          <w:bCs/>
          <w:sz w:val="26"/>
          <w:szCs w:val="26"/>
          <w:u w:val="single"/>
        </w:rPr>
        <w:t xml:space="preserve"> зареєстровані та постійно проживають</w:t>
      </w:r>
      <w:r w:rsidRPr="00DE022B">
        <w:rPr>
          <w:b/>
          <w:bCs/>
          <w:sz w:val="26"/>
          <w:szCs w:val="26"/>
        </w:rPr>
        <w:t xml:space="preserve"> на території населених пунктів Хмільницької міської ТГ</w:t>
      </w:r>
      <w:r w:rsidRPr="00DE022B">
        <w:rPr>
          <w:b/>
          <w:sz w:val="26"/>
          <w:szCs w:val="26"/>
        </w:rPr>
        <w:t>, мають інвалідність 1 групи та постійно проходять гемодіаліз</w:t>
      </w:r>
      <w:r w:rsidR="009A40C7" w:rsidRPr="00DE022B">
        <w:rPr>
          <w:b/>
          <w:sz w:val="26"/>
          <w:szCs w:val="26"/>
        </w:rPr>
        <w:t>.</w:t>
      </w:r>
    </w:p>
    <w:p w:rsidR="009D2E22" w:rsidRPr="00DE022B" w:rsidRDefault="009D2E22" w:rsidP="009D2E22">
      <w:pPr>
        <w:ind w:firstLine="284"/>
        <w:jc w:val="both"/>
        <w:rPr>
          <w:bCs/>
          <w:i/>
          <w:sz w:val="26"/>
          <w:szCs w:val="26"/>
          <w:u w:val="single"/>
        </w:rPr>
      </w:pPr>
      <w:r w:rsidRPr="00DE022B">
        <w:rPr>
          <w:bCs/>
          <w:sz w:val="26"/>
          <w:szCs w:val="26"/>
        </w:rPr>
        <w:tab/>
      </w:r>
      <w:r w:rsidRPr="00DE022B">
        <w:rPr>
          <w:bCs/>
          <w:i/>
          <w:sz w:val="26"/>
          <w:szCs w:val="26"/>
          <w:u w:val="single"/>
        </w:rPr>
        <w:t xml:space="preserve">Підставою для отримання </w:t>
      </w:r>
      <w:r w:rsidR="009333E3" w:rsidRPr="00DE022B">
        <w:rPr>
          <w:bCs/>
          <w:i/>
          <w:sz w:val="26"/>
          <w:szCs w:val="26"/>
          <w:u w:val="single"/>
        </w:rPr>
        <w:t>матеріальної допомоги</w:t>
      </w:r>
      <w:r w:rsidRPr="00DE022B">
        <w:rPr>
          <w:bCs/>
          <w:i/>
          <w:sz w:val="26"/>
          <w:szCs w:val="26"/>
          <w:u w:val="single"/>
        </w:rPr>
        <w:t xml:space="preserve"> є:</w:t>
      </w:r>
    </w:p>
    <w:p w:rsidR="009D2E22" w:rsidRPr="00DE022B" w:rsidRDefault="009D2E22" w:rsidP="009D2E22">
      <w:pPr>
        <w:pStyle w:val="14"/>
        <w:numPr>
          <w:ilvl w:val="0"/>
          <w:numId w:val="27"/>
        </w:numPr>
        <w:tabs>
          <w:tab w:val="clear" w:pos="1068"/>
          <w:tab w:val="num" w:pos="709"/>
        </w:tabs>
        <w:ind w:left="709" w:hanging="283"/>
        <w:jc w:val="both"/>
        <w:rPr>
          <w:sz w:val="26"/>
          <w:szCs w:val="26"/>
          <w:lang w:val="uk-UA"/>
        </w:rPr>
      </w:pPr>
      <w:r w:rsidRPr="00DE022B">
        <w:rPr>
          <w:sz w:val="26"/>
          <w:szCs w:val="26"/>
          <w:lang w:val="uk-UA"/>
        </w:rPr>
        <w:t>заява громадянина на ім’я  міського голови (Додаток 8);</w:t>
      </w:r>
    </w:p>
    <w:p w:rsidR="009D2E22" w:rsidRPr="00DE022B" w:rsidRDefault="009D2E22" w:rsidP="009D2E22">
      <w:pPr>
        <w:numPr>
          <w:ilvl w:val="0"/>
          <w:numId w:val="27"/>
        </w:numPr>
        <w:tabs>
          <w:tab w:val="clear" w:pos="1068"/>
          <w:tab w:val="num" w:pos="709"/>
        </w:tabs>
        <w:ind w:left="709" w:hanging="283"/>
        <w:jc w:val="both"/>
        <w:rPr>
          <w:sz w:val="26"/>
          <w:szCs w:val="26"/>
        </w:rPr>
      </w:pPr>
      <w:r w:rsidRPr="00DE022B">
        <w:rPr>
          <w:sz w:val="26"/>
          <w:szCs w:val="26"/>
        </w:rPr>
        <w:t>медична довідка, видана в установленому  порядку в місяці звернення громадянина за наданням матеріальної підтримки;</w:t>
      </w:r>
    </w:p>
    <w:p w:rsidR="009D2E22" w:rsidRPr="00DE022B" w:rsidRDefault="009D2E22" w:rsidP="009D2E22">
      <w:pPr>
        <w:numPr>
          <w:ilvl w:val="0"/>
          <w:numId w:val="27"/>
        </w:numPr>
        <w:tabs>
          <w:tab w:val="clear" w:pos="1068"/>
          <w:tab w:val="num" w:pos="709"/>
        </w:tabs>
        <w:ind w:left="709" w:hanging="283"/>
        <w:jc w:val="both"/>
        <w:rPr>
          <w:sz w:val="26"/>
          <w:szCs w:val="26"/>
        </w:rPr>
      </w:pPr>
      <w:r w:rsidRPr="00DE022B">
        <w:rPr>
          <w:sz w:val="26"/>
          <w:szCs w:val="26"/>
        </w:rPr>
        <w:t>копія довідки МСЕК</w:t>
      </w:r>
      <w:r w:rsidRPr="00DE022B">
        <w:rPr>
          <w:bCs/>
          <w:sz w:val="26"/>
          <w:szCs w:val="26"/>
        </w:rPr>
        <w:t>/</w:t>
      </w:r>
      <w:r w:rsidRPr="00DE022B">
        <w:rPr>
          <w:sz w:val="26"/>
          <w:szCs w:val="26"/>
          <w:lang w:eastAsia="ar-SA"/>
        </w:rPr>
        <w:t>витягу з рішення експертної команди з оцінювання повсякденного функціонування особи</w:t>
      </w:r>
      <w:r w:rsidRPr="00DE022B">
        <w:rPr>
          <w:sz w:val="26"/>
          <w:szCs w:val="26"/>
        </w:rPr>
        <w:t xml:space="preserve"> про інвалідність І групи, завірена належним чином заявником;</w:t>
      </w:r>
    </w:p>
    <w:p w:rsidR="009D2E22" w:rsidRPr="00DE022B" w:rsidRDefault="009D2E22" w:rsidP="009D2E22">
      <w:pPr>
        <w:pStyle w:val="14"/>
        <w:numPr>
          <w:ilvl w:val="0"/>
          <w:numId w:val="27"/>
        </w:numPr>
        <w:tabs>
          <w:tab w:val="clear" w:pos="1068"/>
          <w:tab w:val="num" w:pos="709"/>
        </w:tabs>
        <w:ind w:left="709" w:hanging="283"/>
        <w:jc w:val="both"/>
        <w:rPr>
          <w:bCs/>
          <w:sz w:val="26"/>
          <w:szCs w:val="26"/>
          <w:lang w:val="uk-UA"/>
        </w:rPr>
      </w:pPr>
      <w:r w:rsidRPr="00DE022B">
        <w:rPr>
          <w:bCs/>
          <w:sz w:val="26"/>
          <w:szCs w:val="26"/>
          <w:lang w:val="uk-UA"/>
        </w:rPr>
        <w:t>ксерокопія паспорта заявника (сторінки 1-4) або  ксерокопія паспорта заявника у вигляді ID-картки, а також копія витягу з реєстру територіальної громади або витягу з єдиного державного реєстру, де зазначені відомості про реєстрацію місця проживання, завірені належним чином заявником;</w:t>
      </w:r>
    </w:p>
    <w:p w:rsidR="009D2E22" w:rsidRPr="00DE022B" w:rsidRDefault="009D2E22" w:rsidP="009D2E22">
      <w:pPr>
        <w:numPr>
          <w:ilvl w:val="0"/>
          <w:numId w:val="27"/>
        </w:numPr>
        <w:tabs>
          <w:tab w:val="clear" w:pos="1068"/>
          <w:tab w:val="num" w:pos="709"/>
        </w:tabs>
        <w:ind w:left="709" w:hanging="283"/>
        <w:jc w:val="both"/>
        <w:rPr>
          <w:bCs/>
          <w:sz w:val="26"/>
          <w:szCs w:val="26"/>
        </w:rPr>
      </w:pPr>
      <w:r w:rsidRPr="00DE022B">
        <w:rPr>
          <w:bCs/>
          <w:sz w:val="26"/>
          <w:szCs w:val="26"/>
        </w:rPr>
        <w:t>ксерокопія довідки заявника про присвоєння ідентифікаційного номера, завірена належним чином заявником;</w:t>
      </w:r>
    </w:p>
    <w:p w:rsidR="009D2E22" w:rsidRPr="00DE022B" w:rsidRDefault="009D2E22" w:rsidP="009D2E22">
      <w:pPr>
        <w:numPr>
          <w:ilvl w:val="0"/>
          <w:numId w:val="27"/>
        </w:numPr>
        <w:tabs>
          <w:tab w:val="clear" w:pos="1068"/>
          <w:tab w:val="num" w:pos="709"/>
        </w:tabs>
        <w:ind w:left="709" w:hanging="283"/>
        <w:jc w:val="both"/>
        <w:rPr>
          <w:bCs/>
          <w:sz w:val="26"/>
          <w:szCs w:val="26"/>
        </w:rPr>
      </w:pPr>
      <w:r w:rsidRPr="00DE022B">
        <w:rPr>
          <w:bCs/>
          <w:sz w:val="26"/>
          <w:szCs w:val="26"/>
        </w:rPr>
        <w:t>заява про реквізити соціального банківського рахунку, відкритого на  ім’я заявника;</w:t>
      </w:r>
    </w:p>
    <w:p w:rsidR="009D2E22" w:rsidRPr="00DE022B" w:rsidRDefault="009D2E22" w:rsidP="009D2E22">
      <w:pPr>
        <w:numPr>
          <w:ilvl w:val="0"/>
          <w:numId w:val="27"/>
        </w:numPr>
        <w:tabs>
          <w:tab w:val="clear" w:pos="1068"/>
          <w:tab w:val="num" w:pos="709"/>
        </w:tabs>
        <w:ind w:left="709" w:hanging="283"/>
        <w:jc w:val="both"/>
        <w:rPr>
          <w:sz w:val="26"/>
          <w:szCs w:val="26"/>
        </w:rPr>
      </w:pPr>
      <w:r w:rsidRPr="00DE022B">
        <w:rPr>
          <w:sz w:val="26"/>
          <w:szCs w:val="26"/>
        </w:rPr>
        <w:t>рішення комісії щодо комплексного розгляду питань надання одноразової матеріальної допомоги жителям  населених пунктів, які входять до складу Хмільницької міської ТГ</w:t>
      </w:r>
      <w:r w:rsidRPr="00DE022B">
        <w:rPr>
          <w:bCs/>
          <w:sz w:val="26"/>
          <w:szCs w:val="26"/>
        </w:rPr>
        <w:t xml:space="preserve">, які перебувають у  складному матеріальному становищі внаслідок важких життєвих обставин, створеної в </w:t>
      </w:r>
      <w:r w:rsidRPr="00DE022B">
        <w:rPr>
          <w:sz w:val="26"/>
          <w:szCs w:val="26"/>
        </w:rPr>
        <w:t xml:space="preserve">Управлінні. </w:t>
      </w:r>
    </w:p>
    <w:p w:rsidR="009D2E22" w:rsidRPr="00DE022B" w:rsidRDefault="009D2E22" w:rsidP="009D2E22">
      <w:pPr>
        <w:ind w:firstLine="708"/>
        <w:jc w:val="both"/>
        <w:rPr>
          <w:sz w:val="26"/>
          <w:szCs w:val="26"/>
        </w:rPr>
      </w:pPr>
      <w:r w:rsidRPr="00DE022B">
        <w:rPr>
          <w:sz w:val="26"/>
          <w:szCs w:val="26"/>
        </w:rPr>
        <w:t>На підставі зазначених документів  виконавчий комітет Хмільницької міської приймає рішення про виділення одноразової матеріальної  підтримки заявникам, які постійно проходять гемодіаліз</w:t>
      </w:r>
      <w:r w:rsidR="00B55B4B" w:rsidRPr="00DE022B">
        <w:rPr>
          <w:sz w:val="26"/>
          <w:szCs w:val="26"/>
        </w:rPr>
        <w:t>.</w:t>
      </w:r>
      <w:r w:rsidRPr="00DE022B">
        <w:rPr>
          <w:bCs/>
          <w:sz w:val="26"/>
          <w:szCs w:val="26"/>
        </w:rPr>
        <w:t xml:space="preserve"> </w:t>
      </w:r>
      <w:r w:rsidRPr="00DE022B">
        <w:rPr>
          <w:sz w:val="26"/>
          <w:szCs w:val="26"/>
        </w:rPr>
        <w:t xml:space="preserve"> Розмір матеріальної  підтримки одному заявнику складає 40 000 гривень в рік та виплачується  двічі на рік рівними частинами (кожного півріччя), враховуючи проходження гемодіалізу та наявності 1 групи інвалідності станом на 1 число  кожного півріччя.</w:t>
      </w:r>
    </w:p>
    <w:p w:rsidR="009D2E22" w:rsidRPr="00DE022B" w:rsidRDefault="009D2E22" w:rsidP="009D2E22">
      <w:pPr>
        <w:ind w:firstLine="708"/>
        <w:jc w:val="both"/>
        <w:rPr>
          <w:bCs/>
          <w:sz w:val="26"/>
          <w:szCs w:val="26"/>
        </w:rPr>
      </w:pPr>
      <w:r w:rsidRPr="00DE022B">
        <w:rPr>
          <w:bCs/>
          <w:sz w:val="26"/>
          <w:szCs w:val="26"/>
        </w:rPr>
        <w:t xml:space="preserve">Підставою для відмови  у  наданні допомоги є: </w:t>
      </w:r>
    </w:p>
    <w:p w:rsidR="009D2E22" w:rsidRPr="00DE022B" w:rsidRDefault="009D2E22" w:rsidP="009D2E22">
      <w:pPr>
        <w:numPr>
          <w:ilvl w:val="0"/>
          <w:numId w:val="15"/>
        </w:numPr>
        <w:tabs>
          <w:tab w:val="clear" w:pos="1068"/>
          <w:tab w:val="num" w:pos="993"/>
        </w:tabs>
        <w:ind w:hanging="359"/>
        <w:jc w:val="both"/>
        <w:rPr>
          <w:sz w:val="26"/>
          <w:szCs w:val="26"/>
        </w:rPr>
      </w:pPr>
      <w:r w:rsidRPr="00DE022B">
        <w:rPr>
          <w:sz w:val="26"/>
          <w:szCs w:val="26"/>
        </w:rPr>
        <w:t xml:space="preserve">неповний пакет документів; </w:t>
      </w:r>
    </w:p>
    <w:p w:rsidR="009D2E22" w:rsidRPr="00DE022B" w:rsidRDefault="009D2E22" w:rsidP="009D2E22">
      <w:pPr>
        <w:numPr>
          <w:ilvl w:val="0"/>
          <w:numId w:val="15"/>
        </w:numPr>
        <w:tabs>
          <w:tab w:val="clear" w:pos="1068"/>
          <w:tab w:val="num" w:pos="993"/>
        </w:tabs>
        <w:ind w:hanging="359"/>
        <w:jc w:val="both"/>
        <w:rPr>
          <w:sz w:val="26"/>
          <w:szCs w:val="26"/>
        </w:rPr>
      </w:pPr>
      <w:r w:rsidRPr="00DE022B">
        <w:rPr>
          <w:bCs/>
          <w:sz w:val="26"/>
          <w:szCs w:val="26"/>
        </w:rPr>
        <w:t>відсутність коштів.»</w:t>
      </w:r>
    </w:p>
    <w:p w:rsidR="00986C85" w:rsidRPr="00DE022B" w:rsidRDefault="00986C85" w:rsidP="009961A9">
      <w:pPr>
        <w:pStyle w:val="a7"/>
        <w:numPr>
          <w:ilvl w:val="1"/>
          <w:numId w:val="11"/>
        </w:numPr>
        <w:spacing w:after="0"/>
        <w:ind w:left="0" w:firstLine="0"/>
        <w:jc w:val="both"/>
        <w:rPr>
          <w:bCs/>
          <w:sz w:val="26"/>
          <w:szCs w:val="26"/>
        </w:rPr>
      </w:pPr>
      <w:r w:rsidRPr="00DE022B">
        <w:rPr>
          <w:bCs/>
          <w:sz w:val="26"/>
          <w:szCs w:val="26"/>
        </w:rPr>
        <w:t xml:space="preserve">Додаток 8 </w:t>
      </w:r>
      <w:r w:rsidRPr="00DE022B">
        <w:rPr>
          <w:sz w:val="26"/>
          <w:szCs w:val="26"/>
        </w:rPr>
        <w:t xml:space="preserve">Порядку використання коштів місцевого бюджету, передбачених на фінансування  окремих  заходів </w:t>
      </w:r>
      <w:r w:rsidRPr="00DE022B">
        <w:rPr>
          <w:bCs/>
          <w:sz w:val="26"/>
          <w:szCs w:val="26"/>
        </w:rPr>
        <w:t>комплексної  програми «Добро» на 2024-2028 рр. викласти в новій редакції (Додаток 1).</w:t>
      </w:r>
    </w:p>
    <w:p w:rsidR="009D2E22" w:rsidRPr="00DE022B" w:rsidRDefault="00B914D1" w:rsidP="00986C85">
      <w:pPr>
        <w:pStyle w:val="a7"/>
        <w:numPr>
          <w:ilvl w:val="1"/>
          <w:numId w:val="11"/>
        </w:numPr>
        <w:spacing w:after="0"/>
        <w:ind w:left="0" w:firstLine="0"/>
        <w:jc w:val="both"/>
        <w:rPr>
          <w:bCs/>
          <w:sz w:val="26"/>
          <w:szCs w:val="26"/>
        </w:rPr>
      </w:pPr>
      <w:r w:rsidRPr="00DE022B">
        <w:rPr>
          <w:bCs/>
          <w:sz w:val="26"/>
          <w:szCs w:val="26"/>
        </w:rPr>
        <w:t xml:space="preserve">Підпункти 4.1.1, 4.1.4, 4.1.11., 4.5 пункту 4 </w:t>
      </w:r>
      <w:r w:rsidR="00735819" w:rsidRPr="00DE022B">
        <w:rPr>
          <w:bCs/>
          <w:sz w:val="26"/>
          <w:szCs w:val="26"/>
        </w:rPr>
        <w:t xml:space="preserve">та Додаток 8 </w:t>
      </w:r>
      <w:r w:rsidRPr="00DE022B">
        <w:rPr>
          <w:sz w:val="26"/>
          <w:szCs w:val="26"/>
        </w:rPr>
        <w:t xml:space="preserve">Порядку використання коштів місцевого бюджету, передбачених на фінансування  окремих  заходів </w:t>
      </w:r>
      <w:r w:rsidRPr="00DE022B">
        <w:rPr>
          <w:bCs/>
          <w:sz w:val="26"/>
          <w:szCs w:val="26"/>
        </w:rPr>
        <w:t xml:space="preserve">комплексної  </w:t>
      </w:r>
      <w:r w:rsidRPr="00DE022B">
        <w:rPr>
          <w:bCs/>
          <w:sz w:val="26"/>
          <w:szCs w:val="26"/>
        </w:rPr>
        <w:lastRenderedPageBreak/>
        <w:t>програми «Добро» на 2024-2028 рр. у попередній редакції визнати такими, що втратили чинність.</w:t>
      </w:r>
    </w:p>
    <w:p w:rsidR="00B54B85" w:rsidRPr="00DE022B" w:rsidRDefault="00BF5513" w:rsidP="00986C85">
      <w:pPr>
        <w:pStyle w:val="rvps6"/>
        <w:numPr>
          <w:ilvl w:val="1"/>
          <w:numId w:val="11"/>
        </w:numPr>
        <w:shd w:val="clear" w:color="auto" w:fill="FFFFFF"/>
        <w:spacing w:before="0" w:beforeAutospacing="0" w:after="0" w:afterAutospacing="0"/>
        <w:ind w:left="0" w:firstLine="0"/>
        <w:jc w:val="both"/>
        <w:rPr>
          <w:bCs/>
          <w:sz w:val="26"/>
          <w:szCs w:val="26"/>
        </w:rPr>
      </w:pPr>
      <w:r w:rsidRPr="00DE022B">
        <w:rPr>
          <w:bCs/>
          <w:sz w:val="26"/>
          <w:szCs w:val="26"/>
        </w:rPr>
        <w:t xml:space="preserve">Підпункт </w:t>
      </w:r>
      <w:r w:rsidR="00B54B85" w:rsidRPr="00DE022B">
        <w:rPr>
          <w:bCs/>
          <w:sz w:val="26"/>
          <w:szCs w:val="26"/>
        </w:rPr>
        <w:t xml:space="preserve">1.14 пункту 1 рішення та </w:t>
      </w:r>
      <w:r w:rsidR="00B54B85" w:rsidRPr="00DE022B">
        <w:rPr>
          <w:sz w:val="26"/>
          <w:szCs w:val="26"/>
        </w:rPr>
        <w:t>Поряд</w:t>
      </w:r>
      <w:r w:rsidRPr="00DE022B">
        <w:rPr>
          <w:sz w:val="26"/>
          <w:szCs w:val="26"/>
        </w:rPr>
        <w:t>о</w:t>
      </w:r>
      <w:r w:rsidR="00B54B85" w:rsidRPr="00DE022B">
        <w:rPr>
          <w:sz w:val="26"/>
          <w:szCs w:val="26"/>
        </w:rPr>
        <w:t xml:space="preserve">к використання коштів місцевого бюджету для здійснення компенсаційних виплат за пільговий проїзд окремих категорій громадян на міжміських </w:t>
      </w:r>
      <w:proofErr w:type="spellStart"/>
      <w:r w:rsidR="00B54B85" w:rsidRPr="00DE022B">
        <w:rPr>
          <w:sz w:val="26"/>
          <w:szCs w:val="26"/>
        </w:rPr>
        <w:t>внутрішньообласних</w:t>
      </w:r>
      <w:proofErr w:type="spellEnd"/>
      <w:r w:rsidR="00B54B85" w:rsidRPr="00DE022B">
        <w:rPr>
          <w:sz w:val="26"/>
          <w:szCs w:val="26"/>
        </w:rPr>
        <w:t xml:space="preserve"> маршрутах загального користування у Вінницькій області (Додаток14)</w:t>
      </w:r>
      <w:r w:rsidRPr="00DE022B">
        <w:rPr>
          <w:bCs/>
          <w:sz w:val="26"/>
          <w:szCs w:val="26"/>
        </w:rPr>
        <w:t xml:space="preserve"> визнати такими, що втратили чинність з 01.01.2025 року</w:t>
      </w:r>
      <w:r w:rsidR="00B54B85" w:rsidRPr="00DE022B">
        <w:rPr>
          <w:bCs/>
          <w:sz w:val="26"/>
          <w:szCs w:val="26"/>
        </w:rPr>
        <w:t>.</w:t>
      </w:r>
    </w:p>
    <w:p w:rsidR="0065666E" w:rsidRPr="00DE022B" w:rsidRDefault="0065666E" w:rsidP="00986C85">
      <w:pPr>
        <w:pStyle w:val="a7"/>
        <w:numPr>
          <w:ilvl w:val="1"/>
          <w:numId w:val="11"/>
        </w:numPr>
        <w:spacing w:after="0"/>
        <w:ind w:left="0" w:firstLine="0"/>
        <w:jc w:val="both"/>
        <w:rPr>
          <w:sz w:val="26"/>
          <w:szCs w:val="26"/>
        </w:rPr>
      </w:pPr>
      <w:r w:rsidRPr="00DE022B">
        <w:rPr>
          <w:bCs/>
          <w:sz w:val="26"/>
          <w:szCs w:val="26"/>
        </w:rPr>
        <w:t>Доповнити п.1.</w:t>
      </w:r>
      <w:r w:rsidR="003E4A56" w:rsidRPr="00DE022B">
        <w:rPr>
          <w:bCs/>
          <w:sz w:val="26"/>
          <w:szCs w:val="26"/>
        </w:rPr>
        <w:t xml:space="preserve"> </w:t>
      </w:r>
      <w:r w:rsidRPr="00DE022B">
        <w:rPr>
          <w:bCs/>
          <w:sz w:val="26"/>
          <w:szCs w:val="26"/>
        </w:rPr>
        <w:t>рішення підпунктом</w:t>
      </w:r>
      <w:r w:rsidR="00403053" w:rsidRPr="00DE022B">
        <w:rPr>
          <w:bCs/>
          <w:sz w:val="26"/>
          <w:szCs w:val="26"/>
        </w:rPr>
        <w:t xml:space="preserve"> </w:t>
      </w:r>
      <w:r w:rsidR="00470723" w:rsidRPr="00DE022B">
        <w:rPr>
          <w:bCs/>
          <w:sz w:val="26"/>
          <w:szCs w:val="26"/>
        </w:rPr>
        <w:t xml:space="preserve">1.16 та викласти його в наступній редакції «1.16 Порядок </w:t>
      </w:r>
      <w:r w:rsidR="00470723" w:rsidRPr="00DE022B">
        <w:rPr>
          <w:sz w:val="26"/>
          <w:szCs w:val="26"/>
        </w:rPr>
        <w:t>використання</w:t>
      </w:r>
      <w:r w:rsidR="003F79F2" w:rsidRPr="00DE022B">
        <w:rPr>
          <w:b/>
          <w:sz w:val="26"/>
          <w:szCs w:val="26"/>
        </w:rPr>
        <w:t xml:space="preserve"> </w:t>
      </w:r>
      <w:r w:rsidR="003F79F2" w:rsidRPr="00DE022B">
        <w:rPr>
          <w:sz w:val="26"/>
          <w:szCs w:val="26"/>
        </w:rPr>
        <w:t xml:space="preserve">коштів міського бюджету, передбачених на  відзначення жителів </w:t>
      </w:r>
      <w:r w:rsidR="006A71C2" w:rsidRPr="00DE022B">
        <w:rPr>
          <w:sz w:val="26"/>
          <w:szCs w:val="26"/>
        </w:rPr>
        <w:t>похилого віку та довгожителів</w:t>
      </w:r>
      <w:r w:rsidR="003F79F2" w:rsidRPr="00DE022B">
        <w:rPr>
          <w:sz w:val="26"/>
          <w:szCs w:val="26"/>
        </w:rPr>
        <w:t xml:space="preserve"> </w:t>
      </w:r>
      <w:r w:rsidR="003F79F2" w:rsidRPr="00DE022B">
        <w:rPr>
          <w:bCs/>
          <w:sz w:val="26"/>
          <w:szCs w:val="26"/>
        </w:rPr>
        <w:t>Хмільницької міської територіальної громади з нагоди ювілейних днів народжень (80, 85, 90, 95 і більше років)</w:t>
      </w:r>
      <w:r w:rsidR="003F79F2" w:rsidRPr="00DE022B">
        <w:rPr>
          <w:b/>
          <w:bCs/>
          <w:sz w:val="26"/>
          <w:szCs w:val="26"/>
        </w:rPr>
        <w:t xml:space="preserve"> </w:t>
      </w:r>
      <w:r w:rsidR="00740075" w:rsidRPr="00DE022B">
        <w:rPr>
          <w:sz w:val="26"/>
          <w:szCs w:val="26"/>
        </w:rPr>
        <w:t xml:space="preserve"> (Додаток 16)</w:t>
      </w:r>
      <w:r w:rsidR="003F79F2" w:rsidRPr="00DE022B">
        <w:rPr>
          <w:sz w:val="26"/>
          <w:szCs w:val="26"/>
        </w:rPr>
        <w:t>.</w:t>
      </w:r>
    </w:p>
    <w:p w:rsidR="003F79F2" w:rsidRPr="00DE022B" w:rsidRDefault="003F79F2" w:rsidP="003F79F2">
      <w:pPr>
        <w:pStyle w:val="a7"/>
        <w:numPr>
          <w:ilvl w:val="1"/>
          <w:numId w:val="11"/>
        </w:numPr>
        <w:spacing w:after="0"/>
        <w:ind w:left="0" w:firstLine="0"/>
        <w:jc w:val="both"/>
        <w:rPr>
          <w:bCs/>
          <w:sz w:val="26"/>
          <w:szCs w:val="26"/>
        </w:rPr>
      </w:pPr>
      <w:r w:rsidRPr="00DE022B">
        <w:rPr>
          <w:bCs/>
          <w:sz w:val="26"/>
          <w:szCs w:val="26"/>
        </w:rPr>
        <w:t xml:space="preserve">Затвердити Порядок </w:t>
      </w:r>
      <w:r w:rsidRPr="00DE022B">
        <w:rPr>
          <w:sz w:val="26"/>
          <w:szCs w:val="26"/>
        </w:rPr>
        <w:t>використання</w:t>
      </w:r>
      <w:r w:rsidRPr="00DE022B">
        <w:rPr>
          <w:b/>
          <w:sz w:val="26"/>
          <w:szCs w:val="26"/>
        </w:rPr>
        <w:t xml:space="preserve"> </w:t>
      </w:r>
      <w:r w:rsidRPr="00DE022B">
        <w:rPr>
          <w:sz w:val="26"/>
          <w:szCs w:val="26"/>
        </w:rPr>
        <w:t xml:space="preserve">коштів міського бюджету, передбачених на  відзначення жителів </w:t>
      </w:r>
      <w:r w:rsidR="006A71C2" w:rsidRPr="00DE022B">
        <w:rPr>
          <w:sz w:val="26"/>
          <w:szCs w:val="26"/>
        </w:rPr>
        <w:t xml:space="preserve">похилого віку та довгожителів </w:t>
      </w:r>
      <w:r w:rsidRPr="00DE022B">
        <w:rPr>
          <w:bCs/>
          <w:sz w:val="26"/>
          <w:szCs w:val="26"/>
        </w:rPr>
        <w:t>Хмільницької міської територіальної громади з нагоди ювілейних днів народжень (80, 85, 90, 95 і більше років)</w:t>
      </w:r>
      <w:r w:rsidRPr="00DE022B">
        <w:rPr>
          <w:b/>
          <w:bCs/>
          <w:sz w:val="26"/>
          <w:szCs w:val="26"/>
        </w:rPr>
        <w:t xml:space="preserve"> </w:t>
      </w:r>
      <w:r w:rsidRPr="00DE022B">
        <w:rPr>
          <w:sz w:val="26"/>
          <w:szCs w:val="26"/>
        </w:rPr>
        <w:t xml:space="preserve"> (Додаток</w:t>
      </w:r>
      <w:r w:rsidR="00465094" w:rsidRPr="00DE022B">
        <w:rPr>
          <w:sz w:val="26"/>
          <w:szCs w:val="26"/>
        </w:rPr>
        <w:t>2</w:t>
      </w:r>
      <w:r w:rsidRPr="00DE022B">
        <w:rPr>
          <w:sz w:val="26"/>
          <w:szCs w:val="26"/>
        </w:rPr>
        <w:t>).</w:t>
      </w:r>
    </w:p>
    <w:p w:rsidR="00C660CA" w:rsidRPr="00DE022B" w:rsidRDefault="00C660CA" w:rsidP="003F79F2">
      <w:pPr>
        <w:pStyle w:val="a7"/>
        <w:numPr>
          <w:ilvl w:val="0"/>
          <w:numId w:val="11"/>
        </w:numPr>
        <w:spacing w:after="0"/>
        <w:ind w:left="0" w:firstLine="0"/>
        <w:jc w:val="both"/>
        <w:rPr>
          <w:bCs/>
          <w:sz w:val="26"/>
          <w:szCs w:val="26"/>
        </w:rPr>
      </w:pPr>
      <w:r w:rsidRPr="00DE022B">
        <w:rPr>
          <w:sz w:val="26"/>
          <w:szCs w:val="26"/>
        </w:rPr>
        <w:t xml:space="preserve">Головним розпорядникам коштів під час виконання відповідних заходів </w:t>
      </w:r>
      <w:r w:rsidRPr="00DE022B">
        <w:rPr>
          <w:bCs/>
          <w:sz w:val="26"/>
          <w:szCs w:val="26"/>
        </w:rPr>
        <w:t xml:space="preserve">комплексної програми </w:t>
      </w:r>
      <w:r w:rsidRPr="00DE022B">
        <w:rPr>
          <w:sz w:val="26"/>
          <w:szCs w:val="26"/>
          <w:shd w:val="clear" w:color="auto" w:fill="FFFFFF"/>
        </w:rPr>
        <w:t xml:space="preserve">«Добро» </w:t>
      </w:r>
      <w:r w:rsidRPr="00DE022B">
        <w:rPr>
          <w:bCs/>
          <w:sz w:val="26"/>
          <w:szCs w:val="26"/>
        </w:rPr>
        <w:t xml:space="preserve">на 2024 -2028рр. </w:t>
      </w:r>
      <w:r w:rsidRPr="00DE022B">
        <w:rPr>
          <w:sz w:val="26"/>
          <w:szCs w:val="26"/>
        </w:rPr>
        <w:t>(зі змінами) керуватись рішенням з урахуванням вищезазначених змін.</w:t>
      </w:r>
    </w:p>
    <w:p w:rsidR="00C660CA" w:rsidRPr="00DE022B" w:rsidRDefault="00C660CA" w:rsidP="006C127A">
      <w:pPr>
        <w:numPr>
          <w:ilvl w:val="0"/>
          <w:numId w:val="11"/>
        </w:numPr>
        <w:ind w:left="0" w:firstLine="0"/>
        <w:jc w:val="both"/>
        <w:rPr>
          <w:sz w:val="26"/>
          <w:szCs w:val="26"/>
        </w:rPr>
      </w:pPr>
      <w:r w:rsidRPr="00DE022B">
        <w:rPr>
          <w:bCs/>
          <w:sz w:val="26"/>
          <w:szCs w:val="26"/>
        </w:rPr>
        <w:t xml:space="preserve">Організаційному відділу міської ради у документах постійного зберігання зазначити </w:t>
      </w:r>
      <w:r w:rsidRPr="00DE022B">
        <w:rPr>
          <w:sz w:val="26"/>
          <w:szCs w:val="26"/>
        </w:rPr>
        <w:t xml:space="preserve">факт та підставу внесення відповідних </w:t>
      </w:r>
      <w:r w:rsidR="00ED18E3" w:rsidRPr="00DE022B">
        <w:rPr>
          <w:sz w:val="26"/>
          <w:szCs w:val="26"/>
        </w:rPr>
        <w:t>змін</w:t>
      </w:r>
      <w:r w:rsidR="00F03224" w:rsidRPr="00DE022B">
        <w:rPr>
          <w:sz w:val="26"/>
          <w:szCs w:val="26"/>
        </w:rPr>
        <w:t>, доповнень та втрати чинності відповідних пунктів</w:t>
      </w:r>
      <w:r w:rsidR="00C6756D" w:rsidRPr="00DE022B">
        <w:rPr>
          <w:sz w:val="26"/>
          <w:szCs w:val="26"/>
        </w:rPr>
        <w:t xml:space="preserve"> </w:t>
      </w:r>
      <w:r w:rsidR="00B86D2A" w:rsidRPr="00DE022B">
        <w:rPr>
          <w:sz w:val="26"/>
          <w:szCs w:val="26"/>
        </w:rPr>
        <w:t xml:space="preserve">та Додатку </w:t>
      </w:r>
      <w:r w:rsidRPr="00DE022B">
        <w:rPr>
          <w:bCs/>
          <w:sz w:val="26"/>
          <w:szCs w:val="26"/>
        </w:rPr>
        <w:t>до рішення 48 сесії міської ради 8 скликання від 06.10.2023 №2068</w:t>
      </w:r>
      <w:r w:rsidR="00ED18E3" w:rsidRPr="00DE022B">
        <w:rPr>
          <w:bCs/>
          <w:sz w:val="26"/>
          <w:szCs w:val="26"/>
        </w:rPr>
        <w:t xml:space="preserve"> (зі змінами)</w:t>
      </w:r>
      <w:r w:rsidRPr="00DE022B">
        <w:rPr>
          <w:bCs/>
          <w:sz w:val="26"/>
          <w:szCs w:val="26"/>
        </w:rPr>
        <w:t xml:space="preserve"> </w:t>
      </w:r>
      <w:r w:rsidRPr="00DE022B">
        <w:rPr>
          <w:sz w:val="26"/>
          <w:szCs w:val="26"/>
        </w:rPr>
        <w:t>згідно п.1 цього рішення</w:t>
      </w:r>
      <w:r w:rsidRPr="00DE022B">
        <w:rPr>
          <w:bCs/>
          <w:sz w:val="26"/>
          <w:szCs w:val="26"/>
        </w:rPr>
        <w:t xml:space="preserve">. </w:t>
      </w:r>
    </w:p>
    <w:p w:rsidR="00C660CA" w:rsidRPr="00DE022B" w:rsidRDefault="00C660CA" w:rsidP="006C127A">
      <w:pPr>
        <w:numPr>
          <w:ilvl w:val="0"/>
          <w:numId w:val="11"/>
        </w:numPr>
        <w:suppressAutoHyphens/>
        <w:ind w:left="0" w:firstLine="0"/>
        <w:jc w:val="both"/>
        <w:rPr>
          <w:sz w:val="26"/>
          <w:szCs w:val="26"/>
        </w:rPr>
      </w:pPr>
      <w:r w:rsidRPr="00DE022B">
        <w:rPr>
          <w:sz w:val="26"/>
          <w:szCs w:val="26"/>
        </w:rPr>
        <w:t>Контроль за виконанням цього рішення покласти на постійні комісії міської ради з питань законності, антикорупційної політики, охорони громадського порядку, регламенту, соціального захисту населення та депутатської діяльності (голова комісії  Калачик В.М.) та з питань планування</w:t>
      </w:r>
      <w:r w:rsidR="00B84CF9" w:rsidRPr="00DE022B">
        <w:rPr>
          <w:sz w:val="26"/>
          <w:szCs w:val="26"/>
        </w:rPr>
        <w:t>,</w:t>
      </w:r>
      <w:r w:rsidRPr="00DE022B">
        <w:rPr>
          <w:sz w:val="26"/>
          <w:szCs w:val="26"/>
        </w:rPr>
        <w:t xml:space="preserve"> соціально-економічного розвитку, бюджету, фінансів, підприємництва, торгівлі та послуг, інвестиційної та регуляторної політики (голова комісії  </w:t>
      </w:r>
      <w:proofErr w:type="spellStart"/>
      <w:r w:rsidRPr="00DE022B">
        <w:rPr>
          <w:sz w:val="26"/>
          <w:szCs w:val="26"/>
        </w:rPr>
        <w:t>Кондратовець</w:t>
      </w:r>
      <w:proofErr w:type="spellEnd"/>
      <w:r w:rsidRPr="00DE022B">
        <w:rPr>
          <w:sz w:val="26"/>
          <w:szCs w:val="26"/>
        </w:rPr>
        <w:t xml:space="preserve"> Ю.Г.).</w:t>
      </w:r>
    </w:p>
    <w:p w:rsidR="00206EE9" w:rsidRPr="00DE022B" w:rsidRDefault="00206EE9" w:rsidP="00206EE9">
      <w:pPr>
        <w:jc w:val="both"/>
        <w:rPr>
          <w:sz w:val="26"/>
          <w:szCs w:val="26"/>
          <w:shd w:val="clear" w:color="auto" w:fill="FFFFFF"/>
          <w:lang w:eastAsia="ar-SA"/>
        </w:rPr>
      </w:pPr>
    </w:p>
    <w:p w:rsidR="00206EE9" w:rsidRPr="00DE022B" w:rsidRDefault="00206EE9" w:rsidP="00206EE9">
      <w:pPr>
        <w:suppressAutoHyphens/>
        <w:ind w:left="567" w:hanging="567"/>
        <w:jc w:val="both"/>
        <w:rPr>
          <w:sz w:val="26"/>
          <w:szCs w:val="26"/>
          <w:lang w:eastAsia="ar-SA"/>
        </w:rPr>
      </w:pPr>
    </w:p>
    <w:p w:rsidR="008F2D71" w:rsidRPr="00DE022B" w:rsidRDefault="00206EE9" w:rsidP="00206EE9">
      <w:pPr>
        <w:spacing w:line="360" w:lineRule="auto"/>
        <w:ind w:firstLine="709"/>
        <w:jc w:val="both"/>
        <w:rPr>
          <w:b/>
          <w:sz w:val="26"/>
          <w:szCs w:val="26"/>
        </w:rPr>
        <w:sectPr w:rsidR="008F2D71" w:rsidRPr="00DE022B" w:rsidSect="00C81D93">
          <w:pgSz w:w="11906" w:h="16838"/>
          <w:pgMar w:top="737" w:right="851" w:bottom="568" w:left="1191" w:header="709" w:footer="709" w:gutter="0"/>
          <w:cols w:space="708"/>
          <w:docGrid w:linePitch="360"/>
        </w:sectPr>
      </w:pPr>
      <w:r w:rsidRPr="00DE022B">
        <w:rPr>
          <w:b/>
          <w:bCs/>
          <w:sz w:val="26"/>
          <w:szCs w:val="26"/>
        </w:rPr>
        <w:t>Міський голова</w:t>
      </w:r>
      <w:r w:rsidRPr="00DE022B">
        <w:rPr>
          <w:b/>
          <w:bCs/>
          <w:sz w:val="26"/>
          <w:szCs w:val="26"/>
        </w:rPr>
        <w:tab/>
      </w:r>
      <w:r w:rsidRPr="00DE022B">
        <w:rPr>
          <w:b/>
          <w:bCs/>
          <w:sz w:val="26"/>
          <w:szCs w:val="26"/>
        </w:rPr>
        <w:tab/>
      </w:r>
      <w:r w:rsidRPr="00DE022B">
        <w:rPr>
          <w:b/>
          <w:bCs/>
          <w:sz w:val="26"/>
          <w:szCs w:val="26"/>
        </w:rPr>
        <w:tab/>
      </w:r>
      <w:r w:rsidRPr="00DE022B">
        <w:rPr>
          <w:b/>
          <w:bCs/>
          <w:sz w:val="26"/>
          <w:szCs w:val="26"/>
        </w:rPr>
        <w:tab/>
      </w:r>
      <w:r w:rsidRPr="00DE022B">
        <w:rPr>
          <w:b/>
          <w:bCs/>
          <w:sz w:val="26"/>
          <w:szCs w:val="26"/>
        </w:rPr>
        <w:tab/>
      </w:r>
      <w:r w:rsidRPr="00DE022B">
        <w:rPr>
          <w:b/>
          <w:sz w:val="26"/>
          <w:szCs w:val="26"/>
        </w:rPr>
        <w:t>Микола  ЮРЧИШИН</w:t>
      </w:r>
    </w:p>
    <w:p w:rsidR="00C131C1" w:rsidRPr="00DE022B" w:rsidRDefault="00C131C1" w:rsidP="00C131C1">
      <w:pPr>
        <w:pStyle w:val="a3"/>
        <w:tabs>
          <w:tab w:val="left" w:pos="708"/>
        </w:tabs>
        <w:ind w:left="708" w:firstLine="3540"/>
        <w:jc w:val="center"/>
        <w:rPr>
          <w:sz w:val="22"/>
          <w:szCs w:val="22"/>
          <w:lang w:val="uk-UA"/>
        </w:rPr>
      </w:pPr>
      <w:r w:rsidRPr="00DE022B">
        <w:rPr>
          <w:sz w:val="22"/>
          <w:szCs w:val="22"/>
          <w:lang w:val="uk-UA"/>
        </w:rPr>
        <w:lastRenderedPageBreak/>
        <w:t>Додаток 1</w:t>
      </w:r>
    </w:p>
    <w:p w:rsidR="00C131C1" w:rsidRPr="00DE022B" w:rsidRDefault="00C131C1" w:rsidP="00C131C1">
      <w:pPr>
        <w:ind w:left="5672"/>
        <w:rPr>
          <w:sz w:val="22"/>
          <w:szCs w:val="22"/>
        </w:rPr>
      </w:pPr>
      <w:r w:rsidRPr="00DE022B">
        <w:rPr>
          <w:sz w:val="22"/>
          <w:szCs w:val="22"/>
        </w:rPr>
        <w:t>до рішення         сесії     скликання</w:t>
      </w:r>
    </w:p>
    <w:p w:rsidR="00C131C1" w:rsidRPr="00DE022B" w:rsidRDefault="00C131C1" w:rsidP="00C131C1">
      <w:pPr>
        <w:ind w:left="4963" w:firstLine="709"/>
        <w:rPr>
          <w:sz w:val="22"/>
          <w:szCs w:val="22"/>
        </w:rPr>
      </w:pPr>
      <w:r w:rsidRPr="00DE022B">
        <w:rPr>
          <w:sz w:val="22"/>
          <w:szCs w:val="22"/>
        </w:rPr>
        <w:t xml:space="preserve">Хмільницької міської ради №   </w:t>
      </w:r>
    </w:p>
    <w:p w:rsidR="00C131C1" w:rsidRPr="00DE022B" w:rsidRDefault="00C131C1" w:rsidP="00C131C1">
      <w:pPr>
        <w:ind w:left="4963" w:firstLine="709"/>
        <w:rPr>
          <w:sz w:val="22"/>
          <w:szCs w:val="22"/>
        </w:rPr>
      </w:pPr>
      <w:r w:rsidRPr="00DE022B">
        <w:rPr>
          <w:sz w:val="22"/>
          <w:szCs w:val="22"/>
        </w:rPr>
        <w:t>від «         »                        2025 року</w:t>
      </w:r>
    </w:p>
    <w:p w:rsidR="008F2D71" w:rsidRPr="00DE022B" w:rsidRDefault="008F2D71" w:rsidP="008F2D71">
      <w:pPr>
        <w:tabs>
          <w:tab w:val="left" w:pos="708"/>
          <w:tab w:val="center" w:pos="4677"/>
          <w:tab w:val="right" w:pos="9355"/>
        </w:tabs>
        <w:ind w:left="4677"/>
        <w:jc w:val="both"/>
        <w:rPr>
          <w:bCs/>
        </w:rPr>
      </w:pPr>
      <w:r w:rsidRPr="00DE022B">
        <w:rPr>
          <w:bCs/>
        </w:rPr>
        <w:t xml:space="preserve">  </w:t>
      </w:r>
    </w:p>
    <w:p w:rsidR="008F2D71" w:rsidRPr="00DE022B" w:rsidRDefault="008F2D71" w:rsidP="008F2D71">
      <w:pPr>
        <w:shd w:val="clear" w:color="auto" w:fill="FFFFFF"/>
        <w:spacing w:before="240"/>
        <w:ind w:left="5103" w:hanging="425"/>
        <w:rPr>
          <w:b/>
          <w:spacing w:val="-7"/>
          <w:sz w:val="28"/>
          <w:szCs w:val="28"/>
        </w:rPr>
      </w:pPr>
      <w:r w:rsidRPr="00DE022B">
        <w:rPr>
          <w:b/>
          <w:spacing w:val="-7"/>
          <w:sz w:val="28"/>
          <w:szCs w:val="28"/>
        </w:rPr>
        <w:t>Міському голові</w:t>
      </w:r>
    </w:p>
    <w:p w:rsidR="008F2D71" w:rsidRPr="00DE022B" w:rsidRDefault="008F2D71" w:rsidP="008F2D71">
      <w:pPr>
        <w:shd w:val="clear" w:color="auto" w:fill="FFFFFF"/>
        <w:ind w:left="5103" w:hanging="425"/>
        <w:rPr>
          <w:spacing w:val="-7"/>
          <w:sz w:val="32"/>
          <w:szCs w:val="32"/>
        </w:rPr>
      </w:pPr>
      <w:r w:rsidRPr="00DE022B">
        <w:rPr>
          <w:spacing w:val="-7"/>
          <w:sz w:val="32"/>
          <w:szCs w:val="32"/>
        </w:rPr>
        <w:t>___________________________________</w:t>
      </w:r>
    </w:p>
    <w:p w:rsidR="008F2D71" w:rsidRPr="00DE022B" w:rsidRDefault="008F2D71" w:rsidP="008F2D71">
      <w:pPr>
        <w:shd w:val="clear" w:color="auto" w:fill="FFFFFF"/>
        <w:spacing w:before="240"/>
        <w:ind w:left="5103" w:hanging="425"/>
        <w:rPr>
          <w:spacing w:val="-7"/>
          <w:sz w:val="34"/>
          <w:szCs w:val="34"/>
        </w:rPr>
      </w:pPr>
      <w:r w:rsidRPr="00DE022B">
        <w:rPr>
          <w:spacing w:val="-7"/>
          <w:sz w:val="34"/>
          <w:szCs w:val="34"/>
        </w:rPr>
        <w:t>_________________________________</w:t>
      </w:r>
    </w:p>
    <w:p w:rsidR="008F2D71" w:rsidRPr="00DE022B" w:rsidRDefault="008F2D71" w:rsidP="008F2D71">
      <w:pPr>
        <w:shd w:val="clear" w:color="auto" w:fill="FFFFFF"/>
        <w:ind w:left="5103" w:hanging="425"/>
        <w:rPr>
          <w:sz w:val="28"/>
          <w:szCs w:val="28"/>
        </w:rPr>
      </w:pPr>
    </w:p>
    <w:p w:rsidR="008F2D71" w:rsidRPr="00DE022B" w:rsidRDefault="008F2D71" w:rsidP="008F2D71">
      <w:pPr>
        <w:shd w:val="clear" w:color="auto" w:fill="FFFFFF"/>
        <w:ind w:left="5103" w:hanging="425"/>
        <w:rPr>
          <w:sz w:val="28"/>
          <w:szCs w:val="28"/>
        </w:rPr>
      </w:pPr>
      <w:r w:rsidRPr="00DE022B">
        <w:rPr>
          <w:sz w:val="28"/>
          <w:szCs w:val="28"/>
        </w:rPr>
        <w:t>_______________________________________</w:t>
      </w:r>
    </w:p>
    <w:p w:rsidR="008F2D71" w:rsidRPr="00DE022B" w:rsidRDefault="008F2D71" w:rsidP="008F2D71">
      <w:pPr>
        <w:shd w:val="clear" w:color="auto" w:fill="FFFFFF"/>
        <w:ind w:left="5103" w:hanging="425"/>
      </w:pPr>
      <w:r w:rsidRPr="00DE022B">
        <w:rPr>
          <w:spacing w:val="-16"/>
          <w:sz w:val="26"/>
          <w:szCs w:val="26"/>
        </w:rPr>
        <w:t xml:space="preserve">            (прізвище, ім'я, по батькові заявника повністю)</w:t>
      </w:r>
    </w:p>
    <w:p w:rsidR="008F2D71" w:rsidRPr="00DE022B" w:rsidRDefault="008F2D71" w:rsidP="008F2D71">
      <w:pPr>
        <w:shd w:val="clear" w:color="auto" w:fill="FFFFFF"/>
        <w:tabs>
          <w:tab w:val="left" w:leader="underscore" w:pos="9106"/>
        </w:tabs>
        <w:spacing w:before="120" w:line="322" w:lineRule="exact"/>
        <w:ind w:left="5103" w:hanging="425"/>
      </w:pPr>
      <w:r w:rsidRPr="00DE022B">
        <w:rPr>
          <w:sz w:val="28"/>
          <w:szCs w:val="28"/>
        </w:rPr>
        <w:t>статус</w:t>
      </w:r>
      <w:r w:rsidRPr="00DE022B">
        <w:rPr>
          <w:sz w:val="26"/>
          <w:szCs w:val="26"/>
        </w:rPr>
        <w:t xml:space="preserve"> ___________________________________</w:t>
      </w:r>
    </w:p>
    <w:p w:rsidR="008F2D71" w:rsidRPr="00DE022B" w:rsidRDefault="008F2D71" w:rsidP="008F2D71">
      <w:pPr>
        <w:shd w:val="clear" w:color="auto" w:fill="FFFFFF"/>
        <w:spacing w:before="120"/>
        <w:ind w:left="4253" w:firstLine="425"/>
        <w:rPr>
          <w:sz w:val="28"/>
          <w:szCs w:val="28"/>
        </w:rPr>
      </w:pPr>
      <w:r w:rsidRPr="00DE022B">
        <w:rPr>
          <w:sz w:val="28"/>
          <w:szCs w:val="28"/>
        </w:rPr>
        <w:t>зареєстрованого(ї) за адресою:</w:t>
      </w:r>
    </w:p>
    <w:p w:rsidR="008F2D71" w:rsidRPr="00DE022B" w:rsidRDefault="008F2D71" w:rsidP="008F2D71">
      <w:pPr>
        <w:shd w:val="clear" w:color="auto" w:fill="FFFFFF"/>
        <w:spacing w:before="120"/>
        <w:ind w:left="4253" w:firstLine="425"/>
        <w:rPr>
          <w:sz w:val="28"/>
          <w:szCs w:val="28"/>
        </w:rPr>
      </w:pPr>
      <w:r w:rsidRPr="00DE022B">
        <w:rPr>
          <w:sz w:val="28"/>
          <w:szCs w:val="28"/>
        </w:rPr>
        <w:t>_______________________________________</w:t>
      </w:r>
    </w:p>
    <w:p w:rsidR="008F2D71" w:rsidRPr="00DE022B" w:rsidRDefault="008F2D71" w:rsidP="008F2D71">
      <w:pPr>
        <w:shd w:val="clear" w:color="auto" w:fill="FFFFFF"/>
        <w:spacing w:before="120"/>
        <w:ind w:left="5103" w:hanging="425"/>
      </w:pPr>
      <w:r w:rsidRPr="00DE022B">
        <w:rPr>
          <w:sz w:val="28"/>
          <w:szCs w:val="28"/>
        </w:rPr>
        <w:t xml:space="preserve">контактний </w:t>
      </w:r>
      <w:proofErr w:type="spellStart"/>
      <w:r w:rsidRPr="00DE022B">
        <w:rPr>
          <w:sz w:val="28"/>
          <w:szCs w:val="28"/>
        </w:rPr>
        <w:t>тел</w:t>
      </w:r>
      <w:proofErr w:type="spellEnd"/>
      <w:r w:rsidRPr="00DE022B">
        <w:rPr>
          <w:sz w:val="28"/>
          <w:szCs w:val="28"/>
        </w:rPr>
        <w:t>. _________________________</w:t>
      </w:r>
    </w:p>
    <w:p w:rsidR="008F2D71" w:rsidRPr="00DE022B" w:rsidRDefault="008F2D71" w:rsidP="008F2D71">
      <w:pPr>
        <w:widowControl w:val="0"/>
        <w:shd w:val="clear" w:color="auto" w:fill="FFFFFF"/>
        <w:autoSpaceDE w:val="0"/>
        <w:autoSpaceDN w:val="0"/>
        <w:adjustRightInd w:val="0"/>
        <w:ind w:left="3941"/>
        <w:rPr>
          <w:b/>
          <w:sz w:val="28"/>
          <w:szCs w:val="28"/>
        </w:rPr>
      </w:pPr>
    </w:p>
    <w:p w:rsidR="008F2D71" w:rsidRPr="00DE022B" w:rsidRDefault="008F2D71" w:rsidP="008F2D71">
      <w:pPr>
        <w:widowControl w:val="0"/>
        <w:shd w:val="clear" w:color="auto" w:fill="FFFFFF"/>
        <w:autoSpaceDE w:val="0"/>
        <w:autoSpaceDN w:val="0"/>
        <w:adjustRightInd w:val="0"/>
        <w:ind w:left="3941"/>
        <w:rPr>
          <w:b/>
          <w:sz w:val="28"/>
          <w:szCs w:val="28"/>
        </w:rPr>
      </w:pPr>
      <w:r w:rsidRPr="00DE022B">
        <w:rPr>
          <w:b/>
          <w:sz w:val="28"/>
          <w:szCs w:val="28"/>
        </w:rPr>
        <w:t>ЗАЯВА</w:t>
      </w:r>
    </w:p>
    <w:p w:rsidR="008F2D71" w:rsidRPr="00DE022B" w:rsidRDefault="008F2D71" w:rsidP="008F2D71">
      <w:pPr>
        <w:widowControl w:val="0"/>
        <w:shd w:val="clear" w:color="auto" w:fill="FFFFFF"/>
        <w:autoSpaceDE w:val="0"/>
        <w:autoSpaceDN w:val="0"/>
        <w:adjustRightInd w:val="0"/>
        <w:ind w:left="3941"/>
        <w:rPr>
          <w:b/>
          <w:sz w:val="28"/>
          <w:szCs w:val="28"/>
        </w:rPr>
      </w:pPr>
    </w:p>
    <w:p w:rsidR="008F2D71" w:rsidRPr="00DE022B" w:rsidRDefault="008F2D71" w:rsidP="00B95C87">
      <w:pPr>
        <w:widowControl w:val="0"/>
        <w:shd w:val="clear" w:color="auto" w:fill="FFFFFF"/>
        <w:tabs>
          <w:tab w:val="left" w:leader="underscore" w:pos="9331"/>
        </w:tabs>
        <w:autoSpaceDE w:val="0"/>
        <w:autoSpaceDN w:val="0"/>
        <w:adjustRightInd w:val="0"/>
        <w:ind w:firstLine="709"/>
        <w:jc w:val="both"/>
        <w:rPr>
          <w:sz w:val="28"/>
          <w:szCs w:val="28"/>
        </w:rPr>
      </w:pPr>
      <w:r w:rsidRPr="00DE022B">
        <w:rPr>
          <w:b/>
          <w:i/>
          <w:sz w:val="28"/>
          <w:szCs w:val="28"/>
        </w:rPr>
        <w:t>Прошу Вас надати матеріальну підтримку, як особі з інвалідністю  І групи, для пос</w:t>
      </w:r>
      <w:r w:rsidR="00B95C87" w:rsidRPr="00DE022B">
        <w:rPr>
          <w:b/>
          <w:i/>
          <w:sz w:val="28"/>
          <w:szCs w:val="28"/>
        </w:rPr>
        <w:t>тійного проходження гемодіалізу.</w:t>
      </w:r>
    </w:p>
    <w:p w:rsidR="008F2D71" w:rsidRPr="00DE022B" w:rsidRDefault="008F2D71" w:rsidP="008F2D71">
      <w:pPr>
        <w:widowControl w:val="0"/>
        <w:shd w:val="clear" w:color="auto" w:fill="FFFFFF"/>
        <w:autoSpaceDE w:val="0"/>
        <w:autoSpaceDN w:val="0"/>
        <w:adjustRightInd w:val="0"/>
        <w:spacing w:before="240"/>
        <w:ind w:left="14"/>
        <w:jc w:val="both"/>
        <w:rPr>
          <w:sz w:val="20"/>
          <w:szCs w:val="20"/>
        </w:rPr>
      </w:pPr>
      <w:r w:rsidRPr="00DE022B">
        <w:rPr>
          <w:spacing w:val="-2"/>
          <w:sz w:val="26"/>
          <w:szCs w:val="26"/>
        </w:rPr>
        <w:t xml:space="preserve">Відповідно до Закону України «Про захист персональних даних» я даю згоду </w:t>
      </w:r>
      <w:r w:rsidRPr="00DE022B">
        <w:rPr>
          <w:spacing w:val="-7"/>
          <w:sz w:val="26"/>
          <w:szCs w:val="26"/>
        </w:rPr>
        <w:t xml:space="preserve">виконавчому комітету Хмільницької міської ради та управлінню праці та соціального </w:t>
      </w:r>
      <w:r w:rsidRPr="00DE022B">
        <w:rPr>
          <w:spacing w:val="-10"/>
          <w:sz w:val="26"/>
          <w:szCs w:val="26"/>
        </w:rPr>
        <w:t xml:space="preserve">захисту населення Хмільницької міської ради на використання та обробку моїх особистих </w:t>
      </w:r>
      <w:r w:rsidRPr="00DE022B">
        <w:rPr>
          <w:spacing w:val="-9"/>
          <w:sz w:val="26"/>
          <w:szCs w:val="26"/>
        </w:rPr>
        <w:t>персональних даних під час розгляду питання щодо надання мені матеріальної допомоги.</w:t>
      </w:r>
    </w:p>
    <w:p w:rsidR="008F2D71" w:rsidRPr="00DE022B" w:rsidRDefault="008F2D71" w:rsidP="008F2D71">
      <w:pPr>
        <w:widowControl w:val="0"/>
        <w:shd w:val="clear" w:color="auto" w:fill="FFFFFF"/>
        <w:autoSpaceDE w:val="0"/>
        <w:autoSpaceDN w:val="0"/>
        <w:adjustRightInd w:val="0"/>
        <w:spacing w:before="355"/>
        <w:ind w:left="192"/>
        <w:jc w:val="both"/>
        <w:rPr>
          <w:sz w:val="20"/>
          <w:szCs w:val="20"/>
        </w:rPr>
      </w:pPr>
      <w:r w:rsidRPr="00DE022B">
        <w:rPr>
          <w:sz w:val="26"/>
          <w:szCs w:val="26"/>
        </w:rPr>
        <w:t>До заяви додаю:</w:t>
      </w:r>
    </w:p>
    <w:p w:rsidR="008F2D71" w:rsidRPr="00DE022B" w:rsidRDefault="008F2D71" w:rsidP="008F2D71">
      <w:pPr>
        <w:widowControl w:val="0"/>
        <w:numPr>
          <w:ilvl w:val="0"/>
          <w:numId w:val="30"/>
        </w:numPr>
        <w:shd w:val="clear" w:color="auto" w:fill="FFFFFF"/>
        <w:tabs>
          <w:tab w:val="left" w:pos="682"/>
        </w:tabs>
        <w:autoSpaceDE w:val="0"/>
        <w:autoSpaceDN w:val="0"/>
        <w:adjustRightInd w:val="0"/>
        <w:spacing w:line="360" w:lineRule="auto"/>
        <w:rPr>
          <w:spacing w:val="-25"/>
          <w:sz w:val="26"/>
          <w:szCs w:val="26"/>
        </w:rPr>
      </w:pPr>
      <w:r w:rsidRPr="00DE022B">
        <w:rPr>
          <w:sz w:val="26"/>
          <w:szCs w:val="26"/>
        </w:rPr>
        <w:t>Ксерокопія паспорту (</w:t>
      </w:r>
      <w:proofErr w:type="spellStart"/>
      <w:r w:rsidRPr="00DE022B">
        <w:rPr>
          <w:sz w:val="26"/>
          <w:szCs w:val="26"/>
        </w:rPr>
        <w:t>стор</w:t>
      </w:r>
      <w:proofErr w:type="spellEnd"/>
      <w:r w:rsidRPr="00DE022B">
        <w:rPr>
          <w:sz w:val="26"/>
          <w:szCs w:val="26"/>
        </w:rPr>
        <w:t>. 1,2,реєстрація), ідентифікаційного номеру.</w:t>
      </w:r>
    </w:p>
    <w:p w:rsidR="008F2D71" w:rsidRPr="00DE022B" w:rsidRDefault="008F2D71" w:rsidP="00E001F7">
      <w:pPr>
        <w:widowControl w:val="0"/>
        <w:shd w:val="clear" w:color="auto" w:fill="FFFFFF"/>
        <w:autoSpaceDE w:val="0"/>
        <w:autoSpaceDN w:val="0"/>
        <w:adjustRightInd w:val="0"/>
        <w:spacing w:line="360" w:lineRule="auto"/>
        <w:ind w:firstLine="284"/>
        <w:rPr>
          <w:spacing w:val="-8"/>
          <w:sz w:val="26"/>
          <w:szCs w:val="26"/>
        </w:rPr>
      </w:pPr>
      <w:r w:rsidRPr="00DE022B">
        <w:rPr>
          <w:spacing w:val="-8"/>
          <w:sz w:val="26"/>
          <w:szCs w:val="26"/>
        </w:rPr>
        <w:t>2._______________________________________________________________________________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3._______________________________________________________________________________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4._______________________________________________________________________________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5._______________________________________________________________________________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spacing w:line="360" w:lineRule="auto"/>
        <w:ind w:firstLine="336"/>
        <w:rPr>
          <w:spacing w:val="-8"/>
          <w:sz w:val="26"/>
          <w:szCs w:val="26"/>
        </w:rPr>
      </w:pPr>
      <w:r w:rsidRPr="00DE022B">
        <w:rPr>
          <w:spacing w:val="-8"/>
          <w:sz w:val="26"/>
          <w:szCs w:val="26"/>
        </w:rPr>
        <w:t>6._______________________________________________________________________________</w:t>
      </w:r>
    </w:p>
    <w:p w:rsidR="008F2D71" w:rsidRPr="00DE022B" w:rsidRDefault="008F2D71" w:rsidP="008F2D71">
      <w:pPr>
        <w:widowControl w:val="0"/>
        <w:shd w:val="clear" w:color="auto" w:fill="FFFFFF"/>
        <w:autoSpaceDE w:val="0"/>
        <w:autoSpaceDN w:val="0"/>
        <w:adjustRightInd w:val="0"/>
        <w:rPr>
          <w:spacing w:val="-8"/>
          <w:sz w:val="26"/>
          <w:szCs w:val="26"/>
        </w:rPr>
      </w:pPr>
    </w:p>
    <w:p w:rsidR="008F2D71" w:rsidRPr="00DE022B" w:rsidRDefault="008F2D71" w:rsidP="008F2D71">
      <w:pPr>
        <w:widowControl w:val="0"/>
        <w:shd w:val="clear" w:color="auto" w:fill="FFFFFF"/>
        <w:autoSpaceDE w:val="0"/>
        <w:autoSpaceDN w:val="0"/>
        <w:adjustRightInd w:val="0"/>
        <w:ind w:left="1589"/>
        <w:rPr>
          <w:sz w:val="20"/>
          <w:szCs w:val="20"/>
        </w:rPr>
      </w:pPr>
    </w:p>
    <w:p w:rsidR="008F2D71" w:rsidRPr="00DE022B" w:rsidRDefault="008F2D71" w:rsidP="008F2D71">
      <w:pPr>
        <w:widowControl w:val="0"/>
        <w:shd w:val="clear" w:color="auto" w:fill="FFFFFF"/>
        <w:tabs>
          <w:tab w:val="left" w:leader="underscore" w:pos="2491"/>
          <w:tab w:val="left" w:leader="underscore" w:pos="8933"/>
        </w:tabs>
        <w:autoSpaceDE w:val="0"/>
        <w:autoSpaceDN w:val="0"/>
        <w:adjustRightInd w:val="0"/>
        <w:ind w:left="312"/>
        <w:rPr>
          <w:spacing w:val="-12"/>
          <w:sz w:val="26"/>
          <w:szCs w:val="26"/>
        </w:rPr>
      </w:pPr>
      <w:r w:rsidRPr="00DE022B">
        <w:rPr>
          <w:sz w:val="26"/>
          <w:szCs w:val="26"/>
        </w:rPr>
        <w:tab/>
      </w:r>
      <w:r w:rsidRPr="00DE022B">
        <w:rPr>
          <w:spacing w:val="-12"/>
          <w:sz w:val="26"/>
          <w:szCs w:val="26"/>
        </w:rPr>
        <w:t>202    р.                                                                       ___________________</w:t>
      </w:r>
    </w:p>
    <w:p w:rsidR="008F2D71" w:rsidRPr="00DE022B" w:rsidRDefault="008F2D71" w:rsidP="008F2D71">
      <w:pPr>
        <w:widowControl w:val="0"/>
        <w:shd w:val="clear" w:color="auto" w:fill="FFFFFF"/>
        <w:tabs>
          <w:tab w:val="left" w:leader="underscore" w:pos="2491"/>
          <w:tab w:val="left" w:leader="underscore" w:pos="8933"/>
        </w:tabs>
        <w:autoSpaceDE w:val="0"/>
        <w:autoSpaceDN w:val="0"/>
        <w:adjustRightInd w:val="0"/>
        <w:ind w:left="312"/>
        <w:rPr>
          <w:sz w:val="20"/>
          <w:szCs w:val="20"/>
        </w:rPr>
      </w:pPr>
      <w:r w:rsidRPr="00DE022B">
        <w:rPr>
          <w:spacing w:val="-12"/>
          <w:sz w:val="26"/>
          <w:szCs w:val="26"/>
        </w:rPr>
        <w:t xml:space="preserve">                                                                                                                                           (підпис)</w:t>
      </w:r>
    </w:p>
    <w:p w:rsidR="008F2D71" w:rsidRPr="00DE022B" w:rsidRDefault="008F2D71" w:rsidP="008F2D71">
      <w:pPr>
        <w:pStyle w:val="a3"/>
        <w:tabs>
          <w:tab w:val="left" w:pos="1080"/>
        </w:tabs>
        <w:ind w:left="4678" w:firstLine="1843"/>
        <w:jc w:val="both"/>
        <w:rPr>
          <w:lang w:val="uk-UA"/>
        </w:rPr>
      </w:pPr>
    </w:p>
    <w:p w:rsidR="008F2D71" w:rsidRPr="00DE022B" w:rsidRDefault="008F2D71" w:rsidP="008F2D71">
      <w:pPr>
        <w:pStyle w:val="a3"/>
        <w:tabs>
          <w:tab w:val="clear" w:pos="4677"/>
          <w:tab w:val="left" w:pos="567"/>
        </w:tabs>
        <w:rPr>
          <w:b/>
          <w:sz w:val="26"/>
          <w:szCs w:val="26"/>
          <w:lang w:val="uk-UA"/>
        </w:rPr>
        <w:sectPr w:rsidR="008F2D71" w:rsidRPr="00DE022B" w:rsidSect="00C131C1">
          <w:pgSz w:w="11906" w:h="16838"/>
          <w:pgMar w:top="568" w:right="424" w:bottom="568" w:left="1191" w:header="709" w:footer="709" w:gutter="0"/>
          <w:cols w:space="708"/>
          <w:docGrid w:linePitch="360"/>
        </w:sectPr>
      </w:pPr>
      <w:r w:rsidRPr="00DE022B">
        <w:rPr>
          <w:b/>
          <w:sz w:val="26"/>
          <w:szCs w:val="26"/>
          <w:lang w:val="uk-UA"/>
        </w:rPr>
        <w:t xml:space="preserve"> Секретар міської ради                                                                     Павло КРЕПКИЙ</w:t>
      </w:r>
    </w:p>
    <w:p w:rsidR="008F2D71" w:rsidRPr="00DE022B" w:rsidRDefault="008F2D71" w:rsidP="008F2D71">
      <w:pPr>
        <w:pStyle w:val="a3"/>
        <w:tabs>
          <w:tab w:val="clear" w:pos="4677"/>
          <w:tab w:val="left" w:pos="567"/>
        </w:tabs>
        <w:rPr>
          <w:b/>
          <w:sz w:val="26"/>
          <w:szCs w:val="26"/>
          <w:lang w:val="uk-UA"/>
        </w:rPr>
      </w:pPr>
    </w:p>
    <w:p w:rsidR="00F53FED" w:rsidRPr="00DE022B" w:rsidRDefault="00F53FED" w:rsidP="008F2D71">
      <w:pPr>
        <w:pStyle w:val="a3"/>
        <w:tabs>
          <w:tab w:val="left" w:pos="708"/>
        </w:tabs>
        <w:ind w:left="708" w:firstLine="3540"/>
        <w:jc w:val="center"/>
        <w:rPr>
          <w:sz w:val="22"/>
          <w:szCs w:val="22"/>
          <w:lang w:val="uk-UA"/>
        </w:rPr>
      </w:pPr>
      <w:r w:rsidRPr="00DE022B">
        <w:rPr>
          <w:sz w:val="22"/>
          <w:szCs w:val="22"/>
          <w:lang w:val="uk-UA"/>
        </w:rPr>
        <w:t xml:space="preserve">Додаток </w:t>
      </w:r>
      <w:r w:rsidR="00465094" w:rsidRPr="00DE022B">
        <w:rPr>
          <w:sz w:val="22"/>
          <w:szCs w:val="22"/>
          <w:lang w:val="uk-UA"/>
        </w:rPr>
        <w:t>2</w:t>
      </w:r>
    </w:p>
    <w:p w:rsidR="00F53FED" w:rsidRPr="00DE022B" w:rsidRDefault="00F53FED" w:rsidP="00F53FED">
      <w:pPr>
        <w:ind w:left="5672"/>
        <w:rPr>
          <w:sz w:val="22"/>
          <w:szCs w:val="22"/>
        </w:rPr>
      </w:pPr>
      <w:r w:rsidRPr="00DE022B">
        <w:rPr>
          <w:sz w:val="22"/>
          <w:szCs w:val="22"/>
        </w:rPr>
        <w:t>до рішення         сесії     скликання</w:t>
      </w:r>
    </w:p>
    <w:p w:rsidR="00F53FED" w:rsidRPr="00DE022B" w:rsidRDefault="00F53FED" w:rsidP="00F53FED">
      <w:pPr>
        <w:ind w:left="4963" w:firstLine="709"/>
        <w:rPr>
          <w:sz w:val="22"/>
          <w:szCs w:val="22"/>
        </w:rPr>
      </w:pPr>
      <w:r w:rsidRPr="00DE022B">
        <w:rPr>
          <w:sz w:val="22"/>
          <w:szCs w:val="22"/>
        </w:rPr>
        <w:t xml:space="preserve">Хмільницької міської ради №   </w:t>
      </w:r>
    </w:p>
    <w:p w:rsidR="00F53FED" w:rsidRPr="00DE022B" w:rsidRDefault="00F53FED" w:rsidP="00F53FED">
      <w:pPr>
        <w:ind w:left="4963" w:firstLine="709"/>
        <w:rPr>
          <w:sz w:val="22"/>
          <w:szCs w:val="22"/>
        </w:rPr>
      </w:pPr>
      <w:r w:rsidRPr="00DE022B">
        <w:rPr>
          <w:sz w:val="22"/>
          <w:szCs w:val="22"/>
        </w:rPr>
        <w:t>від «         »                        2025 року</w:t>
      </w:r>
    </w:p>
    <w:p w:rsidR="00351F9D" w:rsidRPr="00DE022B" w:rsidRDefault="00351F9D" w:rsidP="00206EE9">
      <w:pPr>
        <w:spacing w:line="360" w:lineRule="auto"/>
        <w:ind w:firstLine="709"/>
        <w:jc w:val="both"/>
        <w:rPr>
          <w:b/>
          <w:sz w:val="26"/>
          <w:szCs w:val="26"/>
        </w:rPr>
      </w:pPr>
    </w:p>
    <w:p w:rsidR="00321D31" w:rsidRPr="00DE022B" w:rsidRDefault="00321D31" w:rsidP="00206EE9">
      <w:pPr>
        <w:spacing w:line="360" w:lineRule="auto"/>
        <w:ind w:firstLine="709"/>
        <w:jc w:val="both"/>
        <w:rPr>
          <w:b/>
          <w:sz w:val="26"/>
          <w:szCs w:val="26"/>
        </w:rPr>
      </w:pPr>
    </w:p>
    <w:p w:rsidR="00744059" w:rsidRPr="00DE022B" w:rsidRDefault="00321D31" w:rsidP="00744059">
      <w:pPr>
        <w:ind w:left="3540" w:firstLine="708"/>
        <w:rPr>
          <w:sz w:val="26"/>
          <w:szCs w:val="26"/>
        </w:rPr>
      </w:pPr>
      <w:r w:rsidRPr="00DE022B">
        <w:rPr>
          <w:b/>
          <w:bCs/>
          <w:sz w:val="26"/>
          <w:szCs w:val="26"/>
        </w:rPr>
        <w:t xml:space="preserve">   </w:t>
      </w:r>
      <w:r w:rsidR="00744059" w:rsidRPr="00DE022B">
        <w:rPr>
          <w:b/>
          <w:bCs/>
          <w:sz w:val="26"/>
          <w:szCs w:val="26"/>
        </w:rPr>
        <w:t>ПОРЯДОК</w:t>
      </w:r>
    </w:p>
    <w:p w:rsidR="00744059" w:rsidRPr="00DE022B" w:rsidRDefault="00744059" w:rsidP="00744059">
      <w:pPr>
        <w:jc w:val="center"/>
        <w:rPr>
          <w:b/>
          <w:bCs/>
          <w:sz w:val="26"/>
          <w:szCs w:val="26"/>
        </w:rPr>
      </w:pPr>
      <w:r w:rsidRPr="00DE022B">
        <w:rPr>
          <w:b/>
          <w:sz w:val="26"/>
          <w:szCs w:val="26"/>
        </w:rPr>
        <w:t xml:space="preserve">використання коштів міського бюджету, передбачених на  відзначення жителів </w:t>
      </w:r>
      <w:r w:rsidR="00A61ECF" w:rsidRPr="00DE022B">
        <w:rPr>
          <w:b/>
          <w:sz w:val="26"/>
          <w:szCs w:val="26"/>
        </w:rPr>
        <w:t>похилого віку та довгожителів</w:t>
      </w:r>
      <w:r w:rsidRPr="00DE022B">
        <w:rPr>
          <w:b/>
          <w:sz w:val="26"/>
          <w:szCs w:val="26"/>
        </w:rPr>
        <w:t xml:space="preserve"> </w:t>
      </w:r>
      <w:r w:rsidRPr="00DE022B">
        <w:rPr>
          <w:b/>
          <w:bCs/>
          <w:sz w:val="26"/>
          <w:szCs w:val="26"/>
        </w:rPr>
        <w:t xml:space="preserve">Хмільницької міської територіальної громади з нагоди ювілейних днів народжень (80, 85, 90, 95 і більше років) </w:t>
      </w:r>
    </w:p>
    <w:p w:rsidR="00744059" w:rsidRPr="00DE022B" w:rsidRDefault="00744059" w:rsidP="00744059">
      <w:pPr>
        <w:ind w:firstLine="709"/>
        <w:jc w:val="center"/>
        <w:rPr>
          <w:b/>
          <w:bCs/>
          <w:sz w:val="26"/>
          <w:szCs w:val="26"/>
        </w:rPr>
      </w:pPr>
    </w:p>
    <w:p w:rsidR="00744059" w:rsidRPr="00DE022B" w:rsidRDefault="00744059" w:rsidP="00744059">
      <w:pPr>
        <w:ind w:firstLine="709"/>
        <w:jc w:val="center"/>
        <w:rPr>
          <w:b/>
          <w:bCs/>
          <w:sz w:val="26"/>
          <w:szCs w:val="26"/>
        </w:rPr>
      </w:pPr>
    </w:p>
    <w:p w:rsidR="00744059" w:rsidRPr="00DE022B" w:rsidRDefault="00744059" w:rsidP="00744059">
      <w:pPr>
        <w:ind w:firstLine="709"/>
        <w:jc w:val="both"/>
        <w:rPr>
          <w:sz w:val="26"/>
          <w:szCs w:val="26"/>
        </w:rPr>
      </w:pPr>
      <w:r w:rsidRPr="00DE022B">
        <w:rPr>
          <w:b/>
          <w:sz w:val="26"/>
          <w:szCs w:val="26"/>
        </w:rPr>
        <w:t>1.</w:t>
      </w:r>
      <w:r w:rsidRPr="00DE022B">
        <w:rPr>
          <w:sz w:val="26"/>
          <w:szCs w:val="26"/>
        </w:rPr>
        <w:t xml:space="preserve"> Цей Порядок визначає механізм використання коштів міського бюджету, які спрямовані на фінансування заходів пунктів 8.1, 8.2  частини  8 розділу 7  «Напрямки діяльності  та заходи комплексної програми «Добро» на 2024-2028 рр.</w:t>
      </w:r>
    </w:p>
    <w:p w:rsidR="00744059" w:rsidRPr="00DE022B" w:rsidRDefault="00744059" w:rsidP="00744059">
      <w:pPr>
        <w:ind w:firstLine="709"/>
        <w:jc w:val="both"/>
        <w:rPr>
          <w:sz w:val="26"/>
          <w:szCs w:val="26"/>
        </w:rPr>
      </w:pPr>
      <w:r w:rsidRPr="00DE022B">
        <w:rPr>
          <w:b/>
          <w:sz w:val="26"/>
          <w:szCs w:val="26"/>
        </w:rPr>
        <w:t>2.</w:t>
      </w:r>
      <w:r w:rsidRPr="00DE022B">
        <w:rPr>
          <w:sz w:val="26"/>
          <w:szCs w:val="26"/>
        </w:rPr>
        <w:t xml:space="preserve"> Головним розпорядником коштів з виконання заходів Програми є управління праці та соціального захисту населення Хмільницької міської ради з  01.04.2025р.</w:t>
      </w:r>
    </w:p>
    <w:p w:rsidR="00744059" w:rsidRPr="00DE022B" w:rsidRDefault="00744059" w:rsidP="00744059">
      <w:pPr>
        <w:tabs>
          <w:tab w:val="left" w:pos="360"/>
        </w:tabs>
        <w:ind w:firstLine="709"/>
        <w:jc w:val="both"/>
        <w:rPr>
          <w:sz w:val="26"/>
          <w:szCs w:val="26"/>
        </w:rPr>
      </w:pPr>
      <w:r w:rsidRPr="00DE022B">
        <w:rPr>
          <w:b/>
          <w:sz w:val="26"/>
          <w:szCs w:val="26"/>
        </w:rPr>
        <w:t>3.</w:t>
      </w:r>
      <w:r w:rsidRPr="00DE022B">
        <w:rPr>
          <w:sz w:val="26"/>
          <w:szCs w:val="26"/>
        </w:rPr>
        <w:t xml:space="preserve"> Обсяг видатків встановлюється рішенням Хмільницької міської ради про бюджет Хмільницької міської територіальної громади на відповідний рік.</w:t>
      </w:r>
    </w:p>
    <w:p w:rsidR="00744059" w:rsidRPr="00DE022B" w:rsidRDefault="00744059" w:rsidP="00744059">
      <w:pPr>
        <w:tabs>
          <w:tab w:val="left" w:pos="360"/>
        </w:tabs>
        <w:ind w:firstLine="709"/>
        <w:jc w:val="both"/>
        <w:rPr>
          <w:sz w:val="26"/>
          <w:szCs w:val="26"/>
        </w:rPr>
      </w:pPr>
      <w:r w:rsidRPr="00DE022B">
        <w:rPr>
          <w:b/>
          <w:sz w:val="26"/>
          <w:szCs w:val="26"/>
        </w:rPr>
        <w:t>4.</w:t>
      </w:r>
      <w:r w:rsidRPr="00DE022B">
        <w:rPr>
          <w:sz w:val="26"/>
          <w:szCs w:val="26"/>
        </w:rPr>
        <w:t xml:space="preserve"> Управління праці та соціального захисту населення Хмільницької міської ради здійснює видатки для виконання заходів, які  передбачені Програмою та визначені пунктом 1 цього Порядку, за наступними видами витрат:</w:t>
      </w:r>
    </w:p>
    <w:p w:rsidR="00744059" w:rsidRPr="00DE022B" w:rsidRDefault="00744059" w:rsidP="00744059">
      <w:pPr>
        <w:ind w:firstLine="709"/>
        <w:jc w:val="both"/>
        <w:rPr>
          <w:sz w:val="26"/>
          <w:szCs w:val="26"/>
        </w:rPr>
      </w:pPr>
      <w:r w:rsidRPr="00DE022B">
        <w:rPr>
          <w:sz w:val="26"/>
          <w:szCs w:val="26"/>
        </w:rPr>
        <w:t>- виплата одноразової соціальної допомоги  до відзнаки міського рівня з урахуванням сертифіката (Додаток 1) проводиться шляхом перерахування коштів уповноваженим банкам чи АТ «Укрпошта» для подальшого зарахування на особові рахунки/ або доставки одержувачу. В разі  не виплати  адресату АТ «Укрпоштою» одноразової соціальної   допомоги та повернення її після підписання Акту звірення розрахунків,  перерахування здійснюється повторно, але не більше 3- х разів протягом бюджетного року;</w:t>
      </w:r>
    </w:p>
    <w:p w:rsidR="00744059" w:rsidRPr="00DE022B" w:rsidRDefault="00744059" w:rsidP="00744059">
      <w:pPr>
        <w:ind w:firstLine="709"/>
        <w:jc w:val="both"/>
        <w:rPr>
          <w:sz w:val="26"/>
          <w:szCs w:val="26"/>
        </w:rPr>
      </w:pPr>
      <w:r w:rsidRPr="00DE022B">
        <w:rPr>
          <w:sz w:val="26"/>
          <w:szCs w:val="26"/>
        </w:rPr>
        <w:t>-  придбання подарункових наборів (подарунків), вітальних листівок, сертифікатів тощо;</w:t>
      </w:r>
    </w:p>
    <w:p w:rsidR="00744059" w:rsidRPr="00DE022B" w:rsidRDefault="00744059" w:rsidP="00744059">
      <w:pPr>
        <w:ind w:firstLine="709"/>
        <w:jc w:val="both"/>
        <w:rPr>
          <w:sz w:val="26"/>
          <w:szCs w:val="26"/>
          <w:shd w:val="clear" w:color="auto" w:fill="FFFFFF"/>
        </w:rPr>
      </w:pPr>
      <w:r w:rsidRPr="00DE022B">
        <w:rPr>
          <w:sz w:val="26"/>
          <w:szCs w:val="26"/>
          <w:shd w:val="clear" w:color="auto" w:fill="FFFFFF"/>
        </w:rPr>
        <w:t>- оплата інших послуг.</w:t>
      </w:r>
    </w:p>
    <w:p w:rsidR="00744059" w:rsidRPr="00DE022B" w:rsidRDefault="00744059" w:rsidP="00744059">
      <w:pPr>
        <w:tabs>
          <w:tab w:val="left" w:pos="360"/>
          <w:tab w:val="left" w:pos="1134"/>
        </w:tabs>
        <w:ind w:firstLine="709"/>
        <w:jc w:val="both"/>
        <w:rPr>
          <w:sz w:val="26"/>
          <w:szCs w:val="26"/>
        </w:rPr>
      </w:pPr>
      <w:r w:rsidRPr="00DE022B">
        <w:rPr>
          <w:b/>
          <w:sz w:val="26"/>
          <w:szCs w:val="26"/>
        </w:rPr>
        <w:t>5.</w:t>
      </w:r>
      <w:r w:rsidRPr="00DE022B">
        <w:rPr>
          <w:sz w:val="26"/>
          <w:szCs w:val="26"/>
        </w:rPr>
        <w:t xml:space="preserve"> Відповідно розпорядження міського голови нагородженим   відзнаками міського рівня вручається подарунковий набір, вітальна листівка Хмільницького міського голови та сертифікат.</w:t>
      </w:r>
    </w:p>
    <w:p w:rsidR="00744059" w:rsidRPr="00DE022B" w:rsidRDefault="00744059" w:rsidP="00744059">
      <w:pPr>
        <w:tabs>
          <w:tab w:val="left" w:pos="360"/>
          <w:tab w:val="left" w:pos="1134"/>
        </w:tabs>
        <w:ind w:firstLine="709"/>
        <w:jc w:val="both"/>
        <w:rPr>
          <w:sz w:val="26"/>
          <w:szCs w:val="26"/>
        </w:rPr>
      </w:pPr>
      <w:r w:rsidRPr="00DE022B">
        <w:rPr>
          <w:b/>
          <w:sz w:val="26"/>
          <w:szCs w:val="26"/>
        </w:rPr>
        <w:t>6.</w:t>
      </w:r>
      <w:r w:rsidRPr="00DE022B">
        <w:rPr>
          <w:sz w:val="26"/>
          <w:szCs w:val="26"/>
        </w:rPr>
        <w:t xml:space="preserve"> Для отримання одноразової соціальної допомоги  особи нагороджені відзнакою міського рівня  з </w:t>
      </w:r>
      <w:r w:rsidRPr="00DE022B">
        <w:rPr>
          <w:bCs/>
          <w:sz w:val="26"/>
          <w:szCs w:val="26"/>
        </w:rPr>
        <w:t xml:space="preserve">нагоди ювілейного дня народження  протягом </w:t>
      </w:r>
      <w:r w:rsidRPr="00DE022B">
        <w:rPr>
          <w:sz w:val="26"/>
          <w:szCs w:val="26"/>
        </w:rPr>
        <w:t>січня-листопада бюджетного року,  а у 2025 році з квітня по листопад, подають управлінню праці та соціального захисту населення Хмільницької міської ради  заяву на перерахування коштів уповноваженому банку (Додаток 2) чи АТ «Укрпошта» (Додаток 3) з відповідними документами: сертифікатом, довідкою про відкриття у банківській установі  соціального карткового рахунка, завіреними  копіями паспорта та ідентифікаційного коду не пізніше 20  грудня поточного року. Громадяни нагородженні  відзнакою  в грудні поточного року подають вище згадані документи не пізніше 20 грудня наступного року.</w:t>
      </w:r>
    </w:p>
    <w:p w:rsidR="00744059" w:rsidRPr="00DE022B" w:rsidRDefault="00744059" w:rsidP="00744059">
      <w:pPr>
        <w:tabs>
          <w:tab w:val="left" w:pos="360"/>
          <w:tab w:val="left" w:pos="1134"/>
        </w:tabs>
        <w:ind w:firstLine="709"/>
        <w:jc w:val="both"/>
        <w:rPr>
          <w:sz w:val="26"/>
          <w:szCs w:val="26"/>
        </w:rPr>
      </w:pPr>
      <w:r w:rsidRPr="00DE022B">
        <w:rPr>
          <w:b/>
          <w:sz w:val="26"/>
          <w:szCs w:val="26"/>
        </w:rPr>
        <w:t>7.</w:t>
      </w:r>
      <w:r w:rsidRPr="00DE022B">
        <w:rPr>
          <w:sz w:val="26"/>
          <w:szCs w:val="26"/>
        </w:rPr>
        <w:t xml:space="preserve"> Здійснення видатків на виконання заходів  : </w:t>
      </w:r>
    </w:p>
    <w:p w:rsidR="00744059" w:rsidRPr="00DE022B" w:rsidRDefault="00744059" w:rsidP="00744059">
      <w:pPr>
        <w:tabs>
          <w:tab w:val="left" w:pos="360"/>
          <w:tab w:val="left" w:pos="1134"/>
        </w:tabs>
        <w:ind w:firstLine="709"/>
        <w:jc w:val="both"/>
        <w:rPr>
          <w:sz w:val="26"/>
          <w:szCs w:val="26"/>
        </w:rPr>
      </w:pPr>
      <w:r w:rsidRPr="00DE022B">
        <w:rPr>
          <w:sz w:val="26"/>
          <w:szCs w:val="26"/>
        </w:rPr>
        <w:t xml:space="preserve">- пункту 8.1 «Одноразова соціальна допомога жителям </w:t>
      </w:r>
      <w:r w:rsidR="00A61ECF" w:rsidRPr="00DE022B">
        <w:rPr>
          <w:sz w:val="26"/>
          <w:szCs w:val="26"/>
        </w:rPr>
        <w:t>похилого віку та довгожител</w:t>
      </w:r>
      <w:r w:rsidR="003F3BFB" w:rsidRPr="00DE022B">
        <w:rPr>
          <w:sz w:val="26"/>
          <w:szCs w:val="26"/>
        </w:rPr>
        <w:t>ям</w:t>
      </w:r>
      <w:r w:rsidR="00A61ECF" w:rsidRPr="00DE022B">
        <w:rPr>
          <w:sz w:val="26"/>
          <w:szCs w:val="26"/>
        </w:rPr>
        <w:t xml:space="preserve"> </w:t>
      </w:r>
      <w:r w:rsidRPr="00DE022B">
        <w:rPr>
          <w:sz w:val="26"/>
          <w:szCs w:val="26"/>
        </w:rPr>
        <w:t xml:space="preserve">Хмільницької міської територіальної громади з нагоди  ювілейних днів народжень (80,85,90,95 і більше років)» проводиться на підставі  наданих громадянами  заяви на перерахування коштів уповноваженому банку (додаток 1) чи АТ «Укрпошта» (додаток 2) з відповідними документами: сертифікатом, довідкою про відкриття у </w:t>
      </w:r>
      <w:r w:rsidRPr="00DE022B">
        <w:rPr>
          <w:sz w:val="26"/>
          <w:szCs w:val="26"/>
        </w:rPr>
        <w:lastRenderedPageBreak/>
        <w:t>банківській установі  соціального карткового рахунка, завіреними копіями паспорта та ідентифікаційного коду ;</w:t>
      </w:r>
    </w:p>
    <w:p w:rsidR="00744059" w:rsidRPr="00DE022B" w:rsidRDefault="00744059" w:rsidP="00744059">
      <w:pPr>
        <w:tabs>
          <w:tab w:val="left" w:pos="360"/>
          <w:tab w:val="left" w:pos="1134"/>
        </w:tabs>
        <w:ind w:firstLine="709"/>
        <w:jc w:val="both"/>
        <w:rPr>
          <w:sz w:val="26"/>
          <w:szCs w:val="26"/>
        </w:rPr>
      </w:pPr>
      <w:r w:rsidRPr="00DE022B">
        <w:rPr>
          <w:sz w:val="26"/>
          <w:szCs w:val="26"/>
        </w:rPr>
        <w:t>- пункту 8.2 « Придбання подарункових наборів (подарунків) вітальних листівок, сертифікатів, тощо.»  проводиться відповідно  укладених угод та підписаних документів про отримані послуги та за придбані товари.</w:t>
      </w:r>
    </w:p>
    <w:p w:rsidR="00744059" w:rsidRPr="00DE022B" w:rsidRDefault="00744059" w:rsidP="00744059">
      <w:pPr>
        <w:tabs>
          <w:tab w:val="left" w:pos="360"/>
          <w:tab w:val="left" w:pos="1134"/>
        </w:tabs>
        <w:ind w:firstLine="709"/>
        <w:jc w:val="both"/>
        <w:rPr>
          <w:sz w:val="26"/>
          <w:szCs w:val="26"/>
        </w:rPr>
      </w:pPr>
      <w:r w:rsidRPr="00DE022B">
        <w:rPr>
          <w:b/>
          <w:sz w:val="26"/>
          <w:szCs w:val="26"/>
        </w:rPr>
        <w:t>8.</w:t>
      </w:r>
      <w:r w:rsidRPr="00DE022B">
        <w:rPr>
          <w:sz w:val="26"/>
          <w:szCs w:val="26"/>
        </w:rPr>
        <w:t xml:space="preserve"> Видатки з міського бюджету здійснюється відповідно до </w:t>
      </w:r>
      <w:r w:rsidRPr="00DE022B">
        <w:rPr>
          <w:rStyle w:val="FontStyle13"/>
          <w:sz w:val="26"/>
          <w:szCs w:val="26"/>
        </w:rPr>
        <w:t>Постанови КМУ від 09.06.2021р. № 590  «</w:t>
      </w:r>
      <w:r w:rsidRPr="00DE022B">
        <w:rPr>
          <w:rStyle w:val="rvts23"/>
          <w:sz w:val="26"/>
          <w:szCs w:val="26"/>
        </w:rPr>
        <w:t xml:space="preserve">Про затвердження Порядку виконання повноважень Державною казначейською службою в особливому режимі в умовах воєнного стану» (зі змінами), </w:t>
      </w:r>
      <w:r w:rsidRPr="00DE022B">
        <w:rPr>
          <w:sz w:val="26"/>
          <w:szCs w:val="26"/>
        </w:rPr>
        <w:t xml:space="preserve">Порядку казначейського обслуговування місцевих бюджетів, затвердженого наказом Міністерства фінансів України від 23.08.2012 року №938 (зі змінами),  Порядку реєстрації та обліку бюджетних зобов'язань розпорядників бюджетних коштів та одержувачів бюджетних коштів в органах Державної казначейської служби України, затвердженого наказом Мінфіну від 02.03.2012 року № 309 (зі змінами) та Порядку фінансування видатків бюджету Хмільницької міської територіальної громади, затвердженого рішенням виконавчого комітету Хмільницької міської ради від 25.03.2021 № 182 (зі змінами). </w:t>
      </w:r>
    </w:p>
    <w:p w:rsidR="00744059" w:rsidRPr="00DE022B" w:rsidRDefault="00744059" w:rsidP="00744059">
      <w:pPr>
        <w:tabs>
          <w:tab w:val="left" w:pos="778"/>
          <w:tab w:val="left" w:pos="1134"/>
          <w:tab w:val="left" w:pos="1701"/>
        </w:tabs>
        <w:ind w:firstLine="709"/>
        <w:jc w:val="both"/>
        <w:rPr>
          <w:sz w:val="26"/>
          <w:szCs w:val="26"/>
        </w:rPr>
      </w:pPr>
      <w:r w:rsidRPr="00DE022B">
        <w:rPr>
          <w:b/>
          <w:sz w:val="26"/>
          <w:szCs w:val="26"/>
        </w:rPr>
        <w:t>9.</w:t>
      </w:r>
      <w:r w:rsidR="0051092A" w:rsidRPr="00DE022B">
        <w:rPr>
          <w:sz w:val="26"/>
          <w:szCs w:val="26"/>
        </w:rPr>
        <w:t xml:space="preserve"> </w:t>
      </w:r>
      <w:r w:rsidRPr="00DE022B">
        <w:rPr>
          <w:sz w:val="26"/>
          <w:szCs w:val="26"/>
        </w:rPr>
        <w:t>Складання та подання</w:t>
      </w:r>
      <w:r w:rsidR="00802E67" w:rsidRPr="00DE022B">
        <w:rPr>
          <w:sz w:val="26"/>
          <w:szCs w:val="26"/>
        </w:rPr>
        <w:t xml:space="preserve"> </w:t>
      </w:r>
      <w:r w:rsidRPr="00DE022B">
        <w:rPr>
          <w:sz w:val="26"/>
          <w:szCs w:val="26"/>
        </w:rPr>
        <w:t>фінансової</w:t>
      </w:r>
      <w:r w:rsidR="00802E67" w:rsidRPr="00DE022B">
        <w:rPr>
          <w:sz w:val="26"/>
          <w:szCs w:val="26"/>
        </w:rPr>
        <w:t xml:space="preserve"> </w:t>
      </w:r>
      <w:r w:rsidRPr="00DE022B">
        <w:rPr>
          <w:sz w:val="26"/>
          <w:szCs w:val="26"/>
        </w:rPr>
        <w:t>та бюджетної звітності, а також контроль за їх цільовим та ефективним </w:t>
      </w:r>
      <w:r w:rsidR="00802E67" w:rsidRPr="00DE022B">
        <w:rPr>
          <w:sz w:val="26"/>
          <w:szCs w:val="26"/>
        </w:rPr>
        <w:t>використанням</w:t>
      </w:r>
      <w:r w:rsidRPr="00DE022B">
        <w:rPr>
          <w:sz w:val="26"/>
          <w:szCs w:val="26"/>
        </w:rPr>
        <w:t>, здійснюються</w:t>
      </w:r>
      <w:r w:rsidR="00802E67" w:rsidRPr="00DE022B">
        <w:rPr>
          <w:sz w:val="26"/>
          <w:szCs w:val="26"/>
        </w:rPr>
        <w:t xml:space="preserve"> </w:t>
      </w:r>
      <w:r w:rsidRPr="00DE022B">
        <w:rPr>
          <w:sz w:val="26"/>
          <w:szCs w:val="26"/>
        </w:rPr>
        <w:t>головним</w:t>
      </w:r>
      <w:r w:rsidR="00802E67" w:rsidRPr="00DE022B">
        <w:rPr>
          <w:sz w:val="26"/>
          <w:szCs w:val="26"/>
        </w:rPr>
        <w:t xml:space="preserve"> </w:t>
      </w:r>
      <w:r w:rsidRPr="00DE022B">
        <w:rPr>
          <w:sz w:val="26"/>
          <w:szCs w:val="26"/>
        </w:rPr>
        <w:t>розпорядником</w:t>
      </w:r>
      <w:r w:rsidR="00802E67" w:rsidRPr="00DE022B">
        <w:rPr>
          <w:sz w:val="26"/>
          <w:szCs w:val="26"/>
        </w:rPr>
        <w:t xml:space="preserve"> </w:t>
      </w:r>
      <w:r w:rsidRPr="00DE022B">
        <w:rPr>
          <w:sz w:val="26"/>
          <w:szCs w:val="26"/>
        </w:rPr>
        <w:t>коштів</w:t>
      </w:r>
      <w:r w:rsidR="00802E67" w:rsidRPr="00DE022B">
        <w:rPr>
          <w:sz w:val="26"/>
          <w:szCs w:val="26"/>
        </w:rPr>
        <w:t xml:space="preserve"> </w:t>
      </w:r>
      <w:r w:rsidRPr="00DE022B">
        <w:rPr>
          <w:sz w:val="26"/>
          <w:szCs w:val="26"/>
        </w:rPr>
        <w:t>у встановленому</w:t>
      </w:r>
      <w:r w:rsidR="00802E67" w:rsidRPr="00DE022B">
        <w:rPr>
          <w:sz w:val="26"/>
          <w:szCs w:val="26"/>
        </w:rPr>
        <w:t xml:space="preserve"> </w:t>
      </w:r>
      <w:r w:rsidRPr="00DE022B">
        <w:rPr>
          <w:sz w:val="26"/>
          <w:szCs w:val="26"/>
        </w:rPr>
        <w:t>законодавством порядку.</w:t>
      </w:r>
    </w:p>
    <w:p w:rsidR="00744059" w:rsidRPr="00DE022B" w:rsidRDefault="00744059" w:rsidP="00744059">
      <w:pPr>
        <w:tabs>
          <w:tab w:val="left" w:pos="605"/>
        </w:tabs>
        <w:ind w:firstLine="709"/>
        <w:jc w:val="both"/>
        <w:rPr>
          <w:sz w:val="26"/>
          <w:szCs w:val="26"/>
        </w:rPr>
      </w:pPr>
      <w:r w:rsidRPr="00DE022B">
        <w:rPr>
          <w:sz w:val="26"/>
          <w:szCs w:val="26"/>
        </w:rPr>
        <w:t> </w:t>
      </w:r>
    </w:p>
    <w:p w:rsidR="00744059" w:rsidRPr="00DE022B" w:rsidRDefault="00744059" w:rsidP="00744059">
      <w:pPr>
        <w:tabs>
          <w:tab w:val="left" w:pos="605"/>
        </w:tabs>
        <w:ind w:firstLine="709"/>
        <w:jc w:val="both"/>
        <w:rPr>
          <w:sz w:val="26"/>
          <w:szCs w:val="26"/>
        </w:rPr>
      </w:pPr>
    </w:p>
    <w:p w:rsidR="00744059" w:rsidRPr="00DE022B" w:rsidRDefault="00744059" w:rsidP="00744059">
      <w:pPr>
        <w:tabs>
          <w:tab w:val="left" w:pos="874"/>
        </w:tabs>
        <w:spacing w:before="221"/>
        <w:jc w:val="both"/>
        <w:rPr>
          <w:sz w:val="26"/>
          <w:szCs w:val="26"/>
        </w:rPr>
      </w:pPr>
      <w:r w:rsidRPr="00DE022B">
        <w:rPr>
          <w:b/>
          <w:bCs/>
          <w:sz w:val="26"/>
          <w:szCs w:val="26"/>
        </w:rPr>
        <w:t>Секретар міської ради</w:t>
      </w:r>
      <w:r w:rsidRPr="00DE022B">
        <w:rPr>
          <w:b/>
          <w:bCs/>
          <w:sz w:val="26"/>
          <w:szCs w:val="26"/>
        </w:rPr>
        <w:tab/>
      </w:r>
      <w:r w:rsidR="00DD3410" w:rsidRPr="00DE022B">
        <w:rPr>
          <w:b/>
          <w:bCs/>
          <w:sz w:val="26"/>
          <w:szCs w:val="26"/>
        </w:rPr>
        <w:t xml:space="preserve">     </w:t>
      </w:r>
      <w:r w:rsidRPr="00DE022B">
        <w:rPr>
          <w:b/>
          <w:bCs/>
          <w:sz w:val="26"/>
          <w:szCs w:val="26"/>
        </w:rPr>
        <w:tab/>
      </w:r>
      <w:r w:rsidRPr="00DE022B">
        <w:rPr>
          <w:b/>
          <w:bCs/>
          <w:sz w:val="26"/>
          <w:szCs w:val="26"/>
        </w:rPr>
        <w:tab/>
      </w:r>
      <w:r w:rsidRPr="00DE022B">
        <w:rPr>
          <w:b/>
          <w:bCs/>
          <w:sz w:val="26"/>
          <w:szCs w:val="26"/>
        </w:rPr>
        <w:tab/>
      </w:r>
      <w:r w:rsidRPr="00DE022B">
        <w:rPr>
          <w:b/>
          <w:bCs/>
          <w:sz w:val="26"/>
          <w:szCs w:val="26"/>
        </w:rPr>
        <w:tab/>
      </w:r>
      <w:r w:rsidR="00DD3410" w:rsidRPr="00DE022B">
        <w:rPr>
          <w:b/>
          <w:bCs/>
          <w:sz w:val="26"/>
          <w:szCs w:val="26"/>
        </w:rPr>
        <w:t xml:space="preserve">     </w:t>
      </w:r>
      <w:r w:rsidRPr="00DE022B">
        <w:rPr>
          <w:b/>
          <w:bCs/>
          <w:sz w:val="26"/>
          <w:szCs w:val="26"/>
        </w:rPr>
        <w:t>Павло КРЕПКИЙ</w:t>
      </w:r>
    </w:p>
    <w:p w:rsidR="00A50CF9" w:rsidRPr="00DE022B" w:rsidRDefault="00A50CF9" w:rsidP="00744059">
      <w:pPr>
        <w:ind w:firstLine="709"/>
        <w:jc w:val="center"/>
        <w:rPr>
          <w:b/>
          <w:bCs/>
          <w:sz w:val="26"/>
          <w:szCs w:val="26"/>
        </w:rPr>
        <w:sectPr w:rsidR="00A50CF9" w:rsidRPr="00DE022B" w:rsidSect="008F2D71">
          <w:pgSz w:w="11906" w:h="16838"/>
          <w:pgMar w:top="284" w:right="851" w:bottom="568" w:left="1191" w:header="709" w:footer="709" w:gutter="0"/>
          <w:cols w:space="708"/>
          <w:docGrid w:linePitch="360"/>
        </w:sectPr>
      </w:pPr>
    </w:p>
    <w:p w:rsidR="00321D31" w:rsidRPr="00DE022B" w:rsidRDefault="00321D31" w:rsidP="00321D31">
      <w:pPr>
        <w:ind w:left="4956" w:firstLine="708"/>
        <w:jc w:val="center"/>
      </w:pPr>
      <w:r w:rsidRPr="00DE022B">
        <w:lastRenderedPageBreak/>
        <w:t xml:space="preserve">Додаток </w:t>
      </w:r>
      <w:r w:rsidR="005F6C76" w:rsidRPr="00DE022B">
        <w:t>2</w:t>
      </w:r>
    </w:p>
    <w:p w:rsidR="00321D31" w:rsidRPr="00DE022B" w:rsidRDefault="00321D31" w:rsidP="0080049B">
      <w:pPr>
        <w:ind w:left="4956" w:firstLine="1"/>
        <w:rPr>
          <w:sz w:val="18"/>
          <w:szCs w:val="18"/>
        </w:rPr>
      </w:pPr>
      <w:r w:rsidRPr="00DE022B">
        <w:rPr>
          <w:sz w:val="18"/>
          <w:szCs w:val="18"/>
        </w:rPr>
        <w:t>до</w:t>
      </w:r>
      <w:r w:rsidRPr="00DE022B">
        <w:rPr>
          <w:bCs/>
          <w:sz w:val="18"/>
          <w:szCs w:val="18"/>
        </w:rPr>
        <w:t xml:space="preserve"> порядку</w:t>
      </w:r>
      <w:r w:rsidRPr="00DE022B">
        <w:rPr>
          <w:sz w:val="18"/>
          <w:szCs w:val="18"/>
        </w:rPr>
        <w:t xml:space="preserve"> використання коштів міського бюджету, передбачених на  відзначення жителів </w:t>
      </w:r>
      <w:r w:rsidR="0080049B" w:rsidRPr="00DE022B">
        <w:rPr>
          <w:sz w:val="18"/>
          <w:szCs w:val="18"/>
        </w:rPr>
        <w:t>похилого віку та довгожителів</w:t>
      </w:r>
      <w:r w:rsidRPr="00DE022B">
        <w:rPr>
          <w:sz w:val="18"/>
          <w:szCs w:val="18"/>
        </w:rPr>
        <w:t xml:space="preserve">  </w:t>
      </w:r>
      <w:r w:rsidRPr="00DE022B">
        <w:rPr>
          <w:bCs/>
          <w:sz w:val="18"/>
          <w:szCs w:val="18"/>
        </w:rPr>
        <w:t>Хмільницької міської територіальної громади з нагоди ювілейних днів народжень (80, 85, 90, 95 і більше років)</w:t>
      </w:r>
      <w:r w:rsidRPr="00DE022B">
        <w:rPr>
          <w:b/>
          <w:bCs/>
          <w:sz w:val="18"/>
          <w:szCs w:val="18"/>
        </w:rPr>
        <w:t xml:space="preserve"> </w:t>
      </w:r>
      <w:r w:rsidRPr="00DE022B">
        <w:rPr>
          <w:sz w:val="18"/>
          <w:szCs w:val="18"/>
        </w:rPr>
        <w:t xml:space="preserve"> </w:t>
      </w: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r w:rsidRPr="00DE022B">
        <w:t>Міському голові</w:t>
      </w:r>
    </w:p>
    <w:p w:rsidR="00321D31" w:rsidRPr="00DE022B" w:rsidRDefault="00321D31" w:rsidP="00321D31">
      <w:pPr>
        <w:jc w:val="right"/>
      </w:pPr>
      <w:proofErr w:type="spellStart"/>
      <w:r w:rsidRPr="00DE022B">
        <w:t>Юрчишину</w:t>
      </w:r>
      <w:proofErr w:type="spellEnd"/>
      <w:r w:rsidRPr="00DE022B">
        <w:t xml:space="preserve"> М.В.</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_____________________________________</w:t>
      </w:r>
    </w:p>
    <w:p w:rsidR="00321D31" w:rsidRPr="00DE022B" w:rsidRDefault="00321D31" w:rsidP="00321D31">
      <w:pPr>
        <w:ind w:left="4248" w:firstLine="708"/>
        <w:jc w:val="center"/>
      </w:pPr>
      <w:r w:rsidRPr="00DE022B">
        <w:t>(П.І.Б.)</w:t>
      </w:r>
    </w:p>
    <w:p w:rsidR="00321D31" w:rsidRPr="00DE022B" w:rsidRDefault="00321D31" w:rsidP="00321D31">
      <w:pPr>
        <w:jc w:val="right"/>
      </w:pPr>
      <w:r w:rsidRPr="00DE022B">
        <w:t xml:space="preserve">                                                                                                  </w:t>
      </w:r>
      <w:proofErr w:type="spellStart"/>
      <w:r w:rsidRPr="00DE022B">
        <w:t>Тел</w:t>
      </w:r>
      <w:proofErr w:type="spellEnd"/>
      <w:r w:rsidRPr="00DE022B">
        <w:t>.___________________________________</w:t>
      </w: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p>
    <w:p w:rsidR="00321D31" w:rsidRPr="00DE022B" w:rsidRDefault="00321D31" w:rsidP="00321D31"/>
    <w:p w:rsidR="00321D31" w:rsidRPr="00DE022B" w:rsidRDefault="00321D31" w:rsidP="00321D31">
      <w:pPr>
        <w:jc w:val="center"/>
      </w:pPr>
      <w:r w:rsidRPr="00DE022B">
        <w:t>З А Я В А</w:t>
      </w:r>
    </w:p>
    <w:p w:rsidR="00321D31" w:rsidRPr="00DE022B" w:rsidRDefault="00321D31" w:rsidP="00321D31">
      <w:pPr>
        <w:spacing w:line="276" w:lineRule="auto"/>
        <w:jc w:val="both"/>
      </w:pPr>
      <w:r w:rsidRPr="00DE022B">
        <w:t>Прошу до  вітальної листівки Хмільницького міського голови зарахувати одноразову соціальну  допомогу у розмірі________________ грн.  на мій рахунок згідно довідки, наданої банківською установою.</w:t>
      </w:r>
    </w:p>
    <w:p w:rsidR="00321D31" w:rsidRPr="00DE022B" w:rsidRDefault="00321D31" w:rsidP="00321D31">
      <w:pPr>
        <w:jc w:val="both"/>
      </w:pPr>
      <w:r w:rsidRPr="00DE022B">
        <w:t xml:space="preserve">           До заяви додаю:</w:t>
      </w:r>
    </w:p>
    <w:p w:rsidR="00321D31" w:rsidRPr="00DE022B" w:rsidRDefault="00321D31" w:rsidP="00321D31">
      <w:pPr>
        <w:pStyle w:val="a7"/>
        <w:numPr>
          <w:ilvl w:val="0"/>
          <w:numId w:val="28"/>
        </w:numPr>
        <w:spacing w:after="160"/>
        <w:contextualSpacing/>
        <w:jc w:val="both"/>
      </w:pPr>
      <w:r w:rsidRPr="00DE022B">
        <w:t>Сертифікат (оригінал);</w:t>
      </w:r>
    </w:p>
    <w:p w:rsidR="00321D31" w:rsidRPr="00DE022B" w:rsidRDefault="00321D31" w:rsidP="00321D31">
      <w:pPr>
        <w:pStyle w:val="a7"/>
        <w:numPr>
          <w:ilvl w:val="0"/>
          <w:numId w:val="28"/>
        </w:numPr>
        <w:spacing w:after="160"/>
        <w:contextualSpacing/>
        <w:jc w:val="both"/>
      </w:pPr>
      <w:r w:rsidRPr="00DE022B">
        <w:t>Довідку про відкриття у банківській установі соціального карткового рахунка;</w:t>
      </w:r>
    </w:p>
    <w:p w:rsidR="00321D31" w:rsidRPr="00DE022B" w:rsidRDefault="00321D31" w:rsidP="00321D31">
      <w:pPr>
        <w:pStyle w:val="a7"/>
        <w:numPr>
          <w:ilvl w:val="0"/>
          <w:numId w:val="28"/>
        </w:numPr>
        <w:spacing w:after="160"/>
        <w:contextualSpacing/>
        <w:jc w:val="both"/>
      </w:pPr>
      <w:r w:rsidRPr="00DE022B">
        <w:t>Копію паспорта;</w:t>
      </w:r>
    </w:p>
    <w:p w:rsidR="00321D31" w:rsidRPr="00DE022B" w:rsidRDefault="00321D31" w:rsidP="00321D31">
      <w:pPr>
        <w:pStyle w:val="a7"/>
        <w:numPr>
          <w:ilvl w:val="0"/>
          <w:numId w:val="28"/>
        </w:numPr>
        <w:spacing w:after="160"/>
        <w:contextualSpacing/>
        <w:jc w:val="both"/>
      </w:pPr>
      <w:r w:rsidRPr="00DE022B">
        <w:t>Копію ідентифікаційного коду.</w:t>
      </w:r>
    </w:p>
    <w:p w:rsidR="00321D31" w:rsidRPr="00DE022B" w:rsidRDefault="00321D31" w:rsidP="00321D31"/>
    <w:p w:rsidR="00321D31" w:rsidRPr="00DE022B" w:rsidRDefault="00321D31" w:rsidP="00321D31">
      <w:r w:rsidRPr="00DE022B">
        <w:t>Я,________________________________________________ознайомлений(а) із нормами ЗУ «Про захист персональних даних» та добровільно надаю дозвіл на обробку своїх персональних даних.</w:t>
      </w:r>
    </w:p>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r w:rsidRPr="00DE022B">
        <w:t>__________________                                                 ___________________________</w:t>
      </w:r>
    </w:p>
    <w:p w:rsidR="00321D31" w:rsidRPr="00DE022B" w:rsidRDefault="00321D31" w:rsidP="00321D31">
      <w:r w:rsidRPr="00DE022B">
        <w:t>(дата)                                                                                     (підпис)</w:t>
      </w:r>
    </w:p>
    <w:p w:rsidR="00321D31" w:rsidRPr="00DE022B" w:rsidRDefault="00321D31" w:rsidP="00321D31"/>
    <w:p w:rsidR="00321D31" w:rsidRPr="00DE022B" w:rsidRDefault="00321D31" w:rsidP="00321D31"/>
    <w:p w:rsidR="00321D31" w:rsidRPr="00DE022B" w:rsidRDefault="00321D31" w:rsidP="00321D31">
      <w:pPr>
        <w:jc w:val="right"/>
      </w:pPr>
    </w:p>
    <w:p w:rsidR="00321D31" w:rsidRPr="00DE022B" w:rsidRDefault="00321D31" w:rsidP="00321D31">
      <w:pPr>
        <w:tabs>
          <w:tab w:val="left" w:pos="874"/>
        </w:tabs>
        <w:spacing w:before="221"/>
        <w:jc w:val="both"/>
      </w:pPr>
      <w:r w:rsidRPr="00DE022B">
        <w:rPr>
          <w:b/>
          <w:bCs/>
        </w:rPr>
        <w:t>Секретар міської ради</w:t>
      </w:r>
      <w:r w:rsidRPr="00DE022B">
        <w:rPr>
          <w:b/>
          <w:bCs/>
        </w:rPr>
        <w:tab/>
      </w:r>
      <w:r w:rsidRPr="00DE022B">
        <w:rPr>
          <w:b/>
          <w:bCs/>
        </w:rPr>
        <w:tab/>
      </w:r>
      <w:r w:rsidRPr="00DE022B">
        <w:rPr>
          <w:b/>
          <w:bCs/>
        </w:rPr>
        <w:tab/>
      </w:r>
      <w:r w:rsidRPr="00DE022B">
        <w:rPr>
          <w:b/>
          <w:bCs/>
        </w:rPr>
        <w:tab/>
      </w:r>
      <w:r w:rsidRPr="00DE022B">
        <w:rPr>
          <w:b/>
          <w:bCs/>
        </w:rPr>
        <w:tab/>
        <w:t>Павло КРЕПКИЙ</w:t>
      </w: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321D31" w:rsidRPr="00DE022B" w:rsidRDefault="00321D31" w:rsidP="00321D31">
      <w:pPr>
        <w:ind w:left="4956" w:firstLine="708"/>
        <w:jc w:val="center"/>
      </w:pPr>
    </w:p>
    <w:p w:rsidR="00656BDC" w:rsidRPr="00DE022B" w:rsidRDefault="00656BDC" w:rsidP="00321D31">
      <w:pPr>
        <w:ind w:left="4956" w:firstLine="708"/>
        <w:jc w:val="center"/>
        <w:sectPr w:rsidR="00656BDC" w:rsidRPr="00DE022B" w:rsidSect="00C81D93">
          <w:pgSz w:w="11906" w:h="16838"/>
          <w:pgMar w:top="737" w:right="851" w:bottom="568" w:left="1191" w:header="709" w:footer="709" w:gutter="0"/>
          <w:cols w:space="708"/>
          <w:docGrid w:linePitch="360"/>
        </w:sectPr>
      </w:pPr>
    </w:p>
    <w:p w:rsidR="00321D31" w:rsidRPr="00DE022B" w:rsidRDefault="00321D31" w:rsidP="00321D31">
      <w:pPr>
        <w:ind w:left="4956" w:firstLine="708"/>
        <w:jc w:val="center"/>
      </w:pPr>
      <w:r w:rsidRPr="00DE022B">
        <w:lastRenderedPageBreak/>
        <w:t xml:space="preserve">Додаток </w:t>
      </w:r>
      <w:r w:rsidR="005F6C76" w:rsidRPr="00DE022B">
        <w:t>3</w:t>
      </w:r>
    </w:p>
    <w:p w:rsidR="004A61E8" w:rsidRPr="00DE022B" w:rsidRDefault="004A61E8" w:rsidP="004A61E8">
      <w:pPr>
        <w:ind w:left="4956" w:firstLine="1"/>
        <w:rPr>
          <w:sz w:val="18"/>
          <w:szCs w:val="18"/>
        </w:rPr>
      </w:pPr>
      <w:r w:rsidRPr="00DE022B">
        <w:rPr>
          <w:sz w:val="18"/>
          <w:szCs w:val="18"/>
        </w:rPr>
        <w:t>до</w:t>
      </w:r>
      <w:r w:rsidRPr="00DE022B">
        <w:rPr>
          <w:bCs/>
          <w:sz w:val="18"/>
          <w:szCs w:val="18"/>
        </w:rPr>
        <w:t xml:space="preserve"> порядку</w:t>
      </w:r>
      <w:r w:rsidRPr="00DE022B">
        <w:rPr>
          <w:sz w:val="18"/>
          <w:szCs w:val="18"/>
        </w:rPr>
        <w:t xml:space="preserve"> використання коштів міського бюджету, передбачених на  відзначення жителів похилого віку та довгожителів  </w:t>
      </w:r>
      <w:r w:rsidRPr="00DE022B">
        <w:rPr>
          <w:bCs/>
          <w:sz w:val="18"/>
          <w:szCs w:val="18"/>
        </w:rPr>
        <w:t>Хмільницької міської територіальної громади з нагоди ювілейних днів народжень (80, 85, 90, 95 і більше років)</w:t>
      </w:r>
      <w:r w:rsidRPr="00DE022B">
        <w:rPr>
          <w:b/>
          <w:bCs/>
          <w:sz w:val="18"/>
          <w:szCs w:val="18"/>
        </w:rPr>
        <w:t xml:space="preserve"> </w:t>
      </w:r>
      <w:r w:rsidRPr="00DE022B">
        <w:rPr>
          <w:sz w:val="18"/>
          <w:szCs w:val="18"/>
        </w:rPr>
        <w:t xml:space="preserve"> </w:t>
      </w:r>
    </w:p>
    <w:p w:rsidR="00321D31" w:rsidRPr="00DE022B" w:rsidRDefault="00321D31" w:rsidP="00321D31">
      <w:pPr>
        <w:jc w:val="right"/>
      </w:pPr>
    </w:p>
    <w:p w:rsidR="00321D31" w:rsidRPr="00DE022B" w:rsidRDefault="00321D31" w:rsidP="00321D31">
      <w:pPr>
        <w:jc w:val="right"/>
      </w:pPr>
      <w:r w:rsidRPr="00DE022B">
        <w:t>Міському голові</w:t>
      </w:r>
    </w:p>
    <w:p w:rsidR="00321D31" w:rsidRPr="00DE022B" w:rsidRDefault="00321D31" w:rsidP="00321D31">
      <w:pPr>
        <w:jc w:val="right"/>
      </w:pPr>
      <w:proofErr w:type="spellStart"/>
      <w:r w:rsidRPr="00DE022B">
        <w:t>Юрчишину</w:t>
      </w:r>
      <w:proofErr w:type="spellEnd"/>
      <w:r w:rsidRPr="00DE022B">
        <w:t xml:space="preserve"> М.В.</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 xml:space="preserve">                                                                                                    _____________________________________</w:t>
      </w:r>
    </w:p>
    <w:p w:rsidR="00321D31" w:rsidRPr="00DE022B" w:rsidRDefault="00321D31" w:rsidP="00321D31">
      <w:pPr>
        <w:jc w:val="right"/>
      </w:pPr>
      <w:r w:rsidRPr="00DE022B">
        <w:t>_____________________________________</w:t>
      </w:r>
    </w:p>
    <w:p w:rsidR="00321D31" w:rsidRPr="00DE022B" w:rsidRDefault="00321D31" w:rsidP="00321D31">
      <w:pPr>
        <w:ind w:left="4248" w:firstLine="708"/>
        <w:jc w:val="center"/>
      </w:pPr>
      <w:r w:rsidRPr="00DE022B">
        <w:t>(П.І.Б.)</w:t>
      </w:r>
    </w:p>
    <w:p w:rsidR="00321D31" w:rsidRPr="00DE022B" w:rsidRDefault="00321D31" w:rsidP="00321D31">
      <w:pPr>
        <w:jc w:val="right"/>
      </w:pPr>
      <w:r w:rsidRPr="00DE022B">
        <w:t xml:space="preserve">                                                                                                  </w:t>
      </w:r>
      <w:proofErr w:type="spellStart"/>
      <w:r w:rsidRPr="00DE022B">
        <w:t>Тел</w:t>
      </w:r>
      <w:proofErr w:type="spellEnd"/>
      <w:r w:rsidRPr="00DE022B">
        <w:t>.___________________________________</w:t>
      </w:r>
    </w:p>
    <w:p w:rsidR="00321D31" w:rsidRPr="00DE022B" w:rsidRDefault="00321D31" w:rsidP="00321D31">
      <w:pPr>
        <w:jc w:val="right"/>
      </w:pPr>
    </w:p>
    <w:p w:rsidR="00321D31" w:rsidRPr="00DE022B" w:rsidRDefault="00321D31" w:rsidP="00321D31">
      <w:pPr>
        <w:jc w:val="right"/>
      </w:pPr>
    </w:p>
    <w:p w:rsidR="00321D31" w:rsidRPr="00DE022B" w:rsidRDefault="00321D31" w:rsidP="00321D31">
      <w:pPr>
        <w:jc w:val="right"/>
      </w:pPr>
    </w:p>
    <w:p w:rsidR="00321D31" w:rsidRPr="00DE022B" w:rsidRDefault="00321D31" w:rsidP="00321D31"/>
    <w:p w:rsidR="00321D31" w:rsidRPr="00DE022B" w:rsidRDefault="00321D31" w:rsidP="00321D31">
      <w:pPr>
        <w:jc w:val="center"/>
      </w:pPr>
      <w:r w:rsidRPr="00DE022B">
        <w:t>З А Я В А</w:t>
      </w:r>
    </w:p>
    <w:p w:rsidR="00321D31" w:rsidRPr="00DE022B" w:rsidRDefault="00321D31" w:rsidP="00321D31">
      <w:pPr>
        <w:spacing w:line="276" w:lineRule="auto"/>
      </w:pPr>
      <w:r w:rsidRPr="00DE022B">
        <w:t>Прошу до  вітальної листівки Хмільницького міського голови провести доставку та виплату одноразової соціальної допомоги через        АТ «Укрпошта» за адресою _____________________________________________________________________________ __________________________________________________у розмірі________________ грн.</w:t>
      </w:r>
    </w:p>
    <w:p w:rsidR="00321D31" w:rsidRPr="00DE022B" w:rsidRDefault="00321D31" w:rsidP="00321D31">
      <w:pPr>
        <w:spacing w:line="276" w:lineRule="auto"/>
      </w:pPr>
      <w:r w:rsidRPr="00DE022B">
        <w:t xml:space="preserve">  </w:t>
      </w:r>
    </w:p>
    <w:p w:rsidR="00321D31" w:rsidRPr="00DE022B" w:rsidRDefault="00321D31" w:rsidP="00321D31">
      <w:r w:rsidRPr="00DE022B">
        <w:t xml:space="preserve">           До заяви додаю:</w:t>
      </w:r>
    </w:p>
    <w:p w:rsidR="00321D31" w:rsidRPr="00DE022B" w:rsidRDefault="00321D31" w:rsidP="00321D31">
      <w:pPr>
        <w:pStyle w:val="a7"/>
        <w:numPr>
          <w:ilvl w:val="0"/>
          <w:numId w:val="29"/>
        </w:numPr>
        <w:spacing w:after="160"/>
        <w:contextualSpacing/>
      </w:pPr>
      <w:r w:rsidRPr="00DE022B">
        <w:t>Сертифікат (оригінал);</w:t>
      </w:r>
    </w:p>
    <w:p w:rsidR="00321D31" w:rsidRPr="00DE022B" w:rsidRDefault="00321D31" w:rsidP="00321D31">
      <w:pPr>
        <w:pStyle w:val="a7"/>
        <w:numPr>
          <w:ilvl w:val="0"/>
          <w:numId w:val="29"/>
        </w:numPr>
        <w:spacing w:after="160"/>
        <w:contextualSpacing/>
      </w:pPr>
      <w:r w:rsidRPr="00DE022B">
        <w:t>Копію паспорта;</w:t>
      </w:r>
    </w:p>
    <w:p w:rsidR="00321D31" w:rsidRPr="00DE022B" w:rsidRDefault="00321D31" w:rsidP="00321D31">
      <w:pPr>
        <w:pStyle w:val="a7"/>
        <w:numPr>
          <w:ilvl w:val="0"/>
          <w:numId w:val="29"/>
        </w:numPr>
        <w:spacing w:after="160"/>
        <w:contextualSpacing/>
      </w:pPr>
      <w:r w:rsidRPr="00DE022B">
        <w:t>Копію ідентифікаційного коду.</w:t>
      </w:r>
    </w:p>
    <w:p w:rsidR="00321D31" w:rsidRPr="00DE022B" w:rsidRDefault="00321D31" w:rsidP="00321D31">
      <w:r w:rsidRPr="00DE022B">
        <w:t>Я,________________________________________________ознайомлений(а) із нормами ЗУ «Про захист персональних даних» та добровільно надаю дозвіл на обробку своїх персональних даних.</w:t>
      </w:r>
    </w:p>
    <w:p w:rsidR="00321D31" w:rsidRPr="00DE022B" w:rsidRDefault="00321D31" w:rsidP="00321D31"/>
    <w:p w:rsidR="00321D31" w:rsidRPr="00DE022B" w:rsidRDefault="00321D31" w:rsidP="00321D31">
      <w:r w:rsidRPr="00DE022B">
        <w:t xml:space="preserve">                                                                                                   ___________________________</w:t>
      </w:r>
    </w:p>
    <w:p w:rsidR="00321D31" w:rsidRPr="00DE022B" w:rsidRDefault="00321D31" w:rsidP="00321D31">
      <w:r w:rsidRPr="00DE022B">
        <w:t xml:space="preserve">                                                                                                                   (підпис)</w:t>
      </w:r>
    </w:p>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321D31"/>
    <w:p w:rsidR="00321D31" w:rsidRPr="00DE022B" w:rsidRDefault="00321D31" w:rsidP="005A1083">
      <w:pPr>
        <w:tabs>
          <w:tab w:val="left" w:pos="874"/>
        </w:tabs>
        <w:spacing w:before="221"/>
        <w:jc w:val="both"/>
      </w:pPr>
      <w:r w:rsidRPr="00DE022B">
        <w:rPr>
          <w:b/>
          <w:bCs/>
        </w:rPr>
        <w:t>Секретар міської ради</w:t>
      </w:r>
      <w:r w:rsidRPr="00DE022B">
        <w:rPr>
          <w:b/>
          <w:bCs/>
        </w:rPr>
        <w:tab/>
      </w:r>
      <w:r w:rsidRPr="00DE022B">
        <w:rPr>
          <w:b/>
          <w:bCs/>
        </w:rPr>
        <w:tab/>
      </w:r>
      <w:r w:rsidRPr="00DE022B">
        <w:rPr>
          <w:b/>
          <w:bCs/>
        </w:rPr>
        <w:tab/>
      </w:r>
      <w:r w:rsidRPr="00DE022B">
        <w:rPr>
          <w:b/>
          <w:bCs/>
        </w:rPr>
        <w:tab/>
      </w:r>
      <w:r w:rsidR="003B6C50" w:rsidRPr="00DE022B">
        <w:rPr>
          <w:b/>
          <w:bCs/>
        </w:rPr>
        <w:t xml:space="preserve"> </w:t>
      </w:r>
      <w:r w:rsidR="004A61E8" w:rsidRPr="00DE022B">
        <w:rPr>
          <w:b/>
          <w:bCs/>
        </w:rPr>
        <w:t xml:space="preserve">    </w:t>
      </w:r>
      <w:r w:rsidR="003B6C50" w:rsidRPr="00DE022B">
        <w:rPr>
          <w:b/>
          <w:bCs/>
        </w:rPr>
        <w:t xml:space="preserve">  </w:t>
      </w:r>
      <w:r w:rsidRPr="00DE022B">
        <w:rPr>
          <w:b/>
          <w:bCs/>
        </w:rPr>
        <w:tab/>
      </w:r>
      <w:r w:rsidR="004A61E8" w:rsidRPr="00DE022B">
        <w:rPr>
          <w:b/>
          <w:bCs/>
        </w:rPr>
        <w:t xml:space="preserve">           </w:t>
      </w:r>
      <w:r w:rsidRPr="00DE022B">
        <w:rPr>
          <w:b/>
          <w:bCs/>
        </w:rPr>
        <w:t>Павло КРЕПКИЙ</w:t>
      </w:r>
    </w:p>
    <w:p w:rsidR="00321D31" w:rsidRPr="00DE022B" w:rsidRDefault="00321D31" w:rsidP="00321D31"/>
    <w:p w:rsidR="00321D31" w:rsidRPr="00DE022B" w:rsidRDefault="00321D31" w:rsidP="00321D31"/>
    <w:p w:rsidR="00321D31" w:rsidRPr="00DE022B" w:rsidRDefault="00321D31" w:rsidP="00321D31">
      <w:pPr>
        <w:jc w:val="both"/>
      </w:pPr>
    </w:p>
    <w:p w:rsidR="00321D31" w:rsidRPr="00DE022B" w:rsidRDefault="00321D31" w:rsidP="00206EE9">
      <w:pPr>
        <w:spacing w:line="360" w:lineRule="auto"/>
        <w:ind w:firstLine="709"/>
        <w:jc w:val="both"/>
        <w:rPr>
          <w:b/>
          <w:sz w:val="26"/>
          <w:szCs w:val="26"/>
        </w:rPr>
        <w:sectPr w:rsidR="00321D31" w:rsidRPr="00DE022B" w:rsidSect="00C81D93">
          <w:pgSz w:w="11906" w:h="16838"/>
          <w:pgMar w:top="737" w:right="851" w:bottom="568" w:left="1191" w:header="709" w:footer="709" w:gutter="0"/>
          <w:cols w:space="708"/>
          <w:docGrid w:linePitch="360"/>
        </w:sectPr>
      </w:pPr>
      <w:bookmarkStart w:id="1" w:name="_GoBack"/>
      <w:bookmarkEnd w:id="1"/>
    </w:p>
    <w:p w:rsidR="000A4DCD" w:rsidRPr="00DE022B" w:rsidRDefault="000A4DCD" w:rsidP="005A1083">
      <w:pPr>
        <w:jc w:val="both"/>
      </w:pPr>
    </w:p>
    <w:sectPr w:rsidR="000A4DCD" w:rsidRPr="00DE022B" w:rsidSect="00C81D93">
      <w:pgSz w:w="11906" w:h="16838"/>
      <w:pgMar w:top="737" w:right="851" w:bottom="568"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A01"/>
    <w:multiLevelType w:val="hybridMultilevel"/>
    <w:tmpl w:val="89644866"/>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DF4992"/>
    <w:multiLevelType w:val="hybridMultilevel"/>
    <w:tmpl w:val="48706F3E"/>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DE23EF7"/>
    <w:multiLevelType w:val="hybridMultilevel"/>
    <w:tmpl w:val="7020FCF4"/>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C536F5"/>
    <w:multiLevelType w:val="hybridMultilevel"/>
    <w:tmpl w:val="0C88104A"/>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2EB6698"/>
    <w:multiLevelType w:val="hybridMultilevel"/>
    <w:tmpl w:val="508C6A4C"/>
    <w:lvl w:ilvl="0" w:tplc="AB1E45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F7F02"/>
    <w:multiLevelType w:val="multilevel"/>
    <w:tmpl w:val="C26A0B9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62E195D"/>
    <w:multiLevelType w:val="hybridMultilevel"/>
    <w:tmpl w:val="36C80CB8"/>
    <w:lvl w:ilvl="0" w:tplc="A1D4C14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D4E6C6D"/>
    <w:multiLevelType w:val="hybridMultilevel"/>
    <w:tmpl w:val="B4A0D9E4"/>
    <w:lvl w:ilvl="0" w:tplc="AB1E450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8" w15:restartNumberingAfterBreak="0">
    <w:nsid w:val="1E25212E"/>
    <w:multiLevelType w:val="hybridMultilevel"/>
    <w:tmpl w:val="C408E314"/>
    <w:lvl w:ilvl="0" w:tplc="54549A80">
      <w:start w:val="1"/>
      <w:numFmt w:val="decimal"/>
      <w:lvlText w:val="%1."/>
      <w:lvlJc w:val="left"/>
      <w:pPr>
        <w:ind w:left="780" w:hanging="4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0905F8F"/>
    <w:multiLevelType w:val="hybridMultilevel"/>
    <w:tmpl w:val="B7804BAC"/>
    <w:lvl w:ilvl="0" w:tplc="9292957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A351BB"/>
    <w:multiLevelType w:val="multilevel"/>
    <w:tmpl w:val="56C07B04"/>
    <w:lvl w:ilvl="0">
      <w:start w:val="1"/>
      <w:numFmt w:val="decimal"/>
      <w:lvlText w:val="%1."/>
      <w:lvlJc w:val="left"/>
      <w:pPr>
        <w:ind w:left="408" w:hanging="408"/>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89D4A06"/>
    <w:multiLevelType w:val="hybridMultilevel"/>
    <w:tmpl w:val="CDC47B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CC5633"/>
    <w:multiLevelType w:val="hybridMultilevel"/>
    <w:tmpl w:val="A6101E92"/>
    <w:lvl w:ilvl="0" w:tplc="12B4D9A8">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15:restartNumberingAfterBreak="0">
    <w:nsid w:val="30B12A0B"/>
    <w:multiLevelType w:val="multilevel"/>
    <w:tmpl w:val="1CAAE660"/>
    <w:lvl w:ilvl="0">
      <w:start w:val="1"/>
      <w:numFmt w:val="decimal"/>
      <w:lvlText w:val="%1."/>
      <w:lvlJc w:val="left"/>
      <w:pPr>
        <w:ind w:left="502" w:hanging="360"/>
      </w:pPr>
      <w:rPr>
        <w:rFonts w:hint="default"/>
        <w:b/>
      </w:rPr>
    </w:lvl>
    <w:lvl w:ilvl="1">
      <w:start w:val="1"/>
      <w:numFmt w:val="decimal"/>
      <w:isLgl/>
      <w:lvlText w:val="%1.%2."/>
      <w:lvlJc w:val="left"/>
      <w:pPr>
        <w:ind w:left="1222" w:hanging="720"/>
      </w:pPr>
      <w:rPr>
        <w:rFonts w:hint="default"/>
        <w:b/>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4" w15:restartNumberingAfterBreak="0">
    <w:nsid w:val="32116BAE"/>
    <w:multiLevelType w:val="hybridMultilevel"/>
    <w:tmpl w:val="B3B26AEE"/>
    <w:lvl w:ilvl="0" w:tplc="90406BF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3A57E02"/>
    <w:multiLevelType w:val="hybridMultilevel"/>
    <w:tmpl w:val="82FC675A"/>
    <w:lvl w:ilvl="0" w:tplc="AA5E4F2A">
      <w:start w:val="1"/>
      <w:numFmt w:val="decimal"/>
      <w:lvlText w:val="%1."/>
      <w:lvlJc w:val="left"/>
      <w:pPr>
        <w:ind w:left="720" w:hanging="360"/>
      </w:pPr>
      <w:rPr>
        <w:rFonts w:ascii="Calibri" w:hAnsi="Calibri" w:hint="default"/>
        <w:b w:val="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F5E3111"/>
    <w:multiLevelType w:val="hybridMultilevel"/>
    <w:tmpl w:val="BC245AA4"/>
    <w:lvl w:ilvl="0" w:tplc="96445036">
      <w:start w:val="1"/>
      <w:numFmt w:val="decimal"/>
      <w:lvlText w:val="%1."/>
      <w:lvlJc w:val="left"/>
      <w:pPr>
        <w:ind w:left="696" w:hanging="360"/>
      </w:pPr>
      <w:rPr>
        <w:rFonts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17" w15:restartNumberingAfterBreak="0">
    <w:nsid w:val="40D3262C"/>
    <w:multiLevelType w:val="hybridMultilevel"/>
    <w:tmpl w:val="4970D28C"/>
    <w:lvl w:ilvl="0" w:tplc="12B4D9A8">
      <w:start w:val="1"/>
      <w:numFmt w:val="decimal"/>
      <w:lvlText w:val="%1."/>
      <w:lvlJc w:val="left"/>
      <w:pPr>
        <w:ind w:left="720" w:hanging="360"/>
      </w:pPr>
      <w:rPr>
        <w:rFonts w:hint="default"/>
        <w:b/>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7067DA9"/>
    <w:multiLevelType w:val="hybridMultilevel"/>
    <w:tmpl w:val="1436ABB6"/>
    <w:lvl w:ilvl="0" w:tplc="304C4D0A">
      <w:numFmt w:val="bullet"/>
      <w:lvlText w:val="-"/>
      <w:lvlJc w:val="left"/>
      <w:pPr>
        <w:tabs>
          <w:tab w:val="num" w:pos="1068"/>
        </w:tabs>
        <w:ind w:left="1068" w:hanging="360"/>
      </w:pPr>
      <w:rPr>
        <w:rFonts w:ascii="Times New Roman" w:eastAsia="Times New Roman" w:hAnsi="Times New Roman" w:cs="Times New Roman"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70E34F4"/>
    <w:multiLevelType w:val="hybridMultilevel"/>
    <w:tmpl w:val="DB529510"/>
    <w:lvl w:ilvl="0" w:tplc="5C020FFE">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15:restartNumberingAfterBreak="0">
    <w:nsid w:val="5405012E"/>
    <w:multiLevelType w:val="hybridMultilevel"/>
    <w:tmpl w:val="CDFA8692"/>
    <w:lvl w:ilvl="0" w:tplc="AB1E45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ABE6A60"/>
    <w:multiLevelType w:val="hybridMultilevel"/>
    <w:tmpl w:val="537AFDBA"/>
    <w:lvl w:ilvl="0" w:tplc="8E5CDF62">
      <w:start w:val="1"/>
      <w:numFmt w:val="decimal"/>
      <w:lvlText w:val="%1."/>
      <w:lvlJc w:val="left"/>
      <w:pPr>
        <w:ind w:left="720" w:hanging="360"/>
      </w:pPr>
      <w:rPr>
        <w:rFonts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BFE60A7"/>
    <w:multiLevelType w:val="hybridMultilevel"/>
    <w:tmpl w:val="CEE8216A"/>
    <w:lvl w:ilvl="0" w:tplc="6AFE0310">
      <w:start w:val="1"/>
      <w:numFmt w:val="decimal"/>
      <w:lvlText w:val="%1."/>
      <w:lvlJc w:val="left"/>
      <w:pPr>
        <w:ind w:left="928"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3" w15:restartNumberingAfterBreak="0">
    <w:nsid w:val="5DB5262F"/>
    <w:multiLevelType w:val="hybridMultilevel"/>
    <w:tmpl w:val="F0DA62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6837946"/>
    <w:multiLevelType w:val="hybridMultilevel"/>
    <w:tmpl w:val="AEFC70EC"/>
    <w:lvl w:ilvl="0" w:tplc="3ADEABF2">
      <w:numFmt w:val="bullet"/>
      <w:lvlText w:val="-"/>
      <w:lvlJc w:val="left"/>
      <w:pPr>
        <w:ind w:left="1212" w:hanging="360"/>
      </w:pPr>
      <w:rPr>
        <w:rFonts w:ascii="Times New Roman" w:eastAsia="Times New Roman" w:hAnsi="Times New Roman" w:cs="Times New Roman" w:hint="default"/>
        <w:color w:val="7030A0"/>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5" w15:restartNumberingAfterBreak="0">
    <w:nsid w:val="68DA44C5"/>
    <w:multiLevelType w:val="hybridMultilevel"/>
    <w:tmpl w:val="FD4AB8AA"/>
    <w:lvl w:ilvl="0" w:tplc="304C4D0A">
      <w:numFmt w:val="bullet"/>
      <w:lvlText w:val="-"/>
      <w:lvlJc w:val="left"/>
      <w:pPr>
        <w:tabs>
          <w:tab w:val="num" w:pos="1608"/>
        </w:tabs>
        <w:ind w:left="1608" w:hanging="360"/>
      </w:pPr>
      <w:rPr>
        <w:rFonts w:ascii="Times New Roman" w:eastAsia="Times New Roman" w:hAnsi="Times New Roman" w:cs="Times New Roman" w:hint="default"/>
        <w:i w:val="0"/>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26" w15:restartNumberingAfterBreak="0">
    <w:nsid w:val="6FB52F69"/>
    <w:multiLevelType w:val="multilevel"/>
    <w:tmpl w:val="DFCAD02C"/>
    <w:lvl w:ilvl="0">
      <w:start w:val="1"/>
      <w:numFmt w:val="decimal"/>
      <w:lvlText w:val="%1."/>
      <w:lvlJc w:val="left"/>
      <w:pPr>
        <w:ind w:left="540" w:hanging="36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420" w:hanging="1440"/>
      </w:pPr>
      <w:rPr>
        <w:rFonts w:hint="default"/>
      </w:rPr>
    </w:lvl>
    <w:lvl w:ilvl="6">
      <w:start w:val="1"/>
      <w:numFmt w:val="decimal"/>
      <w:isLgl/>
      <w:lvlText w:val="%1.%2.%3.%4.%5.%6.%7."/>
      <w:lvlJc w:val="left"/>
      <w:pPr>
        <w:ind w:left="4140" w:hanging="1800"/>
      </w:pPr>
      <w:rPr>
        <w:rFonts w:hint="default"/>
      </w:rPr>
    </w:lvl>
    <w:lvl w:ilvl="7">
      <w:start w:val="1"/>
      <w:numFmt w:val="decimal"/>
      <w:isLgl/>
      <w:lvlText w:val="%1.%2.%3.%4.%5.%6.%7.%8."/>
      <w:lvlJc w:val="left"/>
      <w:pPr>
        <w:ind w:left="4500" w:hanging="1800"/>
      </w:pPr>
      <w:rPr>
        <w:rFonts w:hint="default"/>
      </w:rPr>
    </w:lvl>
    <w:lvl w:ilvl="8">
      <w:start w:val="1"/>
      <w:numFmt w:val="decimal"/>
      <w:isLgl/>
      <w:lvlText w:val="%1.%2.%3.%4.%5.%6.%7.%8.%9."/>
      <w:lvlJc w:val="left"/>
      <w:pPr>
        <w:ind w:left="5220" w:hanging="2160"/>
      </w:pPr>
      <w:rPr>
        <w:rFonts w:hint="default"/>
      </w:rPr>
    </w:lvl>
  </w:abstractNum>
  <w:abstractNum w:abstractNumId="27" w15:restartNumberingAfterBreak="0">
    <w:nsid w:val="72976E94"/>
    <w:multiLevelType w:val="hybridMultilevel"/>
    <w:tmpl w:val="CEE8216A"/>
    <w:lvl w:ilvl="0" w:tplc="6AFE031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28" w15:restartNumberingAfterBreak="0">
    <w:nsid w:val="77931794"/>
    <w:multiLevelType w:val="hybridMultilevel"/>
    <w:tmpl w:val="189A41CA"/>
    <w:lvl w:ilvl="0" w:tplc="04190001">
      <w:start w:val="1"/>
      <w:numFmt w:val="decimal"/>
      <w:lvlText w:val="%1."/>
      <w:lvlJc w:val="left"/>
      <w:pPr>
        <w:ind w:left="1879" w:hanging="117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num w:numId="1">
    <w:abstractNumId w:val="11"/>
  </w:num>
  <w:num w:numId="2">
    <w:abstractNumId w:val="8"/>
  </w:num>
  <w:num w:numId="3">
    <w:abstractNumId w:val="23"/>
  </w:num>
  <w:num w:numId="4">
    <w:abstractNumId w:val="6"/>
  </w:num>
  <w:num w:numId="5">
    <w:abstractNumId w:val="13"/>
  </w:num>
  <w:num w:numId="6">
    <w:abstractNumId w:val="19"/>
  </w:num>
  <w:num w:numId="7">
    <w:abstractNumId w:val="21"/>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6"/>
  </w:num>
  <w:num w:numId="12">
    <w:abstractNumId w:val="15"/>
  </w:num>
  <w:num w:numId="13">
    <w:abstractNumId w:val="17"/>
  </w:num>
  <w:num w:numId="14">
    <w:abstractNumId w:val="28"/>
  </w:num>
  <w:num w:numId="15">
    <w:abstractNumId w:val="3"/>
  </w:num>
  <w:num w:numId="16">
    <w:abstractNumId w:val="0"/>
  </w:num>
  <w:num w:numId="17">
    <w:abstractNumId w:val="2"/>
  </w:num>
  <w:num w:numId="18">
    <w:abstractNumId w:val="4"/>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7"/>
  </w:num>
  <w:num w:numId="22">
    <w:abstractNumId w:val="24"/>
  </w:num>
  <w:num w:numId="23">
    <w:abstractNumId w:val="25"/>
  </w:num>
  <w:num w:numId="24">
    <w:abstractNumId w:val="5"/>
  </w:num>
  <w:num w:numId="25">
    <w:abstractNumId w:val="14"/>
  </w:num>
  <w:num w:numId="26">
    <w:abstractNumId w:val="18"/>
  </w:num>
  <w:num w:numId="27">
    <w:abstractNumId w:val="1"/>
  </w:num>
  <w:num w:numId="28">
    <w:abstractNumId w:val="27"/>
  </w:num>
  <w:num w:numId="29">
    <w:abstractNumId w:val="2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419"/>
    <w:rsid w:val="0004228A"/>
    <w:rsid w:val="00046CFB"/>
    <w:rsid w:val="00072144"/>
    <w:rsid w:val="000A4DCD"/>
    <w:rsid w:val="00113723"/>
    <w:rsid w:val="00114487"/>
    <w:rsid w:val="001363EA"/>
    <w:rsid w:val="0013654B"/>
    <w:rsid w:val="001418D5"/>
    <w:rsid w:val="001461C6"/>
    <w:rsid w:val="0016067B"/>
    <w:rsid w:val="00187F92"/>
    <w:rsid w:val="00196439"/>
    <w:rsid w:val="001A0B8E"/>
    <w:rsid w:val="001B1B47"/>
    <w:rsid w:val="001B3F04"/>
    <w:rsid w:val="001B6A5D"/>
    <w:rsid w:val="001C19A0"/>
    <w:rsid w:val="001D075A"/>
    <w:rsid w:val="001D54FC"/>
    <w:rsid w:val="001E111E"/>
    <w:rsid w:val="001E212C"/>
    <w:rsid w:val="00205E08"/>
    <w:rsid w:val="00206EE9"/>
    <w:rsid w:val="0020775F"/>
    <w:rsid w:val="00210532"/>
    <w:rsid w:val="00210F1C"/>
    <w:rsid w:val="00211519"/>
    <w:rsid w:val="00220D84"/>
    <w:rsid w:val="00230B3C"/>
    <w:rsid w:val="00235C43"/>
    <w:rsid w:val="0024086E"/>
    <w:rsid w:val="002720CE"/>
    <w:rsid w:val="00286972"/>
    <w:rsid w:val="002904CA"/>
    <w:rsid w:val="002A4445"/>
    <w:rsid w:val="002A4C5D"/>
    <w:rsid w:val="002B6860"/>
    <w:rsid w:val="002D2AF8"/>
    <w:rsid w:val="002E2419"/>
    <w:rsid w:val="002F0558"/>
    <w:rsid w:val="002F58AE"/>
    <w:rsid w:val="00305630"/>
    <w:rsid w:val="003127C6"/>
    <w:rsid w:val="00313340"/>
    <w:rsid w:val="0032035E"/>
    <w:rsid w:val="00321D31"/>
    <w:rsid w:val="00323756"/>
    <w:rsid w:val="003276E1"/>
    <w:rsid w:val="003505EE"/>
    <w:rsid w:val="00351F9D"/>
    <w:rsid w:val="003B6675"/>
    <w:rsid w:val="003B6C50"/>
    <w:rsid w:val="003E4A56"/>
    <w:rsid w:val="003F3BFB"/>
    <w:rsid w:val="003F6A40"/>
    <w:rsid w:val="003F79F2"/>
    <w:rsid w:val="00403053"/>
    <w:rsid w:val="00421702"/>
    <w:rsid w:val="004334F4"/>
    <w:rsid w:val="00460287"/>
    <w:rsid w:val="00465094"/>
    <w:rsid w:val="00470723"/>
    <w:rsid w:val="00470E93"/>
    <w:rsid w:val="004800D6"/>
    <w:rsid w:val="004843F9"/>
    <w:rsid w:val="004A61E8"/>
    <w:rsid w:val="004C04A2"/>
    <w:rsid w:val="004C230F"/>
    <w:rsid w:val="004D1369"/>
    <w:rsid w:val="004D3DBA"/>
    <w:rsid w:val="004E0BD8"/>
    <w:rsid w:val="0051092A"/>
    <w:rsid w:val="00544EF6"/>
    <w:rsid w:val="00550D63"/>
    <w:rsid w:val="0056325E"/>
    <w:rsid w:val="0058157A"/>
    <w:rsid w:val="00584D0C"/>
    <w:rsid w:val="00585419"/>
    <w:rsid w:val="005A1083"/>
    <w:rsid w:val="005A7FFC"/>
    <w:rsid w:val="005B626F"/>
    <w:rsid w:val="005C63C7"/>
    <w:rsid w:val="005F6C76"/>
    <w:rsid w:val="00600366"/>
    <w:rsid w:val="00601E0D"/>
    <w:rsid w:val="006211A3"/>
    <w:rsid w:val="006478DE"/>
    <w:rsid w:val="00654BFE"/>
    <w:rsid w:val="0065666E"/>
    <w:rsid w:val="00656BDC"/>
    <w:rsid w:val="006A71C2"/>
    <w:rsid w:val="006B024E"/>
    <w:rsid w:val="006B0A23"/>
    <w:rsid w:val="006B3CC3"/>
    <w:rsid w:val="006B5CA3"/>
    <w:rsid w:val="006C127A"/>
    <w:rsid w:val="006E4528"/>
    <w:rsid w:val="006F71E3"/>
    <w:rsid w:val="00712C68"/>
    <w:rsid w:val="00735819"/>
    <w:rsid w:val="00737B6C"/>
    <w:rsid w:val="00740075"/>
    <w:rsid w:val="00744059"/>
    <w:rsid w:val="00766E69"/>
    <w:rsid w:val="00792A1E"/>
    <w:rsid w:val="00795250"/>
    <w:rsid w:val="007A0C69"/>
    <w:rsid w:val="007A28B0"/>
    <w:rsid w:val="007A5702"/>
    <w:rsid w:val="007E7B8C"/>
    <w:rsid w:val="007F3629"/>
    <w:rsid w:val="0080049B"/>
    <w:rsid w:val="00800C5A"/>
    <w:rsid w:val="00802E67"/>
    <w:rsid w:val="00861034"/>
    <w:rsid w:val="0086229E"/>
    <w:rsid w:val="00893510"/>
    <w:rsid w:val="008B4F6A"/>
    <w:rsid w:val="008C3DD1"/>
    <w:rsid w:val="008D3EE8"/>
    <w:rsid w:val="008F2D71"/>
    <w:rsid w:val="00902646"/>
    <w:rsid w:val="009076AD"/>
    <w:rsid w:val="00913CF5"/>
    <w:rsid w:val="009164AB"/>
    <w:rsid w:val="00917C06"/>
    <w:rsid w:val="009309FB"/>
    <w:rsid w:val="00933131"/>
    <w:rsid w:val="009333E3"/>
    <w:rsid w:val="00977217"/>
    <w:rsid w:val="00986C85"/>
    <w:rsid w:val="00994ABF"/>
    <w:rsid w:val="009961A9"/>
    <w:rsid w:val="009A40C7"/>
    <w:rsid w:val="009B5AA3"/>
    <w:rsid w:val="009C0529"/>
    <w:rsid w:val="009D2E22"/>
    <w:rsid w:val="009D5848"/>
    <w:rsid w:val="009E6F56"/>
    <w:rsid w:val="00A4763E"/>
    <w:rsid w:val="00A50CF9"/>
    <w:rsid w:val="00A61ECF"/>
    <w:rsid w:val="00A72BA2"/>
    <w:rsid w:val="00A74B0D"/>
    <w:rsid w:val="00AA0836"/>
    <w:rsid w:val="00AC301D"/>
    <w:rsid w:val="00AD2FBD"/>
    <w:rsid w:val="00B415E4"/>
    <w:rsid w:val="00B4695B"/>
    <w:rsid w:val="00B54B85"/>
    <w:rsid w:val="00B55B4B"/>
    <w:rsid w:val="00B81CD8"/>
    <w:rsid w:val="00B81E67"/>
    <w:rsid w:val="00B84CF9"/>
    <w:rsid w:val="00B86D2A"/>
    <w:rsid w:val="00B914D1"/>
    <w:rsid w:val="00B95C87"/>
    <w:rsid w:val="00BD73CE"/>
    <w:rsid w:val="00BD7C4D"/>
    <w:rsid w:val="00BE1698"/>
    <w:rsid w:val="00BE527E"/>
    <w:rsid w:val="00BF5513"/>
    <w:rsid w:val="00C131C1"/>
    <w:rsid w:val="00C45379"/>
    <w:rsid w:val="00C660CA"/>
    <w:rsid w:val="00C6756D"/>
    <w:rsid w:val="00C74769"/>
    <w:rsid w:val="00C81D93"/>
    <w:rsid w:val="00C97A5D"/>
    <w:rsid w:val="00CC29C8"/>
    <w:rsid w:val="00CC7FC3"/>
    <w:rsid w:val="00CF61FD"/>
    <w:rsid w:val="00D04E0B"/>
    <w:rsid w:val="00D21257"/>
    <w:rsid w:val="00D44DFC"/>
    <w:rsid w:val="00D52387"/>
    <w:rsid w:val="00D6194B"/>
    <w:rsid w:val="00D64E21"/>
    <w:rsid w:val="00D661C4"/>
    <w:rsid w:val="00D70FAB"/>
    <w:rsid w:val="00D74DF9"/>
    <w:rsid w:val="00D95023"/>
    <w:rsid w:val="00DA5FBC"/>
    <w:rsid w:val="00DD00D9"/>
    <w:rsid w:val="00DD3410"/>
    <w:rsid w:val="00DE022B"/>
    <w:rsid w:val="00DE3913"/>
    <w:rsid w:val="00E001F7"/>
    <w:rsid w:val="00E85574"/>
    <w:rsid w:val="00EA4966"/>
    <w:rsid w:val="00EA7E26"/>
    <w:rsid w:val="00EB3D76"/>
    <w:rsid w:val="00EB40E7"/>
    <w:rsid w:val="00EC1142"/>
    <w:rsid w:val="00EC2A10"/>
    <w:rsid w:val="00ED18E3"/>
    <w:rsid w:val="00EE0522"/>
    <w:rsid w:val="00EE4778"/>
    <w:rsid w:val="00F03224"/>
    <w:rsid w:val="00F058EF"/>
    <w:rsid w:val="00F44039"/>
    <w:rsid w:val="00F53FED"/>
    <w:rsid w:val="00F56DD9"/>
    <w:rsid w:val="00F6077D"/>
    <w:rsid w:val="00F817C6"/>
    <w:rsid w:val="00F8285A"/>
    <w:rsid w:val="00F964DC"/>
    <w:rsid w:val="00FB00C3"/>
    <w:rsid w:val="00FB1D05"/>
    <w:rsid w:val="00FC71F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AC6AE4-9EDB-440F-882A-8546CF2F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5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F58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qFormat/>
    <w:rsid w:val="008F2D71"/>
    <w:pPr>
      <w:keepNext/>
      <w:spacing w:before="240" w:after="60"/>
      <w:outlineLvl w:val="1"/>
    </w:pPr>
    <w:rPr>
      <w:rFonts w:ascii="Cambria" w:hAnsi="Cambria"/>
      <w:b/>
      <w:bCs/>
      <w:i/>
      <w:iCs/>
      <w:sz w:val="28"/>
      <w:szCs w:val="28"/>
      <w:lang w:val="x-none" w:eastAsia="x-none"/>
    </w:rPr>
  </w:style>
  <w:style w:type="paragraph" w:styleId="9">
    <w:name w:val="heading 9"/>
    <w:basedOn w:val="a"/>
    <w:next w:val="a"/>
    <w:link w:val="90"/>
    <w:qFormat/>
    <w:rsid w:val="00893510"/>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893510"/>
    <w:rPr>
      <w:rFonts w:ascii="Times New Roman" w:eastAsia="Times New Roman" w:hAnsi="Times New Roman" w:cs="Times New Roman"/>
      <w:b/>
      <w:bCs/>
      <w:sz w:val="24"/>
      <w:szCs w:val="24"/>
      <w:lang w:eastAsia="ru-RU"/>
    </w:rPr>
  </w:style>
  <w:style w:type="paragraph" w:styleId="a3">
    <w:name w:val="header"/>
    <w:basedOn w:val="a"/>
    <w:link w:val="a4"/>
    <w:uiPriority w:val="99"/>
    <w:rsid w:val="00893510"/>
    <w:pPr>
      <w:tabs>
        <w:tab w:val="center" w:pos="4677"/>
        <w:tab w:val="right" w:pos="9355"/>
      </w:tabs>
    </w:pPr>
    <w:rPr>
      <w:lang w:val="ru-RU"/>
    </w:rPr>
  </w:style>
  <w:style w:type="character" w:customStyle="1" w:styleId="a4">
    <w:name w:val="Верхній колонтитул Знак"/>
    <w:basedOn w:val="a0"/>
    <w:link w:val="a3"/>
    <w:uiPriority w:val="99"/>
    <w:rsid w:val="00893510"/>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893510"/>
  </w:style>
  <w:style w:type="paragraph" w:customStyle="1" w:styleId="11">
    <w:name w:val="Название1"/>
    <w:basedOn w:val="a"/>
    <w:next w:val="a"/>
    <w:uiPriority w:val="99"/>
    <w:rsid w:val="006B5CA3"/>
    <w:pPr>
      <w:jc w:val="center"/>
    </w:pPr>
    <w:rPr>
      <w:sz w:val="28"/>
      <w:szCs w:val="28"/>
      <w:lang w:val="en-US"/>
    </w:rPr>
  </w:style>
  <w:style w:type="paragraph" w:styleId="a5">
    <w:name w:val="No Spacing"/>
    <w:uiPriority w:val="1"/>
    <w:qFormat/>
    <w:rsid w:val="006B5CA3"/>
    <w:pPr>
      <w:spacing w:after="0" w:line="240" w:lineRule="auto"/>
    </w:pPr>
    <w:rPr>
      <w:rFonts w:ascii="Calibri" w:eastAsia="Times New Roman" w:hAnsi="Calibri" w:cs="Times New Roman"/>
      <w:lang w:eastAsia="uk-UA"/>
    </w:rPr>
  </w:style>
  <w:style w:type="paragraph" w:customStyle="1" w:styleId="21">
    <w:name w:val="Абзац списка2"/>
    <w:basedOn w:val="a"/>
    <w:uiPriority w:val="99"/>
    <w:rsid w:val="006B5CA3"/>
    <w:pPr>
      <w:ind w:left="720"/>
      <w:contextualSpacing/>
    </w:pPr>
  </w:style>
  <w:style w:type="paragraph" w:customStyle="1" w:styleId="12">
    <w:name w:val="Обычный1"/>
    <w:uiPriority w:val="99"/>
    <w:rsid w:val="00EC1142"/>
    <w:pPr>
      <w:spacing w:after="0" w:line="240" w:lineRule="auto"/>
    </w:pPr>
    <w:rPr>
      <w:rFonts w:ascii="Times New Roman" w:eastAsia="Times New Roman" w:hAnsi="Times New Roman" w:cs="Times New Roman"/>
      <w:sz w:val="20"/>
      <w:szCs w:val="20"/>
      <w:lang w:val="ru-RU" w:eastAsia="ru-RU"/>
    </w:rPr>
  </w:style>
  <w:style w:type="character" w:customStyle="1" w:styleId="10">
    <w:name w:val="Заголовок 1 Знак"/>
    <w:basedOn w:val="a0"/>
    <w:link w:val="1"/>
    <w:uiPriority w:val="9"/>
    <w:rsid w:val="002F58AE"/>
    <w:rPr>
      <w:rFonts w:asciiTheme="majorHAnsi" w:eastAsiaTheme="majorEastAsia" w:hAnsiTheme="majorHAnsi" w:cstheme="majorBidi"/>
      <w:color w:val="2F5496" w:themeColor="accent1" w:themeShade="BF"/>
      <w:sz w:val="32"/>
      <w:szCs w:val="32"/>
      <w:lang w:eastAsia="ru-RU"/>
    </w:rPr>
  </w:style>
  <w:style w:type="paragraph" w:styleId="a6">
    <w:name w:val="Normal (Web)"/>
    <w:basedOn w:val="a"/>
    <w:uiPriority w:val="99"/>
    <w:semiHidden/>
    <w:unhideWhenUsed/>
    <w:rsid w:val="002F58AE"/>
    <w:pPr>
      <w:spacing w:before="100" w:beforeAutospacing="1" w:after="100" w:afterAutospacing="1"/>
    </w:pPr>
    <w:rPr>
      <w:lang w:eastAsia="uk-UA"/>
    </w:rPr>
  </w:style>
  <w:style w:type="paragraph" w:styleId="a7">
    <w:name w:val="List Paragraph"/>
    <w:basedOn w:val="a"/>
    <w:uiPriority w:val="34"/>
    <w:qFormat/>
    <w:rsid w:val="00B4695B"/>
    <w:pPr>
      <w:spacing w:after="200"/>
      <w:ind w:left="720"/>
    </w:pPr>
  </w:style>
  <w:style w:type="paragraph" w:customStyle="1" w:styleId="Style5">
    <w:name w:val="Style5"/>
    <w:basedOn w:val="a"/>
    <w:rsid w:val="00B4695B"/>
    <w:pPr>
      <w:widowControl w:val="0"/>
      <w:autoSpaceDE w:val="0"/>
      <w:autoSpaceDN w:val="0"/>
      <w:adjustRightInd w:val="0"/>
      <w:spacing w:after="200" w:line="224" w:lineRule="exact"/>
      <w:ind w:firstLine="514"/>
      <w:jc w:val="both"/>
    </w:pPr>
    <w:rPr>
      <w:lang w:val="ru-RU"/>
    </w:rPr>
  </w:style>
  <w:style w:type="character" w:customStyle="1" w:styleId="FontStyle13">
    <w:name w:val="Font Style13"/>
    <w:rsid w:val="00B4695B"/>
    <w:rPr>
      <w:rFonts w:ascii="Times New Roman" w:hAnsi="Times New Roman" w:cs="Times New Roman"/>
      <w:sz w:val="18"/>
      <w:szCs w:val="18"/>
    </w:rPr>
  </w:style>
  <w:style w:type="paragraph" w:customStyle="1" w:styleId="tj">
    <w:name w:val="tj"/>
    <w:basedOn w:val="a"/>
    <w:rsid w:val="00B4695B"/>
    <w:pPr>
      <w:spacing w:before="100" w:beforeAutospacing="1" w:after="100" w:afterAutospacing="1"/>
    </w:pPr>
    <w:rPr>
      <w:lang w:eastAsia="uk-UA"/>
    </w:rPr>
  </w:style>
  <w:style w:type="paragraph" w:styleId="a8">
    <w:name w:val="Balloon Text"/>
    <w:basedOn w:val="a"/>
    <w:link w:val="a9"/>
    <w:uiPriority w:val="99"/>
    <w:semiHidden/>
    <w:unhideWhenUsed/>
    <w:rsid w:val="009E6F56"/>
    <w:rPr>
      <w:rFonts w:ascii="Tahoma" w:hAnsi="Tahoma" w:cs="Tahoma"/>
      <w:sz w:val="16"/>
      <w:szCs w:val="16"/>
    </w:rPr>
  </w:style>
  <w:style w:type="character" w:customStyle="1" w:styleId="a9">
    <w:name w:val="Текст у виносці Знак"/>
    <w:basedOn w:val="a0"/>
    <w:link w:val="a8"/>
    <w:uiPriority w:val="99"/>
    <w:semiHidden/>
    <w:rsid w:val="009E6F56"/>
    <w:rPr>
      <w:rFonts w:ascii="Tahoma" w:eastAsia="Times New Roman" w:hAnsi="Tahoma" w:cs="Tahoma"/>
      <w:sz w:val="16"/>
      <w:szCs w:val="16"/>
      <w:lang w:eastAsia="ru-RU"/>
    </w:rPr>
  </w:style>
  <w:style w:type="paragraph" w:customStyle="1" w:styleId="Style16">
    <w:name w:val="Style16"/>
    <w:basedOn w:val="a"/>
    <w:uiPriority w:val="99"/>
    <w:rsid w:val="00C660CA"/>
    <w:pPr>
      <w:widowControl w:val="0"/>
      <w:autoSpaceDE w:val="0"/>
      <w:autoSpaceDN w:val="0"/>
      <w:adjustRightInd w:val="0"/>
      <w:spacing w:line="317" w:lineRule="exact"/>
      <w:jc w:val="right"/>
    </w:pPr>
    <w:rPr>
      <w:lang w:val="ru-RU"/>
    </w:rPr>
  </w:style>
  <w:style w:type="character" w:customStyle="1" w:styleId="aa">
    <w:name w:val="Назва Знак"/>
    <w:link w:val="ab"/>
    <w:locked/>
    <w:rsid w:val="0016067B"/>
    <w:rPr>
      <w:sz w:val="28"/>
    </w:rPr>
  </w:style>
  <w:style w:type="paragraph" w:styleId="ab">
    <w:name w:val="Title"/>
    <w:basedOn w:val="a"/>
    <w:link w:val="aa"/>
    <w:qFormat/>
    <w:rsid w:val="0016067B"/>
    <w:pPr>
      <w:jc w:val="center"/>
    </w:pPr>
    <w:rPr>
      <w:rFonts w:asciiTheme="minorHAnsi" w:eastAsiaTheme="minorHAnsi" w:hAnsiTheme="minorHAnsi" w:cstheme="minorBidi"/>
      <w:sz w:val="28"/>
      <w:szCs w:val="22"/>
      <w:lang w:eastAsia="en-US"/>
    </w:rPr>
  </w:style>
  <w:style w:type="character" w:customStyle="1" w:styleId="13">
    <w:name w:val="Название Знак1"/>
    <w:basedOn w:val="a0"/>
    <w:uiPriority w:val="10"/>
    <w:rsid w:val="0016067B"/>
    <w:rPr>
      <w:rFonts w:asciiTheme="majorHAnsi" w:eastAsiaTheme="majorEastAsia" w:hAnsiTheme="majorHAnsi" w:cstheme="majorBidi"/>
      <w:color w:val="323E4F" w:themeColor="text2" w:themeShade="BF"/>
      <w:spacing w:val="5"/>
      <w:kern w:val="28"/>
      <w:sz w:val="52"/>
      <w:szCs w:val="52"/>
      <w:lang w:eastAsia="ru-RU"/>
    </w:rPr>
  </w:style>
  <w:style w:type="paragraph" w:styleId="ac">
    <w:name w:val="Body Text"/>
    <w:aliases w:val="Знак Знак,Знак"/>
    <w:basedOn w:val="a"/>
    <w:link w:val="ad"/>
    <w:uiPriority w:val="99"/>
    <w:unhideWhenUsed/>
    <w:rsid w:val="0016067B"/>
    <w:pPr>
      <w:spacing w:after="120"/>
    </w:pPr>
  </w:style>
  <w:style w:type="character" w:customStyle="1" w:styleId="ad">
    <w:name w:val="Основний текст Знак"/>
    <w:aliases w:val="Знак Знак Знак,Знак Знак1"/>
    <w:basedOn w:val="a0"/>
    <w:link w:val="ac"/>
    <w:uiPriority w:val="99"/>
    <w:rsid w:val="0016067B"/>
    <w:rPr>
      <w:rFonts w:ascii="Times New Roman" w:eastAsia="Times New Roman" w:hAnsi="Times New Roman" w:cs="Times New Roman"/>
      <w:sz w:val="24"/>
      <w:szCs w:val="24"/>
    </w:rPr>
  </w:style>
  <w:style w:type="character" w:customStyle="1" w:styleId="rvts23">
    <w:name w:val="rvts23"/>
    <w:basedOn w:val="a0"/>
    <w:rsid w:val="00D70FAB"/>
  </w:style>
  <w:style w:type="paragraph" w:customStyle="1" w:styleId="14">
    <w:name w:val="Абзац списку1"/>
    <w:basedOn w:val="a"/>
    <w:uiPriority w:val="34"/>
    <w:qFormat/>
    <w:rsid w:val="00601E0D"/>
    <w:pPr>
      <w:ind w:left="720"/>
      <w:contextualSpacing/>
    </w:pPr>
    <w:rPr>
      <w:lang w:val="ru-RU"/>
    </w:rPr>
  </w:style>
  <w:style w:type="paragraph" w:customStyle="1" w:styleId="rvps6">
    <w:name w:val="rvps6"/>
    <w:basedOn w:val="a"/>
    <w:rsid w:val="004C04A2"/>
    <w:pPr>
      <w:spacing w:before="100" w:beforeAutospacing="1" w:after="100" w:afterAutospacing="1"/>
    </w:pPr>
    <w:rPr>
      <w:lang w:eastAsia="uk-UA"/>
    </w:rPr>
  </w:style>
  <w:style w:type="paragraph" w:customStyle="1" w:styleId="140">
    <w:name w:val="Обычный + 14 пт"/>
    <w:basedOn w:val="a"/>
    <w:rsid w:val="00BE527E"/>
    <w:pPr>
      <w:jc w:val="both"/>
    </w:pPr>
    <w:rPr>
      <w:sz w:val="28"/>
      <w:szCs w:val="28"/>
      <w:lang w:eastAsia="uk-UA"/>
    </w:rPr>
  </w:style>
  <w:style w:type="paragraph" w:customStyle="1" w:styleId="Default">
    <w:name w:val="Default"/>
    <w:rsid w:val="00BE1698"/>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character" w:customStyle="1" w:styleId="ae">
    <w:name w:val="Основной текст + Не полужирный"/>
    <w:rsid w:val="00600366"/>
    <w:rPr>
      <w:rFonts w:ascii="Times New Roman" w:eastAsia="Times New Roman" w:hAnsi="Times New Roman" w:cs="Times New Roman"/>
      <w:b/>
      <w:bCs/>
      <w:sz w:val="19"/>
      <w:szCs w:val="19"/>
      <w:u w:val="none"/>
    </w:rPr>
  </w:style>
  <w:style w:type="paragraph" w:customStyle="1" w:styleId="rvps2">
    <w:name w:val="rvps2"/>
    <w:basedOn w:val="a"/>
    <w:rsid w:val="00600366"/>
    <w:pPr>
      <w:spacing w:before="100" w:beforeAutospacing="1" w:after="100" w:afterAutospacing="1"/>
    </w:pPr>
    <w:rPr>
      <w:lang w:val="ru-RU"/>
    </w:rPr>
  </w:style>
  <w:style w:type="paragraph" w:customStyle="1" w:styleId="Style1">
    <w:name w:val="Style1"/>
    <w:basedOn w:val="a"/>
    <w:rsid w:val="00600366"/>
    <w:pPr>
      <w:widowControl w:val="0"/>
      <w:autoSpaceDE w:val="0"/>
      <w:autoSpaceDN w:val="0"/>
      <w:adjustRightInd w:val="0"/>
      <w:spacing w:line="367" w:lineRule="exact"/>
      <w:ind w:hanging="979"/>
    </w:pPr>
    <w:rPr>
      <w:lang w:val="ru-RU"/>
    </w:rPr>
  </w:style>
  <w:style w:type="character" w:customStyle="1" w:styleId="20">
    <w:name w:val="Заголовок 2 Знак"/>
    <w:basedOn w:val="a0"/>
    <w:link w:val="2"/>
    <w:uiPriority w:val="9"/>
    <w:rsid w:val="008F2D71"/>
    <w:rPr>
      <w:rFonts w:ascii="Cambria" w:eastAsia="Times New Roman" w:hAnsi="Cambria"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209656">
      <w:bodyDiv w:val="1"/>
      <w:marLeft w:val="0"/>
      <w:marRight w:val="0"/>
      <w:marTop w:val="0"/>
      <w:marBottom w:val="0"/>
      <w:divBdr>
        <w:top w:val="none" w:sz="0" w:space="0" w:color="auto"/>
        <w:left w:val="none" w:sz="0" w:space="0" w:color="auto"/>
        <w:bottom w:val="none" w:sz="0" w:space="0" w:color="auto"/>
        <w:right w:val="none" w:sz="0" w:space="0" w:color="auto"/>
      </w:divBdr>
    </w:div>
    <w:div w:id="870386212">
      <w:bodyDiv w:val="1"/>
      <w:marLeft w:val="0"/>
      <w:marRight w:val="0"/>
      <w:marTop w:val="0"/>
      <w:marBottom w:val="0"/>
      <w:divBdr>
        <w:top w:val="none" w:sz="0" w:space="0" w:color="auto"/>
        <w:left w:val="none" w:sz="0" w:space="0" w:color="auto"/>
        <w:bottom w:val="none" w:sz="0" w:space="0" w:color="auto"/>
        <w:right w:val="none" w:sz="0" w:space="0" w:color="auto"/>
      </w:divBdr>
    </w:div>
    <w:div w:id="1315069121">
      <w:bodyDiv w:val="1"/>
      <w:marLeft w:val="0"/>
      <w:marRight w:val="0"/>
      <w:marTop w:val="0"/>
      <w:marBottom w:val="0"/>
      <w:divBdr>
        <w:top w:val="none" w:sz="0" w:space="0" w:color="auto"/>
        <w:left w:val="none" w:sz="0" w:space="0" w:color="auto"/>
        <w:bottom w:val="none" w:sz="0" w:space="0" w:color="auto"/>
        <w:right w:val="none" w:sz="0" w:space="0" w:color="auto"/>
      </w:divBdr>
      <w:divsChild>
        <w:div w:id="1461730542">
          <w:marLeft w:val="0"/>
          <w:marRight w:val="0"/>
          <w:marTop w:val="0"/>
          <w:marBottom w:val="0"/>
          <w:divBdr>
            <w:top w:val="none" w:sz="0" w:space="0" w:color="auto"/>
            <w:left w:val="none" w:sz="0" w:space="0" w:color="auto"/>
            <w:bottom w:val="none" w:sz="0" w:space="0" w:color="auto"/>
            <w:right w:val="none" w:sz="0" w:space="0" w:color="auto"/>
          </w:divBdr>
          <w:divsChild>
            <w:div w:id="1313605472">
              <w:marLeft w:val="0"/>
              <w:marRight w:val="0"/>
              <w:marTop w:val="0"/>
              <w:marBottom w:val="0"/>
              <w:divBdr>
                <w:top w:val="none" w:sz="0" w:space="0" w:color="auto"/>
                <w:left w:val="none" w:sz="0" w:space="0" w:color="auto"/>
                <w:bottom w:val="none" w:sz="0" w:space="0" w:color="auto"/>
                <w:right w:val="none" w:sz="0" w:space="0" w:color="auto"/>
              </w:divBdr>
            </w:div>
            <w:div w:id="133763259">
              <w:marLeft w:val="0"/>
              <w:marRight w:val="0"/>
              <w:marTop w:val="0"/>
              <w:marBottom w:val="0"/>
              <w:divBdr>
                <w:top w:val="none" w:sz="0" w:space="0" w:color="auto"/>
                <w:left w:val="none" w:sz="0" w:space="0" w:color="auto"/>
                <w:bottom w:val="none" w:sz="0" w:space="0" w:color="auto"/>
                <w:right w:val="none" w:sz="0" w:space="0" w:color="auto"/>
              </w:divBdr>
            </w:div>
          </w:divsChild>
        </w:div>
        <w:div w:id="2142578508">
          <w:marLeft w:val="0"/>
          <w:marRight w:val="0"/>
          <w:marTop w:val="0"/>
          <w:marBottom w:val="0"/>
          <w:divBdr>
            <w:top w:val="none" w:sz="0" w:space="0" w:color="auto"/>
            <w:left w:val="none" w:sz="0" w:space="0" w:color="auto"/>
            <w:bottom w:val="none" w:sz="0" w:space="0" w:color="auto"/>
            <w:right w:val="none" w:sz="0" w:space="0" w:color="auto"/>
          </w:divBdr>
        </w:div>
        <w:div w:id="1455322192">
          <w:marLeft w:val="0"/>
          <w:marRight w:val="0"/>
          <w:marTop w:val="0"/>
          <w:marBottom w:val="0"/>
          <w:divBdr>
            <w:top w:val="none" w:sz="0" w:space="0" w:color="auto"/>
            <w:left w:val="none" w:sz="0" w:space="0" w:color="auto"/>
            <w:bottom w:val="none" w:sz="0" w:space="0" w:color="auto"/>
            <w:right w:val="none" w:sz="0" w:space="0" w:color="auto"/>
          </w:divBdr>
          <w:divsChild>
            <w:div w:id="469245156">
              <w:marLeft w:val="0"/>
              <w:marRight w:val="0"/>
              <w:marTop w:val="0"/>
              <w:marBottom w:val="0"/>
              <w:divBdr>
                <w:top w:val="none" w:sz="0" w:space="0" w:color="auto"/>
                <w:left w:val="none" w:sz="0" w:space="0" w:color="auto"/>
                <w:bottom w:val="none" w:sz="0" w:space="0" w:color="auto"/>
                <w:right w:val="none" w:sz="0" w:space="0" w:color="auto"/>
              </w:divBdr>
            </w:div>
            <w:div w:id="180303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057">
      <w:bodyDiv w:val="1"/>
      <w:marLeft w:val="0"/>
      <w:marRight w:val="0"/>
      <w:marTop w:val="0"/>
      <w:marBottom w:val="0"/>
      <w:divBdr>
        <w:top w:val="none" w:sz="0" w:space="0" w:color="auto"/>
        <w:left w:val="none" w:sz="0" w:space="0" w:color="auto"/>
        <w:bottom w:val="none" w:sz="0" w:space="0" w:color="auto"/>
        <w:right w:val="none" w:sz="0" w:space="0" w:color="auto"/>
      </w:divBdr>
    </w:div>
    <w:div w:id="20137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C3F53-620A-4269-92E6-B7D724A8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21540</Words>
  <Characters>12279</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antonuk</cp:lastModifiedBy>
  <cp:revision>6</cp:revision>
  <cp:lastPrinted>2025-03-21T08:32:00Z</cp:lastPrinted>
  <dcterms:created xsi:type="dcterms:W3CDTF">2025-03-24T13:39:00Z</dcterms:created>
  <dcterms:modified xsi:type="dcterms:W3CDTF">2025-03-24T13:40:00Z</dcterms:modified>
</cp:coreProperties>
</file>