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AF7A" w14:textId="77777777" w:rsidR="00B72EA8" w:rsidRPr="00A54D4C" w:rsidRDefault="00B72EA8" w:rsidP="00B72EA8">
      <w:pPr>
        <w:rPr>
          <w:b/>
          <w:i/>
          <w:noProof/>
          <w:sz w:val="28"/>
          <w:szCs w:val="28"/>
          <w:lang w:val="uk-UA"/>
        </w:rPr>
      </w:pPr>
      <w:r w:rsidRPr="00A54D4C">
        <w:rPr>
          <w:i/>
          <w:lang w:val="uk-UA"/>
        </w:rPr>
        <w:t xml:space="preserve">      </w:t>
      </w:r>
      <w:r w:rsidRPr="00A54D4C">
        <w:rPr>
          <w:i/>
          <w:noProof/>
          <w:lang w:val="uk-UA"/>
        </w:rPr>
        <w:drawing>
          <wp:inline distT="0" distB="0" distL="0" distR="0" wp14:anchorId="16C4EB82" wp14:editId="1B8B99D8">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A54D4C">
        <w:rPr>
          <w:i/>
          <w:lang w:val="uk-UA"/>
        </w:rPr>
        <w:t xml:space="preserve">                                                                                    </w:t>
      </w:r>
      <w:r w:rsidRPr="00A54D4C">
        <w:rPr>
          <w:i/>
          <w:lang w:val="uk-UA"/>
        </w:rPr>
        <w:tab/>
      </w:r>
      <w:r w:rsidRPr="00A54D4C">
        <w:rPr>
          <w:i/>
          <w:lang w:val="uk-UA"/>
        </w:rPr>
        <w:tab/>
        <w:t xml:space="preserve">               </w:t>
      </w:r>
      <w:r w:rsidRPr="00A54D4C">
        <w:rPr>
          <w:b/>
          <w:i/>
          <w:noProof/>
          <w:sz w:val="28"/>
          <w:szCs w:val="28"/>
          <w:lang w:val="uk-UA"/>
        </w:rPr>
        <w:drawing>
          <wp:inline distT="0" distB="0" distL="0" distR="0" wp14:anchorId="5599AF1C" wp14:editId="03DFB57E">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6A89B7DB" w14:textId="77777777" w:rsidR="00B72EA8" w:rsidRPr="00A54D4C" w:rsidRDefault="00B72EA8" w:rsidP="00B72EA8">
      <w:pPr>
        <w:jc w:val="center"/>
        <w:rPr>
          <w:sz w:val="28"/>
          <w:szCs w:val="28"/>
          <w:lang w:val="uk-UA"/>
        </w:rPr>
      </w:pPr>
      <w:r w:rsidRPr="00A54D4C">
        <w:rPr>
          <w:sz w:val="28"/>
          <w:szCs w:val="28"/>
          <w:lang w:val="uk-UA"/>
        </w:rPr>
        <w:t>УКРАЇНА</w:t>
      </w:r>
    </w:p>
    <w:p w14:paraId="405F32E9" w14:textId="77777777" w:rsidR="00B72EA8" w:rsidRPr="00A54D4C" w:rsidRDefault="00B72EA8" w:rsidP="00B72EA8">
      <w:pPr>
        <w:jc w:val="center"/>
        <w:rPr>
          <w:sz w:val="28"/>
          <w:szCs w:val="28"/>
          <w:lang w:val="uk-UA"/>
        </w:rPr>
      </w:pPr>
      <w:r w:rsidRPr="00A54D4C">
        <w:rPr>
          <w:sz w:val="28"/>
          <w:szCs w:val="28"/>
          <w:lang w:val="uk-UA"/>
        </w:rPr>
        <w:t>ХМІЛЬНИЦЬКА МІСЬКА РАДА</w:t>
      </w:r>
    </w:p>
    <w:p w14:paraId="1F30F322" w14:textId="77777777" w:rsidR="00B72EA8" w:rsidRPr="00A54D4C" w:rsidRDefault="00B72EA8" w:rsidP="00B72EA8">
      <w:pPr>
        <w:jc w:val="center"/>
        <w:rPr>
          <w:sz w:val="28"/>
          <w:szCs w:val="28"/>
          <w:lang w:val="uk-UA"/>
        </w:rPr>
      </w:pPr>
      <w:r w:rsidRPr="00A54D4C">
        <w:rPr>
          <w:sz w:val="28"/>
          <w:szCs w:val="28"/>
          <w:lang w:val="uk-UA"/>
        </w:rPr>
        <w:t>ВІННИЦЬКОЇ ОБЛАСТІ</w:t>
      </w:r>
    </w:p>
    <w:p w14:paraId="33EC14B4" w14:textId="77777777" w:rsidR="00B72EA8" w:rsidRPr="00A54D4C" w:rsidRDefault="00B72EA8" w:rsidP="00B72EA8">
      <w:pPr>
        <w:jc w:val="center"/>
        <w:rPr>
          <w:sz w:val="28"/>
          <w:szCs w:val="28"/>
          <w:lang w:val="uk-UA"/>
        </w:rPr>
      </w:pPr>
      <w:r w:rsidRPr="00A54D4C">
        <w:rPr>
          <w:sz w:val="28"/>
          <w:szCs w:val="28"/>
          <w:lang w:val="uk-UA"/>
        </w:rPr>
        <w:t>Виконавчий комітет</w:t>
      </w:r>
    </w:p>
    <w:p w14:paraId="02E2FD75" w14:textId="77777777" w:rsidR="00B72EA8" w:rsidRPr="00A54D4C" w:rsidRDefault="00B72EA8" w:rsidP="00B72EA8">
      <w:pPr>
        <w:jc w:val="center"/>
        <w:rPr>
          <w:sz w:val="28"/>
          <w:szCs w:val="28"/>
          <w:lang w:val="uk-UA"/>
        </w:rPr>
      </w:pPr>
      <w:r w:rsidRPr="00A54D4C">
        <w:rPr>
          <w:sz w:val="28"/>
          <w:szCs w:val="28"/>
          <w:lang w:val="uk-UA"/>
        </w:rPr>
        <w:t>Р І Ш Е Н Н Я</w:t>
      </w:r>
    </w:p>
    <w:p w14:paraId="59223098" w14:textId="4132A02B" w:rsidR="00B72EA8" w:rsidRPr="00A54D4C" w:rsidRDefault="00B72EA8" w:rsidP="00B72EA8">
      <w:pPr>
        <w:rPr>
          <w:sz w:val="28"/>
          <w:szCs w:val="28"/>
          <w:lang w:val="uk-UA"/>
        </w:rPr>
      </w:pPr>
      <w:r w:rsidRPr="00A54D4C">
        <w:rPr>
          <w:sz w:val="28"/>
          <w:szCs w:val="28"/>
          <w:lang w:val="uk-UA"/>
        </w:rPr>
        <w:t xml:space="preserve">від </w:t>
      </w:r>
      <w:r w:rsidR="00EC3F2D">
        <w:rPr>
          <w:sz w:val="28"/>
          <w:szCs w:val="28"/>
          <w:lang w:val="uk-UA"/>
        </w:rPr>
        <w:t>15 квітня</w:t>
      </w:r>
      <w:r w:rsidRPr="00A54D4C">
        <w:rPr>
          <w:sz w:val="28"/>
          <w:szCs w:val="28"/>
          <w:lang w:val="uk-UA"/>
        </w:rPr>
        <w:t xml:space="preserve"> 2025 року                                                                     №</w:t>
      </w:r>
      <w:r w:rsidR="00EC3F2D">
        <w:rPr>
          <w:sz w:val="28"/>
          <w:szCs w:val="28"/>
          <w:lang w:val="uk-UA"/>
        </w:rPr>
        <w:t>221</w:t>
      </w:r>
    </w:p>
    <w:p w14:paraId="0FAF0ED1" w14:textId="77777777" w:rsidR="00B72EA8" w:rsidRPr="00A54D4C" w:rsidRDefault="00B72EA8" w:rsidP="00B72EA8">
      <w:pPr>
        <w:ind w:firstLine="900"/>
        <w:rPr>
          <w:lang w:val="uk-UA"/>
        </w:rPr>
      </w:pPr>
    </w:p>
    <w:p w14:paraId="08C8DF3F" w14:textId="762A44CF" w:rsidR="00B72EA8" w:rsidRPr="00A54D4C" w:rsidRDefault="00B72EA8" w:rsidP="00983AE0">
      <w:pPr>
        <w:ind w:right="4393"/>
        <w:rPr>
          <w:bCs/>
          <w:color w:val="000000" w:themeColor="text1"/>
          <w:sz w:val="28"/>
          <w:szCs w:val="28"/>
          <w:lang w:val="uk-UA"/>
        </w:rPr>
      </w:pPr>
      <w:r w:rsidRPr="00A54D4C">
        <w:rPr>
          <w:bCs/>
          <w:sz w:val="28"/>
          <w:szCs w:val="28"/>
          <w:lang w:val="uk-UA"/>
        </w:rPr>
        <w:t xml:space="preserve">Про надання </w:t>
      </w:r>
      <w:r w:rsidRPr="00A54D4C">
        <w:rPr>
          <w:bCs/>
          <w:color w:val="000000" w:themeColor="text1"/>
          <w:sz w:val="28"/>
          <w:szCs w:val="28"/>
          <w:lang w:val="uk-UA"/>
        </w:rPr>
        <w:t>КНП «Хмільницька ЦЛ»</w:t>
      </w:r>
      <w:r w:rsidR="003A48F8" w:rsidRPr="00A54D4C">
        <w:rPr>
          <w:bCs/>
          <w:color w:val="000000" w:themeColor="text1"/>
          <w:sz w:val="28"/>
          <w:szCs w:val="28"/>
          <w:lang w:val="uk-UA"/>
        </w:rPr>
        <w:t xml:space="preserve"> </w:t>
      </w:r>
      <w:r w:rsidRPr="00A54D4C">
        <w:rPr>
          <w:bCs/>
          <w:sz w:val="28"/>
          <w:szCs w:val="28"/>
          <w:lang w:val="uk-UA"/>
        </w:rPr>
        <w:t xml:space="preserve">погодження </w:t>
      </w:r>
      <w:r w:rsidRPr="00A54D4C">
        <w:rPr>
          <w:bCs/>
          <w:color w:val="000000" w:themeColor="text1"/>
          <w:sz w:val="28"/>
          <w:szCs w:val="28"/>
          <w:lang w:val="uk-UA"/>
        </w:rPr>
        <w:t xml:space="preserve">на </w:t>
      </w:r>
      <w:r w:rsidRPr="00A54D4C">
        <w:rPr>
          <w:color w:val="000000"/>
          <w:sz w:val="28"/>
          <w:szCs w:val="28"/>
          <w:lang w:val="uk-UA"/>
        </w:rPr>
        <w:t>затвердження</w:t>
      </w:r>
      <w:r w:rsidRPr="00A54D4C">
        <w:rPr>
          <w:bCs/>
          <w:color w:val="000000" w:themeColor="text1"/>
          <w:sz w:val="28"/>
          <w:szCs w:val="28"/>
          <w:lang w:val="uk-UA"/>
        </w:rPr>
        <w:t xml:space="preserve"> </w:t>
      </w:r>
      <w:r w:rsidR="00983AE0" w:rsidRPr="00A54D4C">
        <w:rPr>
          <w:bCs/>
          <w:color w:val="000000" w:themeColor="text1"/>
          <w:sz w:val="28"/>
          <w:szCs w:val="28"/>
          <w:lang w:val="uk-UA"/>
        </w:rPr>
        <w:t xml:space="preserve">положення про надання послуг з медичного обслуговування населення за плату від юридичних і фізичних осіб </w:t>
      </w:r>
    </w:p>
    <w:p w14:paraId="14900958" w14:textId="77777777" w:rsidR="00983AE0" w:rsidRPr="00A54D4C" w:rsidRDefault="00983AE0" w:rsidP="00983AE0">
      <w:pPr>
        <w:rPr>
          <w:bCs/>
          <w:color w:val="000000" w:themeColor="text1"/>
          <w:sz w:val="28"/>
          <w:szCs w:val="28"/>
          <w:lang w:val="uk-UA"/>
        </w:rPr>
      </w:pPr>
    </w:p>
    <w:p w14:paraId="7E078E2D" w14:textId="77777777" w:rsidR="00983AE0" w:rsidRPr="00A54D4C" w:rsidRDefault="00983AE0" w:rsidP="00983AE0">
      <w:pPr>
        <w:rPr>
          <w:color w:val="FF0000"/>
          <w:sz w:val="28"/>
          <w:szCs w:val="28"/>
          <w:lang w:val="uk-UA"/>
        </w:rPr>
      </w:pPr>
    </w:p>
    <w:p w14:paraId="1D293621" w14:textId="521E428F" w:rsidR="00B72EA8" w:rsidRPr="00A54D4C" w:rsidRDefault="00B72EA8" w:rsidP="00B72EA8">
      <w:pPr>
        <w:ind w:firstLine="567"/>
        <w:jc w:val="both"/>
        <w:rPr>
          <w:color w:val="000000"/>
          <w:sz w:val="28"/>
          <w:szCs w:val="28"/>
          <w:lang w:val="uk-UA"/>
        </w:rPr>
      </w:pPr>
      <w:r w:rsidRPr="00A54D4C">
        <w:rPr>
          <w:color w:val="000000" w:themeColor="text1"/>
          <w:sz w:val="28"/>
          <w:szCs w:val="28"/>
          <w:lang w:val="uk-UA"/>
        </w:rPr>
        <w:t>Враховуючи лист КНП «Хмільницьк</w:t>
      </w:r>
      <w:r w:rsidR="00357FC5">
        <w:rPr>
          <w:color w:val="000000" w:themeColor="text1"/>
          <w:sz w:val="28"/>
          <w:szCs w:val="28"/>
          <w:lang w:val="uk-UA"/>
        </w:rPr>
        <w:t>а ЦЛ</w:t>
      </w:r>
      <w:r w:rsidRPr="00A54D4C">
        <w:rPr>
          <w:color w:val="000000" w:themeColor="text1"/>
          <w:sz w:val="28"/>
          <w:szCs w:val="28"/>
          <w:lang w:val="uk-UA"/>
        </w:rPr>
        <w:t>» № 01-</w:t>
      </w:r>
      <w:r w:rsidR="00357FC5">
        <w:rPr>
          <w:color w:val="000000" w:themeColor="text1"/>
          <w:sz w:val="28"/>
          <w:szCs w:val="28"/>
          <w:lang w:val="uk-UA"/>
        </w:rPr>
        <w:t>11-03/357</w:t>
      </w:r>
      <w:r w:rsidRPr="00A54D4C">
        <w:rPr>
          <w:color w:val="000000" w:themeColor="text1"/>
          <w:sz w:val="28"/>
          <w:szCs w:val="28"/>
          <w:lang w:val="uk-UA"/>
        </w:rPr>
        <w:t xml:space="preserve"> від </w:t>
      </w:r>
      <w:r w:rsidR="00357FC5">
        <w:rPr>
          <w:color w:val="000000" w:themeColor="text1"/>
          <w:sz w:val="28"/>
          <w:szCs w:val="28"/>
          <w:lang w:val="uk-UA"/>
        </w:rPr>
        <w:t>06</w:t>
      </w:r>
      <w:r w:rsidRPr="00A54D4C">
        <w:rPr>
          <w:color w:val="000000" w:themeColor="text1"/>
          <w:sz w:val="28"/>
          <w:szCs w:val="28"/>
          <w:lang w:val="uk-UA"/>
        </w:rPr>
        <w:t>.</w:t>
      </w:r>
      <w:r w:rsidR="00357FC5">
        <w:rPr>
          <w:color w:val="000000" w:themeColor="text1"/>
          <w:sz w:val="28"/>
          <w:szCs w:val="28"/>
          <w:lang w:val="uk-UA"/>
        </w:rPr>
        <w:t>03</w:t>
      </w:r>
      <w:r w:rsidRPr="00A54D4C">
        <w:rPr>
          <w:color w:val="000000" w:themeColor="text1"/>
          <w:sz w:val="28"/>
          <w:szCs w:val="28"/>
          <w:lang w:val="uk-UA"/>
        </w:rPr>
        <w:t>.202</w:t>
      </w:r>
      <w:r w:rsidR="00357FC5">
        <w:rPr>
          <w:color w:val="000000" w:themeColor="text1"/>
          <w:sz w:val="28"/>
          <w:szCs w:val="28"/>
          <w:lang w:val="uk-UA"/>
        </w:rPr>
        <w:t>5 </w:t>
      </w:r>
      <w:r w:rsidRPr="00A54D4C">
        <w:rPr>
          <w:color w:val="000000" w:themeColor="text1"/>
          <w:sz w:val="28"/>
          <w:szCs w:val="28"/>
          <w:lang w:val="uk-UA"/>
        </w:rPr>
        <w:t xml:space="preserve">р., </w:t>
      </w:r>
      <w:r w:rsidRPr="00A54D4C">
        <w:rPr>
          <w:bCs/>
          <w:sz w:val="28"/>
          <w:lang w:val="uk-UA"/>
        </w:rPr>
        <w:t xml:space="preserve">на підставі ст.ст. 40, </w:t>
      </w:r>
      <w:r w:rsidRPr="00A54D4C">
        <w:rPr>
          <w:color w:val="000000" w:themeColor="text1"/>
          <w:sz w:val="28"/>
          <w:szCs w:val="28"/>
          <w:lang w:val="uk-UA"/>
        </w:rPr>
        <w:t>59, Закону України «Про місцеве самоврядування в Україні», Виконавчий комітет Хмільницької міської ради</w:t>
      </w:r>
    </w:p>
    <w:p w14:paraId="510E49F9" w14:textId="77777777" w:rsidR="00B72EA8" w:rsidRPr="00A54D4C" w:rsidRDefault="00B72EA8" w:rsidP="00B72EA8">
      <w:pPr>
        <w:jc w:val="center"/>
        <w:rPr>
          <w:sz w:val="28"/>
          <w:szCs w:val="28"/>
          <w:lang w:val="uk-UA"/>
        </w:rPr>
      </w:pPr>
      <w:r w:rsidRPr="00A54D4C">
        <w:rPr>
          <w:sz w:val="28"/>
          <w:szCs w:val="28"/>
          <w:lang w:val="uk-UA"/>
        </w:rPr>
        <w:t>ВИРІШИВ:</w:t>
      </w:r>
    </w:p>
    <w:p w14:paraId="2C38B6AE" w14:textId="1659B5AF" w:rsidR="00B72EA8" w:rsidRPr="00176305" w:rsidRDefault="00A81B22" w:rsidP="00181EEF">
      <w:pPr>
        <w:pStyle w:val="a7"/>
        <w:numPr>
          <w:ilvl w:val="0"/>
          <w:numId w:val="1"/>
        </w:numPr>
        <w:spacing w:line="276" w:lineRule="auto"/>
        <w:jc w:val="both"/>
        <w:rPr>
          <w:color w:val="000000"/>
          <w:sz w:val="28"/>
          <w:szCs w:val="28"/>
          <w:lang w:val="uk-UA"/>
        </w:rPr>
      </w:pPr>
      <w:r>
        <w:rPr>
          <w:color w:val="000000"/>
          <w:sz w:val="28"/>
          <w:szCs w:val="28"/>
          <w:lang w:val="uk-UA"/>
        </w:rPr>
        <w:t>З</w:t>
      </w:r>
      <w:r w:rsidR="00B72EA8" w:rsidRPr="00A54D4C">
        <w:rPr>
          <w:color w:val="000000"/>
          <w:sz w:val="28"/>
          <w:szCs w:val="28"/>
          <w:lang w:val="uk-UA"/>
        </w:rPr>
        <w:t xml:space="preserve">атвердити </w:t>
      </w:r>
      <w:r w:rsidR="00410921" w:rsidRPr="00A54D4C">
        <w:rPr>
          <w:color w:val="000000"/>
          <w:sz w:val="28"/>
          <w:szCs w:val="28"/>
          <w:lang w:val="uk-UA"/>
        </w:rPr>
        <w:t xml:space="preserve">положення </w:t>
      </w:r>
      <w:r w:rsidR="00181EEF" w:rsidRPr="00A54D4C">
        <w:rPr>
          <w:color w:val="000000"/>
          <w:sz w:val="28"/>
          <w:szCs w:val="28"/>
          <w:lang w:val="uk-UA"/>
        </w:rPr>
        <w:t xml:space="preserve">про надання послуг з медичного обслуговування населення за плату від юридичних і фізичних осіб, які надаються комунальним некомерційним підприємством «Хмільницька центральна лікарня» Хмільницької міської ради </w:t>
      </w:r>
      <w:r w:rsidR="00B72EA8" w:rsidRPr="00A54D4C">
        <w:rPr>
          <w:sz w:val="28"/>
          <w:lang w:val="uk-UA"/>
        </w:rPr>
        <w:t>згідно додатку</w:t>
      </w:r>
      <w:r w:rsidR="00306B58" w:rsidRPr="00A54D4C">
        <w:rPr>
          <w:sz w:val="28"/>
          <w:lang w:val="uk-UA"/>
        </w:rPr>
        <w:t xml:space="preserve"> </w:t>
      </w:r>
      <w:r w:rsidR="00B72EA8" w:rsidRPr="00A54D4C">
        <w:rPr>
          <w:sz w:val="28"/>
          <w:lang w:val="uk-UA"/>
        </w:rPr>
        <w:t>до цього рішення.</w:t>
      </w:r>
    </w:p>
    <w:p w14:paraId="41E2B2EC" w14:textId="159B6A6B" w:rsidR="00176305" w:rsidRPr="0046100A" w:rsidRDefault="00176305" w:rsidP="00181EEF">
      <w:pPr>
        <w:pStyle w:val="a7"/>
        <w:numPr>
          <w:ilvl w:val="0"/>
          <w:numId w:val="1"/>
        </w:numPr>
        <w:spacing w:line="276" w:lineRule="auto"/>
        <w:jc w:val="both"/>
        <w:rPr>
          <w:color w:val="000000"/>
          <w:sz w:val="28"/>
          <w:szCs w:val="28"/>
          <w:lang w:val="uk-UA"/>
        </w:rPr>
      </w:pPr>
      <w:r>
        <w:rPr>
          <w:bCs/>
          <w:kern w:val="32"/>
          <w:sz w:val="28"/>
          <w:szCs w:val="28"/>
          <w:lang w:val="uk-UA"/>
        </w:rPr>
        <w:t>В</w:t>
      </w:r>
      <w:r w:rsidRPr="00636BE5">
        <w:rPr>
          <w:bCs/>
          <w:kern w:val="32"/>
          <w:sz w:val="28"/>
          <w:szCs w:val="28"/>
          <w:lang w:val="uk-UA"/>
        </w:rPr>
        <w:t>изнати таким що втрати</w:t>
      </w:r>
      <w:r>
        <w:rPr>
          <w:bCs/>
          <w:kern w:val="32"/>
          <w:sz w:val="28"/>
          <w:szCs w:val="28"/>
          <w:lang w:val="uk-UA"/>
        </w:rPr>
        <w:t xml:space="preserve">ло </w:t>
      </w:r>
      <w:r w:rsidRPr="00636BE5">
        <w:rPr>
          <w:bCs/>
          <w:kern w:val="32"/>
          <w:sz w:val="28"/>
          <w:szCs w:val="28"/>
          <w:lang w:val="uk-UA"/>
        </w:rPr>
        <w:t>чинність</w:t>
      </w:r>
      <w:r>
        <w:rPr>
          <w:bCs/>
          <w:kern w:val="32"/>
          <w:sz w:val="28"/>
          <w:szCs w:val="28"/>
          <w:lang w:val="uk-UA"/>
        </w:rPr>
        <w:t xml:space="preserve"> </w:t>
      </w:r>
      <w:r>
        <w:rPr>
          <w:sz w:val="28"/>
          <w:szCs w:val="28"/>
          <w:lang w:val="uk-UA"/>
        </w:rPr>
        <w:t>р</w:t>
      </w:r>
      <w:r w:rsidRPr="006E7B01">
        <w:rPr>
          <w:sz w:val="28"/>
          <w:szCs w:val="28"/>
          <w:lang w:val="uk-UA"/>
        </w:rPr>
        <w:t xml:space="preserve">ішення </w:t>
      </w:r>
      <w:r w:rsidR="00817D6E">
        <w:rPr>
          <w:sz w:val="28"/>
          <w:szCs w:val="28"/>
          <w:lang w:val="uk-UA"/>
        </w:rPr>
        <w:t xml:space="preserve">виконавчого комітету </w:t>
      </w:r>
      <w:r w:rsidRPr="00822B26">
        <w:rPr>
          <w:sz w:val="28"/>
          <w:szCs w:val="28"/>
          <w:lang w:val="uk-UA"/>
        </w:rPr>
        <w:t xml:space="preserve">Хмільницької міської ради </w:t>
      </w:r>
      <w:r w:rsidRPr="00636BE5">
        <w:rPr>
          <w:sz w:val="28"/>
          <w:szCs w:val="28"/>
          <w:lang w:val="uk-UA"/>
        </w:rPr>
        <w:t xml:space="preserve">від </w:t>
      </w:r>
      <w:r w:rsidR="00817D6E">
        <w:rPr>
          <w:sz w:val="28"/>
          <w:szCs w:val="28"/>
          <w:lang w:val="uk-UA"/>
        </w:rPr>
        <w:t>19</w:t>
      </w:r>
      <w:r w:rsidRPr="00597E37">
        <w:rPr>
          <w:sz w:val="28"/>
          <w:szCs w:val="28"/>
          <w:lang w:val="uk-UA"/>
        </w:rPr>
        <w:t xml:space="preserve"> </w:t>
      </w:r>
      <w:r w:rsidR="00817D6E">
        <w:rPr>
          <w:sz w:val="28"/>
          <w:szCs w:val="28"/>
          <w:lang w:val="uk-UA"/>
        </w:rPr>
        <w:t>серпня</w:t>
      </w:r>
      <w:r w:rsidRPr="00597E37">
        <w:rPr>
          <w:sz w:val="28"/>
          <w:szCs w:val="28"/>
          <w:lang w:val="uk-UA"/>
        </w:rPr>
        <w:t xml:space="preserve"> 202</w:t>
      </w:r>
      <w:r w:rsidR="00A81B22">
        <w:rPr>
          <w:sz w:val="28"/>
          <w:szCs w:val="28"/>
          <w:lang w:val="uk-UA"/>
        </w:rPr>
        <w:t>1</w:t>
      </w:r>
      <w:r w:rsidRPr="00597E37">
        <w:rPr>
          <w:sz w:val="28"/>
          <w:szCs w:val="28"/>
          <w:lang w:val="uk-UA"/>
        </w:rPr>
        <w:t xml:space="preserve"> року</w:t>
      </w:r>
      <w:r w:rsidRPr="00636BE5">
        <w:rPr>
          <w:sz w:val="28"/>
          <w:szCs w:val="28"/>
          <w:lang w:val="uk-UA"/>
        </w:rPr>
        <w:t xml:space="preserve"> №</w:t>
      </w:r>
      <w:r w:rsidR="00817D6E">
        <w:rPr>
          <w:bCs/>
          <w:kern w:val="32"/>
          <w:sz w:val="28"/>
          <w:szCs w:val="28"/>
          <w:lang w:val="uk-UA"/>
        </w:rPr>
        <w:t>436</w:t>
      </w:r>
      <w:r>
        <w:rPr>
          <w:bCs/>
          <w:kern w:val="32"/>
          <w:sz w:val="28"/>
          <w:szCs w:val="28"/>
          <w:lang w:val="uk-UA"/>
        </w:rPr>
        <w:t xml:space="preserve"> «</w:t>
      </w:r>
      <w:r w:rsidR="0046100A" w:rsidRPr="0046100A">
        <w:rPr>
          <w:bCs/>
          <w:kern w:val="32"/>
          <w:sz w:val="28"/>
          <w:szCs w:val="28"/>
          <w:lang w:val="uk-UA"/>
        </w:rPr>
        <w:t>Про затвердження переліку та встановлення тарифів на платні медичні послуги, що надаються комунальним некомерційним підприємством «Хмільницька центральна лікарня» Хмільницької міської ради</w:t>
      </w:r>
      <w:r w:rsidRPr="00B045F7">
        <w:rPr>
          <w:bCs/>
          <w:kern w:val="32"/>
          <w:sz w:val="28"/>
          <w:szCs w:val="28"/>
          <w:lang w:val="uk-UA"/>
        </w:rPr>
        <w:t>»</w:t>
      </w:r>
      <w:r w:rsidR="0046100A">
        <w:rPr>
          <w:bCs/>
          <w:kern w:val="32"/>
          <w:sz w:val="28"/>
          <w:szCs w:val="28"/>
          <w:lang w:val="uk-UA"/>
        </w:rPr>
        <w:t>.</w:t>
      </w:r>
    </w:p>
    <w:p w14:paraId="500B8ADE" w14:textId="03810516" w:rsidR="0046100A" w:rsidRPr="00A54D4C" w:rsidRDefault="0046100A" w:rsidP="00181EEF">
      <w:pPr>
        <w:pStyle w:val="a7"/>
        <w:numPr>
          <w:ilvl w:val="0"/>
          <w:numId w:val="1"/>
        </w:numPr>
        <w:spacing w:line="276" w:lineRule="auto"/>
        <w:jc w:val="both"/>
        <w:rPr>
          <w:color w:val="000000"/>
          <w:sz w:val="28"/>
          <w:szCs w:val="28"/>
          <w:lang w:val="uk-UA"/>
        </w:rPr>
      </w:pPr>
      <w:r>
        <w:rPr>
          <w:color w:val="000000"/>
          <w:sz w:val="28"/>
          <w:szCs w:val="28"/>
          <w:lang w:val="uk-UA"/>
        </w:rPr>
        <w:t xml:space="preserve">Архівному </w:t>
      </w:r>
      <w:r w:rsidRPr="006E7B01">
        <w:rPr>
          <w:sz w:val="28"/>
          <w:szCs w:val="28"/>
          <w:lang w:val="uk-UA"/>
        </w:rPr>
        <w:t>відділу</w:t>
      </w:r>
      <w:r>
        <w:rPr>
          <w:sz w:val="28"/>
          <w:szCs w:val="28"/>
          <w:lang w:val="uk-UA"/>
        </w:rPr>
        <w:t xml:space="preserve"> </w:t>
      </w:r>
      <w:r w:rsidRPr="006E7B01">
        <w:rPr>
          <w:sz w:val="28"/>
          <w:szCs w:val="28"/>
          <w:lang w:val="uk-UA"/>
        </w:rPr>
        <w:t>міської ради у документах постійного зберігання зазначити факт та підставу втрати чинності</w:t>
      </w:r>
      <w:r>
        <w:rPr>
          <w:sz w:val="28"/>
          <w:szCs w:val="28"/>
          <w:lang w:val="uk-UA"/>
        </w:rPr>
        <w:t xml:space="preserve"> </w:t>
      </w:r>
      <w:r w:rsidRPr="006E7B01">
        <w:rPr>
          <w:sz w:val="28"/>
          <w:szCs w:val="28"/>
          <w:lang w:val="uk-UA"/>
        </w:rPr>
        <w:t>рішення зазначен</w:t>
      </w:r>
      <w:r>
        <w:rPr>
          <w:sz w:val="28"/>
          <w:szCs w:val="28"/>
          <w:lang w:val="uk-UA"/>
        </w:rPr>
        <w:t>ого</w:t>
      </w:r>
      <w:r w:rsidRPr="006E7B01">
        <w:rPr>
          <w:sz w:val="28"/>
          <w:szCs w:val="28"/>
          <w:lang w:val="uk-UA"/>
        </w:rPr>
        <w:t xml:space="preserve"> у пункті </w:t>
      </w:r>
      <w:r w:rsidR="00A81B22">
        <w:rPr>
          <w:sz w:val="28"/>
          <w:szCs w:val="28"/>
          <w:lang w:val="uk-UA"/>
        </w:rPr>
        <w:t>2</w:t>
      </w:r>
      <w:r w:rsidRPr="006E7B01">
        <w:rPr>
          <w:sz w:val="28"/>
          <w:szCs w:val="28"/>
          <w:lang w:val="uk-UA"/>
        </w:rPr>
        <w:t xml:space="preserve"> цього рішення</w:t>
      </w:r>
      <w:r>
        <w:rPr>
          <w:sz w:val="28"/>
          <w:szCs w:val="28"/>
          <w:lang w:val="uk-UA"/>
        </w:rPr>
        <w:t>.</w:t>
      </w:r>
    </w:p>
    <w:p w14:paraId="562E6E6C" w14:textId="1BAE82A9" w:rsidR="00A54D4C" w:rsidRPr="003B261E" w:rsidRDefault="00A54D4C" w:rsidP="00A54D4C">
      <w:pPr>
        <w:pStyle w:val="ad"/>
        <w:numPr>
          <w:ilvl w:val="0"/>
          <w:numId w:val="1"/>
        </w:numPr>
        <w:spacing w:after="0"/>
        <w:jc w:val="both"/>
        <w:rPr>
          <w:sz w:val="28"/>
          <w:szCs w:val="28"/>
          <w:lang w:val="uk-UA"/>
        </w:rPr>
      </w:pPr>
      <w:r w:rsidRPr="003B261E">
        <w:rPr>
          <w:sz w:val="28"/>
          <w:szCs w:val="28"/>
          <w:lang w:val="uk-UA"/>
        </w:rPr>
        <w:t>Контроль за виконанням цього рішення покласти на керуючого справами виконкому.</w:t>
      </w:r>
    </w:p>
    <w:p w14:paraId="4E4F10E8" w14:textId="77777777" w:rsidR="00A54D4C" w:rsidRPr="003B261E" w:rsidRDefault="00A54D4C" w:rsidP="00A54D4C">
      <w:pPr>
        <w:pStyle w:val="ad"/>
        <w:ind w:left="720"/>
        <w:rPr>
          <w:sz w:val="28"/>
          <w:szCs w:val="28"/>
          <w:lang w:val="uk-UA"/>
        </w:rPr>
      </w:pPr>
      <w:r w:rsidRPr="003B261E">
        <w:rPr>
          <w:sz w:val="28"/>
          <w:szCs w:val="28"/>
          <w:lang w:val="uk-UA"/>
        </w:rPr>
        <w:t xml:space="preserve"> </w:t>
      </w:r>
    </w:p>
    <w:p w14:paraId="57CF4BC5" w14:textId="77777777" w:rsidR="00A54D4C" w:rsidRPr="003B261E" w:rsidRDefault="00A54D4C" w:rsidP="0046100A">
      <w:pPr>
        <w:pStyle w:val="ad"/>
        <w:ind w:left="0"/>
        <w:rPr>
          <w:b/>
          <w:sz w:val="28"/>
          <w:szCs w:val="28"/>
          <w:lang w:val="uk-UA"/>
        </w:rPr>
      </w:pPr>
    </w:p>
    <w:p w14:paraId="5D418A6F" w14:textId="59FACB58" w:rsidR="00306B58" w:rsidRPr="00A54D4C" w:rsidRDefault="00A54D4C" w:rsidP="0046100A">
      <w:pPr>
        <w:ind w:left="720"/>
        <w:jc w:val="center"/>
        <w:rPr>
          <w:lang w:val="uk-UA"/>
        </w:rPr>
      </w:pPr>
      <w:r w:rsidRPr="00A54D4C">
        <w:rPr>
          <w:b/>
          <w:sz w:val="28"/>
          <w:szCs w:val="28"/>
          <w:lang w:val="uk-UA"/>
        </w:rPr>
        <w:t xml:space="preserve">Міський голова </w:t>
      </w:r>
      <w:r w:rsidRPr="00A54D4C">
        <w:rPr>
          <w:b/>
          <w:sz w:val="28"/>
          <w:szCs w:val="28"/>
          <w:lang w:val="uk-UA"/>
        </w:rPr>
        <w:tab/>
        <w:t xml:space="preserve">                       </w:t>
      </w:r>
      <w:r w:rsidRPr="00A54D4C">
        <w:rPr>
          <w:b/>
          <w:sz w:val="28"/>
          <w:szCs w:val="28"/>
          <w:lang w:val="uk-UA"/>
        </w:rPr>
        <w:tab/>
      </w:r>
      <w:r w:rsidRPr="00A54D4C">
        <w:rPr>
          <w:b/>
          <w:sz w:val="28"/>
          <w:szCs w:val="28"/>
          <w:lang w:val="uk-UA"/>
        </w:rPr>
        <w:tab/>
        <w:t>Микола ЮРЧИШИН</w:t>
      </w:r>
    </w:p>
    <w:p w14:paraId="0B68ADD6" w14:textId="77777777" w:rsidR="00844A28" w:rsidRDefault="00844A28">
      <w:pPr>
        <w:spacing w:after="160" w:line="259" w:lineRule="auto"/>
        <w:rPr>
          <w:rFonts w:eastAsia="Calibri" w:cs="Myriad Pro"/>
          <w:b/>
          <w:bCs/>
          <w:color w:val="000000"/>
          <w:sz w:val="28"/>
          <w:szCs w:val="18"/>
          <w:lang w:val="uk-UA" w:eastAsia="en-US"/>
        </w:rPr>
      </w:pPr>
      <w:r>
        <w:rPr>
          <w:b/>
          <w:bCs/>
          <w:sz w:val="28"/>
        </w:rPr>
        <w:br w:type="page"/>
      </w:r>
    </w:p>
    <w:p w14:paraId="1634DEED" w14:textId="7B759A22" w:rsidR="00306B58" w:rsidRPr="00A54D4C" w:rsidRDefault="006511C4" w:rsidP="00306B58">
      <w:pPr>
        <w:pStyle w:val="ShiftAlt"/>
        <w:tabs>
          <w:tab w:val="left" w:pos="6379"/>
        </w:tabs>
        <w:jc w:val="right"/>
        <w:rPr>
          <w:b/>
          <w:bCs/>
          <w:sz w:val="28"/>
        </w:rPr>
      </w:pPr>
      <w:r>
        <w:rPr>
          <w:b/>
          <w:bCs/>
          <w:sz w:val="28"/>
        </w:rPr>
        <w:lastRenderedPageBreak/>
        <w:t>Д</w:t>
      </w:r>
      <w:r w:rsidR="00306B58" w:rsidRPr="00A54D4C">
        <w:rPr>
          <w:b/>
          <w:bCs/>
          <w:sz w:val="28"/>
        </w:rPr>
        <w:t xml:space="preserve">одаток </w:t>
      </w:r>
    </w:p>
    <w:p w14:paraId="0558EA9D" w14:textId="77777777" w:rsidR="00306B58" w:rsidRPr="00A54D4C" w:rsidRDefault="00306B58" w:rsidP="00306B58">
      <w:pPr>
        <w:pStyle w:val="ShiftAlt"/>
        <w:tabs>
          <w:tab w:val="left" w:pos="6379"/>
        </w:tabs>
        <w:jc w:val="right"/>
        <w:rPr>
          <w:b/>
          <w:bCs/>
          <w:sz w:val="28"/>
        </w:rPr>
      </w:pPr>
      <w:r w:rsidRPr="00A54D4C">
        <w:rPr>
          <w:b/>
          <w:bCs/>
          <w:sz w:val="28"/>
        </w:rPr>
        <w:t>до рішення виконавчого комітету</w:t>
      </w:r>
    </w:p>
    <w:p w14:paraId="3F2D4B92" w14:textId="2D1BF888" w:rsidR="00306B58" w:rsidRPr="00A54D4C" w:rsidRDefault="00306B58" w:rsidP="00306B58">
      <w:pPr>
        <w:pStyle w:val="ShiftAlt"/>
        <w:tabs>
          <w:tab w:val="left" w:pos="6379"/>
        </w:tabs>
        <w:jc w:val="right"/>
        <w:rPr>
          <w:b/>
          <w:bCs/>
          <w:sz w:val="28"/>
        </w:rPr>
      </w:pPr>
      <w:r w:rsidRPr="00A54D4C">
        <w:rPr>
          <w:b/>
          <w:bCs/>
          <w:sz w:val="28"/>
        </w:rPr>
        <w:t xml:space="preserve"> міської ради від</w:t>
      </w:r>
      <w:r w:rsidR="00EC3F2D">
        <w:rPr>
          <w:b/>
          <w:bCs/>
          <w:sz w:val="28"/>
        </w:rPr>
        <w:t xml:space="preserve"> 15 квітня 2025р.</w:t>
      </w:r>
      <w:r w:rsidRPr="00A54D4C">
        <w:rPr>
          <w:b/>
          <w:bCs/>
          <w:sz w:val="28"/>
        </w:rPr>
        <w:t xml:space="preserve">  №</w:t>
      </w:r>
      <w:r w:rsidR="00EC3F2D">
        <w:rPr>
          <w:b/>
          <w:bCs/>
          <w:sz w:val="28"/>
        </w:rPr>
        <w:t>221</w:t>
      </w:r>
    </w:p>
    <w:p w14:paraId="47B90544" w14:textId="77777777" w:rsidR="00306B58" w:rsidRPr="00A54D4C" w:rsidRDefault="00306B58" w:rsidP="00306B58">
      <w:pPr>
        <w:rPr>
          <w:b/>
          <w:bCs/>
          <w:sz w:val="28"/>
          <w:szCs w:val="28"/>
          <w:lang w:val="uk-UA"/>
        </w:rPr>
      </w:pPr>
    </w:p>
    <w:p w14:paraId="30C39048" w14:textId="77777777" w:rsidR="00306B58" w:rsidRPr="00A54D4C" w:rsidRDefault="00306B58" w:rsidP="00306B58">
      <w:pPr>
        <w:rPr>
          <w:lang w:val="uk-UA"/>
        </w:rPr>
      </w:pPr>
    </w:p>
    <w:p w14:paraId="0C64D704" w14:textId="77777777" w:rsidR="00306B58" w:rsidRPr="00A54D4C" w:rsidRDefault="00306B58" w:rsidP="00306B58">
      <w:pPr>
        <w:rPr>
          <w:b/>
          <w:bCs/>
          <w:spacing w:val="60"/>
          <w:szCs w:val="28"/>
          <w:lang w:val="uk-UA"/>
        </w:rPr>
      </w:pPr>
    </w:p>
    <w:p w14:paraId="4710D94C" w14:textId="77777777" w:rsidR="00E005E5" w:rsidRPr="00A54D4C" w:rsidRDefault="00E005E5" w:rsidP="00E005E5">
      <w:pPr>
        <w:jc w:val="center"/>
        <w:rPr>
          <w:b/>
          <w:bCs/>
          <w:color w:val="000000" w:themeColor="text1"/>
          <w:spacing w:val="60"/>
          <w:lang w:val="uk-UA"/>
        </w:rPr>
      </w:pPr>
      <w:r w:rsidRPr="00A54D4C">
        <w:rPr>
          <w:b/>
          <w:bCs/>
          <w:color w:val="000000" w:themeColor="text1"/>
          <w:spacing w:val="60"/>
          <w:szCs w:val="28"/>
          <w:lang w:val="uk-UA"/>
        </w:rPr>
        <w:t>ПОЛОЖЕННЯ</w:t>
      </w:r>
    </w:p>
    <w:p w14:paraId="6C6D08A2" w14:textId="77777777" w:rsidR="00E005E5" w:rsidRPr="00A54D4C" w:rsidRDefault="00E005E5" w:rsidP="00E005E5">
      <w:pPr>
        <w:jc w:val="center"/>
        <w:rPr>
          <w:b/>
          <w:bCs/>
          <w:color w:val="000000" w:themeColor="text1"/>
          <w:lang w:val="uk-UA"/>
        </w:rPr>
      </w:pPr>
      <w:r w:rsidRPr="00A54D4C">
        <w:rPr>
          <w:b/>
          <w:bCs/>
          <w:color w:val="000000" w:themeColor="text1"/>
          <w:lang w:val="uk-UA"/>
        </w:rPr>
        <w:t xml:space="preserve">про </w:t>
      </w:r>
      <w:r w:rsidRPr="00A54D4C">
        <w:rPr>
          <w:b/>
          <w:bCs/>
          <w:color w:val="000000" w:themeColor="text1"/>
          <w:shd w:val="clear" w:color="auto" w:fill="FFFFFF"/>
          <w:lang w:val="uk-UA"/>
        </w:rPr>
        <w:t>надання послуг з медичного обслуговування населення за плату від юридичних і фізичних осіб</w:t>
      </w:r>
      <w:r w:rsidRPr="00A54D4C">
        <w:rPr>
          <w:b/>
          <w:bCs/>
          <w:color w:val="000000" w:themeColor="text1"/>
          <w:lang w:val="uk-UA"/>
        </w:rPr>
        <w:t xml:space="preserve">, які надаються </w:t>
      </w:r>
    </w:p>
    <w:p w14:paraId="2DF11F65" w14:textId="77777777" w:rsidR="00E005E5" w:rsidRPr="00A54D4C" w:rsidRDefault="00E005E5" w:rsidP="00E005E5">
      <w:pPr>
        <w:jc w:val="center"/>
        <w:rPr>
          <w:b/>
          <w:bCs/>
          <w:color w:val="000000" w:themeColor="text1"/>
          <w:lang w:val="uk-UA"/>
        </w:rPr>
      </w:pPr>
      <w:r w:rsidRPr="00A54D4C">
        <w:rPr>
          <w:rFonts w:eastAsia="Calibri"/>
          <w:b/>
          <w:color w:val="000000" w:themeColor="text1"/>
          <w:lang w:val="uk-UA"/>
        </w:rPr>
        <w:t>комунальним некомерційним підприємством «Хмільницька центральна лікарня» Хмільницької міської ради</w:t>
      </w:r>
    </w:p>
    <w:p w14:paraId="164E38F1" w14:textId="77777777" w:rsidR="00E005E5" w:rsidRPr="00A54D4C" w:rsidRDefault="00E005E5" w:rsidP="00E005E5">
      <w:pPr>
        <w:rPr>
          <w:color w:val="000000" w:themeColor="text1"/>
          <w:lang w:val="uk-UA"/>
        </w:rPr>
      </w:pPr>
    </w:p>
    <w:p w14:paraId="51EB2175" w14:textId="77777777" w:rsidR="00E005E5" w:rsidRPr="00A54D4C" w:rsidRDefault="00E005E5" w:rsidP="00E005E5">
      <w:pPr>
        <w:rPr>
          <w:color w:val="000000" w:themeColor="text1"/>
          <w:lang w:val="uk-UA"/>
        </w:rPr>
      </w:pPr>
    </w:p>
    <w:p w14:paraId="446F7047" w14:textId="77777777" w:rsidR="00E005E5" w:rsidRPr="00A54D4C" w:rsidRDefault="00E005E5" w:rsidP="00E005E5">
      <w:pPr>
        <w:jc w:val="center"/>
        <w:rPr>
          <w:b/>
          <w:color w:val="000000" w:themeColor="text1"/>
          <w:lang w:val="uk-UA"/>
        </w:rPr>
      </w:pPr>
      <w:r w:rsidRPr="00A54D4C">
        <w:rPr>
          <w:b/>
          <w:color w:val="000000" w:themeColor="text1"/>
          <w:lang w:val="uk-UA"/>
        </w:rPr>
        <w:t>1. Загальні положення</w:t>
      </w:r>
    </w:p>
    <w:p w14:paraId="0233276B" w14:textId="77777777" w:rsidR="00E005E5" w:rsidRPr="00A54D4C" w:rsidRDefault="00E005E5" w:rsidP="00E005E5">
      <w:pPr>
        <w:ind w:left="360"/>
        <w:rPr>
          <w:b/>
          <w:color w:val="000000" w:themeColor="text1"/>
          <w:lang w:val="uk-UA"/>
        </w:rPr>
      </w:pPr>
    </w:p>
    <w:p w14:paraId="7F7BDC41" w14:textId="45EDFE2E" w:rsidR="00E005E5" w:rsidRPr="006511C4" w:rsidRDefault="00E005E5" w:rsidP="006511C4">
      <w:pPr>
        <w:ind w:firstLine="567"/>
        <w:jc w:val="both"/>
        <w:rPr>
          <w:iCs/>
          <w:color w:val="000000" w:themeColor="text1"/>
          <w:lang w:val="uk-UA"/>
        </w:rPr>
      </w:pPr>
      <w:r w:rsidRPr="00A54D4C">
        <w:rPr>
          <w:color w:val="000000" w:themeColor="text1"/>
          <w:lang w:val="uk-UA"/>
        </w:rPr>
        <w:t xml:space="preserve">1.1. Положення про </w:t>
      </w:r>
      <w:r w:rsidRPr="00A54D4C">
        <w:rPr>
          <w:bCs/>
          <w:color w:val="000000" w:themeColor="text1"/>
          <w:shd w:val="clear" w:color="auto" w:fill="FFFFFF"/>
          <w:lang w:val="uk-UA"/>
        </w:rPr>
        <w:t xml:space="preserve">надання послуг з медичного обслуговування населення за плату від юридичних і фізичних осіб, </w:t>
      </w:r>
      <w:r w:rsidRPr="00A54D4C">
        <w:rPr>
          <w:bCs/>
          <w:color w:val="000000" w:themeColor="text1"/>
          <w:lang w:val="uk-UA"/>
        </w:rPr>
        <w:t>які надаються</w:t>
      </w:r>
      <w:r w:rsidRPr="00A54D4C">
        <w:rPr>
          <w:color w:val="000000" w:themeColor="text1"/>
          <w:lang w:val="uk-UA"/>
        </w:rPr>
        <w:t xml:space="preserve"> </w:t>
      </w:r>
      <w:r w:rsidRPr="00A54D4C">
        <w:rPr>
          <w:rFonts w:eastAsia="Calibri"/>
          <w:color w:val="000000" w:themeColor="text1"/>
          <w:lang w:val="uk-UA"/>
        </w:rPr>
        <w:t>комунальним некомерційним підприємством «Хмільницька центральна лікарня» Хмільницької міської ради</w:t>
      </w:r>
      <w:r w:rsidRPr="00A54D4C">
        <w:rPr>
          <w:color w:val="000000" w:themeColor="text1"/>
          <w:lang w:val="uk-UA"/>
        </w:rPr>
        <w:t xml:space="preserve"> (</w:t>
      </w:r>
      <w:r w:rsidRPr="00A54D4C">
        <w:rPr>
          <w:i/>
          <w:color w:val="000000" w:themeColor="text1"/>
          <w:lang w:val="uk-UA"/>
        </w:rPr>
        <w:t>далі</w:t>
      </w:r>
      <w:r w:rsidRPr="00A54D4C">
        <w:rPr>
          <w:color w:val="000000" w:themeColor="text1"/>
          <w:lang w:val="uk-UA"/>
        </w:rPr>
        <w:t xml:space="preserve"> — Положення) розроблено відповідно до частини десятої статті 18 Закону України «Основи законодавства України про охорону здоров’я» від 19.11.1992 № 2801-XII (</w:t>
      </w:r>
      <w:r w:rsidRPr="00A54D4C">
        <w:rPr>
          <w:i/>
          <w:color w:val="000000" w:themeColor="text1"/>
          <w:lang w:val="uk-UA"/>
        </w:rPr>
        <w:t>далі</w:t>
      </w:r>
      <w:r w:rsidRPr="00A54D4C">
        <w:rPr>
          <w:color w:val="000000" w:themeColor="text1"/>
          <w:lang w:val="uk-UA"/>
        </w:rPr>
        <w:t xml:space="preserve"> — Закон № 2801); пункту 3.2 </w:t>
      </w:r>
      <w:r w:rsidR="00BE1EE9">
        <w:rPr>
          <w:color w:val="000000" w:themeColor="text1"/>
          <w:lang w:val="uk-UA"/>
        </w:rPr>
        <w:t>С</w:t>
      </w:r>
      <w:r w:rsidRPr="00A54D4C">
        <w:rPr>
          <w:color w:val="000000" w:themeColor="text1"/>
          <w:lang w:val="uk-UA"/>
        </w:rPr>
        <w:t>татуту</w:t>
      </w:r>
      <w:r w:rsidR="00C96988">
        <w:rPr>
          <w:color w:val="000000" w:themeColor="text1"/>
          <w:lang w:val="uk-UA"/>
        </w:rPr>
        <w:t xml:space="preserve"> </w:t>
      </w:r>
      <w:r w:rsidRPr="00A54D4C">
        <w:rPr>
          <w:rFonts w:eastAsia="Calibri"/>
          <w:color w:val="000000" w:themeColor="text1"/>
          <w:lang w:val="uk-UA"/>
        </w:rPr>
        <w:t>комунального некомерційного підприємства «Хмільницька центральна лікарня» Хмільницької міської ради</w:t>
      </w:r>
      <w:r w:rsidR="00BE1EE9">
        <w:rPr>
          <w:iCs/>
          <w:color w:val="000000" w:themeColor="text1"/>
          <w:lang w:val="uk-UA"/>
        </w:rPr>
        <w:t xml:space="preserve">, </w:t>
      </w:r>
      <w:r w:rsidR="006511C4">
        <w:rPr>
          <w:iCs/>
          <w:color w:val="000000" w:themeColor="text1"/>
          <w:lang w:val="uk-UA"/>
        </w:rPr>
        <w:t>затвердженого р</w:t>
      </w:r>
      <w:r w:rsidR="006511C4" w:rsidRPr="006511C4">
        <w:rPr>
          <w:iCs/>
          <w:color w:val="000000" w:themeColor="text1"/>
          <w:lang w:val="uk-UA"/>
        </w:rPr>
        <w:t>ішенн</w:t>
      </w:r>
      <w:r w:rsidR="006511C4">
        <w:rPr>
          <w:iCs/>
          <w:color w:val="000000" w:themeColor="text1"/>
          <w:lang w:val="uk-UA"/>
        </w:rPr>
        <w:t>ям</w:t>
      </w:r>
      <w:r w:rsidR="006511C4" w:rsidRPr="006511C4">
        <w:rPr>
          <w:iCs/>
          <w:color w:val="000000" w:themeColor="text1"/>
          <w:lang w:val="uk-UA"/>
        </w:rPr>
        <w:t xml:space="preserve"> 67 сесії </w:t>
      </w:r>
      <w:r w:rsidR="00C96988">
        <w:rPr>
          <w:iCs/>
          <w:color w:val="000000" w:themeColor="text1"/>
          <w:lang w:val="uk-UA"/>
        </w:rPr>
        <w:t xml:space="preserve">Хмільницької </w:t>
      </w:r>
      <w:r w:rsidR="006511C4" w:rsidRPr="006511C4">
        <w:rPr>
          <w:iCs/>
          <w:color w:val="000000" w:themeColor="text1"/>
          <w:lang w:val="uk-UA"/>
        </w:rPr>
        <w:t>міської ради від 27.11.2024</w:t>
      </w:r>
      <w:r w:rsidR="00C96988">
        <w:rPr>
          <w:iCs/>
          <w:color w:val="000000" w:themeColor="text1"/>
          <w:lang w:val="uk-UA"/>
        </w:rPr>
        <w:t xml:space="preserve"> р. </w:t>
      </w:r>
      <w:r w:rsidR="00C96988" w:rsidRPr="00C96988">
        <w:rPr>
          <w:iCs/>
          <w:color w:val="000000" w:themeColor="text1"/>
          <w:lang w:val="uk-UA"/>
        </w:rPr>
        <w:t>№3051</w:t>
      </w:r>
      <w:r w:rsidR="00BE1EE9">
        <w:rPr>
          <w:iCs/>
          <w:color w:val="000000" w:themeColor="text1"/>
          <w:lang w:val="uk-UA"/>
        </w:rPr>
        <w:t xml:space="preserve"> «</w:t>
      </w:r>
      <w:r w:rsidR="00BE1EE9" w:rsidRPr="00BE1EE9">
        <w:rPr>
          <w:iCs/>
          <w:color w:val="000000" w:themeColor="text1"/>
          <w:lang w:val="uk-UA"/>
        </w:rPr>
        <w:t>Про затвердження Статуту та структури КНП «Хмільницька ЦЛ» (в новій редакції)</w:t>
      </w:r>
      <w:r w:rsidR="00BE1EE9">
        <w:rPr>
          <w:iCs/>
          <w:color w:val="000000" w:themeColor="text1"/>
          <w:lang w:val="uk-UA"/>
        </w:rPr>
        <w:t>»</w:t>
      </w:r>
      <w:r w:rsidRPr="00A54D4C">
        <w:rPr>
          <w:iCs/>
          <w:color w:val="000000" w:themeColor="text1"/>
          <w:lang w:val="uk-UA"/>
        </w:rPr>
        <w:t xml:space="preserve">, </w:t>
      </w:r>
      <w:r w:rsidR="00BE1EE9" w:rsidRPr="00A54D4C">
        <w:rPr>
          <w:iCs/>
          <w:color w:val="000000" w:themeColor="text1"/>
          <w:lang w:val="uk-UA"/>
        </w:rPr>
        <w:t>(далі — КНП)</w:t>
      </w:r>
      <w:r w:rsidR="00BE1EE9">
        <w:rPr>
          <w:iCs/>
          <w:color w:val="000000" w:themeColor="text1"/>
          <w:lang w:val="uk-UA"/>
        </w:rPr>
        <w:t xml:space="preserve">, </w:t>
      </w:r>
      <w:r w:rsidRPr="00A54D4C">
        <w:rPr>
          <w:color w:val="000000" w:themeColor="text1"/>
          <w:lang w:val="uk-UA"/>
        </w:rPr>
        <w:t>який передбачає можливість надання платних медичних послуг населенню.</w:t>
      </w:r>
    </w:p>
    <w:p w14:paraId="4DBDA625" w14:textId="14716270" w:rsidR="00E005E5" w:rsidRPr="00A54D4C" w:rsidRDefault="00E005E5" w:rsidP="00E005E5">
      <w:pPr>
        <w:ind w:firstLine="567"/>
        <w:jc w:val="both"/>
        <w:rPr>
          <w:color w:val="000000" w:themeColor="text1"/>
          <w:lang w:val="uk-UA"/>
        </w:rPr>
      </w:pPr>
      <w:r w:rsidRPr="00A54D4C">
        <w:rPr>
          <w:color w:val="000000" w:themeColor="text1"/>
          <w:lang w:val="uk-UA"/>
        </w:rPr>
        <w:t>1.2. Дане Положення розроблено у відповідності до Закону Україні «Про ціни та ціноутворення» від 21.06.2012 №5007-VI, норм Конституції України, Цивільного кодексу</w:t>
      </w:r>
      <w:r w:rsidR="00B044A1">
        <w:rPr>
          <w:color w:val="000000" w:themeColor="text1"/>
          <w:lang w:val="uk-UA"/>
        </w:rPr>
        <w:t xml:space="preserve"> України</w:t>
      </w:r>
      <w:r w:rsidRPr="00A54D4C">
        <w:rPr>
          <w:color w:val="000000" w:themeColor="text1"/>
          <w:lang w:val="uk-UA"/>
        </w:rPr>
        <w:t>, Господарського кодексу</w:t>
      </w:r>
      <w:r w:rsidR="00B044A1">
        <w:rPr>
          <w:color w:val="000000" w:themeColor="text1"/>
          <w:lang w:val="uk-UA"/>
        </w:rPr>
        <w:t xml:space="preserve"> України</w:t>
      </w:r>
      <w:r w:rsidRPr="00A54D4C">
        <w:rPr>
          <w:color w:val="000000" w:themeColor="text1"/>
          <w:lang w:val="uk-UA"/>
        </w:rPr>
        <w:t>,</w:t>
      </w:r>
      <w:r w:rsidR="000D7145">
        <w:rPr>
          <w:color w:val="000000" w:themeColor="text1"/>
          <w:lang w:val="uk-UA"/>
        </w:rPr>
        <w:t xml:space="preserve"> Податкового кодексу України, </w:t>
      </w:r>
      <w:r w:rsidRPr="00A54D4C">
        <w:rPr>
          <w:color w:val="000000" w:themeColor="text1"/>
          <w:lang w:val="uk-UA"/>
        </w:rPr>
        <w:t>П(С)БО 16 «Витрати», затверджений наказом Мінфіну від 31.12.1999 № 318, постанови КМУ «Деякі питання надання послуг з медичного обслуговування населення за плату від юридичних і фізичних осіб» від 05.07.2024 № 781 (далі –Постанова 781).</w:t>
      </w:r>
    </w:p>
    <w:p w14:paraId="7F9BC602"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1.3. Перелік медичних послуг у Положенні відповідає Переліку </w:t>
      </w:r>
      <w:r w:rsidRPr="00A54D4C">
        <w:rPr>
          <w:bCs/>
          <w:color w:val="000000" w:themeColor="text1"/>
          <w:shd w:val="clear" w:color="auto" w:fill="FFFFFF"/>
          <w:lang w:val="uk-UA"/>
        </w:rPr>
        <w:t>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w:t>
      </w:r>
      <w:r w:rsidRPr="00A54D4C">
        <w:rPr>
          <w:color w:val="000000" w:themeColor="text1"/>
          <w:lang w:val="uk-UA"/>
        </w:rPr>
        <w:t>, затверджені постановою КМУ «Деякі питання надання послуг з медичного обслуговування населення за плату від юридичних і фізичних осіб» від 05.07.2024 № 781 (</w:t>
      </w:r>
      <w:r w:rsidRPr="00A54D4C">
        <w:rPr>
          <w:i/>
          <w:color w:val="000000" w:themeColor="text1"/>
          <w:lang w:val="uk-UA"/>
        </w:rPr>
        <w:t>далі</w:t>
      </w:r>
      <w:r w:rsidRPr="00A54D4C">
        <w:rPr>
          <w:color w:val="000000" w:themeColor="text1"/>
          <w:lang w:val="uk-UA"/>
        </w:rPr>
        <w:t xml:space="preserve"> — Перелік № 781). </w:t>
      </w:r>
    </w:p>
    <w:p w14:paraId="16084280"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1.4. Мета Положення — регламентувати процес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 (далі - платні послуги)</w:t>
      </w:r>
      <w:r w:rsidRPr="00A54D4C">
        <w:rPr>
          <w:color w:val="000000" w:themeColor="text1"/>
          <w:lang w:val="uk-UA"/>
        </w:rPr>
        <w:t xml:space="preserve"> КНП, створити методологічну базу для розрахунку їх собівартості, обґрунтувати тарифи на платні медичні послуги КНП. </w:t>
      </w:r>
    </w:p>
    <w:p w14:paraId="55EBE112"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1.5. Положення відповідає внутрішньому наказу про облікову політику КНП. </w:t>
      </w:r>
    </w:p>
    <w:p w14:paraId="55264EB2" w14:textId="77777777" w:rsidR="00E005E5" w:rsidRPr="00A54D4C" w:rsidRDefault="00E005E5" w:rsidP="00E005E5">
      <w:pPr>
        <w:jc w:val="both"/>
        <w:rPr>
          <w:color w:val="000000" w:themeColor="text1"/>
          <w:lang w:val="uk-UA"/>
        </w:rPr>
      </w:pPr>
    </w:p>
    <w:p w14:paraId="39A5F6BB" w14:textId="77777777" w:rsidR="00E005E5" w:rsidRPr="00A54D4C" w:rsidRDefault="00E005E5" w:rsidP="00E005E5">
      <w:pPr>
        <w:pStyle w:val="a7"/>
        <w:jc w:val="center"/>
        <w:rPr>
          <w:b/>
          <w:color w:val="000000" w:themeColor="text1"/>
          <w:lang w:val="uk-UA"/>
        </w:rPr>
      </w:pPr>
      <w:r w:rsidRPr="00A54D4C">
        <w:rPr>
          <w:b/>
          <w:color w:val="000000" w:themeColor="text1"/>
          <w:lang w:val="uk-UA"/>
        </w:rPr>
        <w:t>2. Платні медичні послуги, які надає КНП</w:t>
      </w:r>
    </w:p>
    <w:p w14:paraId="2EF72546" w14:textId="77777777" w:rsidR="00E005E5" w:rsidRPr="00A54D4C" w:rsidRDefault="00E005E5" w:rsidP="00E005E5">
      <w:pPr>
        <w:pStyle w:val="a7"/>
        <w:jc w:val="both"/>
        <w:rPr>
          <w:b/>
          <w:color w:val="000000" w:themeColor="text1"/>
          <w:lang w:val="uk-UA"/>
        </w:rPr>
      </w:pPr>
    </w:p>
    <w:p w14:paraId="5A5DB0E4"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2.1. КНП надає платні медичні послуги на засадах, визначених пунктом 1.4 Статуту КНП: здійснює господарську некомерційну діяльність, спрямовану на досягнення соціальних цілей, без мети одержання прибутку. Соціальні цілі полягають у реалізації права на охорону здоров’я згідно зі статтею 6 Закону № 2801. </w:t>
      </w:r>
    </w:p>
    <w:p w14:paraId="5757F916" w14:textId="77777777" w:rsidR="00E005E5" w:rsidRPr="00A54D4C" w:rsidRDefault="00E005E5" w:rsidP="00E005E5">
      <w:pPr>
        <w:ind w:firstLine="567"/>
        <w:jc w:val="both"/>
        <w:rPr>
          <w:color w:val="000000" w:themeColor="text1"/>
          <w:lang w:val="uk-UA"/>
        </w:rPr>
      </w:pPr>
      <w:r w:rsidRPr="00A54D4C">
        <w:rPr>
          <w:color w:val="000000" w:themeColor="text1"/>
          <w:lang w:val="uk-UA"/>
        </w:rPr>
        <w:t>2.2. КНП надає платні послуги передбачені Постановою №781.</w:t>
      </w:r>
    </w:p>
    <w:p w14:paraId="64FBAE29" w14:textId="77777777" w:rsidR="00E005E5" w:rsidRPr="00A54D4C" w:rsidRDefault="00E005E5" w:rsidP="00E005E5">
      <w:pPr>
        <w:ind w:firstLine="567"/>
        <w:jc w:val="both"/>
        <w:rPr>
          <w:color w:val="000000" w:themeColor="text1"/>
          <w:lang w:val="uk-UA"/>
        </w:rPr>
      </w:pPr>
      <w:r w:rsidRPr="00A54D4C">
        <w:rPr>
          <w:color w:val="000000" w:themeColor="text1"/>
          <w:lang w:val="uk-UA"/>
        </w:rPr>
        <w:t>2.3. Перелік платних послуг, що надає КНП, наведений у Додатку 1 до Положення.</w:t>
      </w:r>
    </w:p>
    <w:p w14:paraId="26554DB0" w14:textId="77777777" w:rsidR="00E005E5" w:rsidRPr="00A54D4C" w:rsidRDefault="00E005E5" w:rsidP="00E005E5">
      <w:pPr>
        <w:ind w:firstLine="567"/>
        <w:jc w:val="both"/>
        <w:rPr>
          <w:color w:val="000000" w:themeColor="text1"/>
          <w:lang w:val="uk-UA"/>
        </w:rPr>
      </w:pPr>
      <w:r w:rsidRPr="00A54D4C">
        <w:rPr>
          <w:color w:val="000000" w:themeColor="text1"/>
          <w:lang w:val="uk-UA"/>
        </w:rPr>
        <w:lastRenderedPageBreak/>
        <w:t>2.4. Трудові, економічні та соціальні відносини КНП і працівників, які беруть участь у наданні платних медичних послуг, регулює Колективний договір та дане Положення.. КНП залучає працівників до надання платних медичних послуг</w:t>
      </w:r>
    </w:p>
    <w:p w14:paraId="319216E8" w14:textId="516185EB" w:rsidR="00E005E5" w:rsidRPr="00A54D4C" w:rsidRDefault="00E005E5" w:rsidP="00E005E5">
      <w:pPr>
        <w:ind w:firstLine="567"/>
        <w:jc w:val="both"/>
        <w:rPr>
          <w:color w:val="000000" w:themeColor="text1"/>
          <w:lang w:val="uk-UA"/>
        </w:rPr>
      </w:pPr>
      <w:r w:rsidRPr="00A54D4C">
        <w:rPr>
          <w:color w:val="000000" w:themeColor="text1"/>
          <w:lang w:val="uk-UA"/>
        </w:rPr>
        <w:t xml:space="preserve">2.5. Положення та перелік платних послуг </w:t>
      </w:r>
      <w:r w:rsidR="0067275C">
        <w:rPr>
          <w:color w:val="000000" w:themeColor="text1"/>
          <w:lang w:val="uk-UA"/>
        </w:rPr>
        <w:t xml:space="preserve">затверджується рішенням </w:t>
      </w:r>
      <w:r w:rsidRPr="00A54D4C">
        <w:rPr>
          <w:color w:val="000000" w:themeColor="text1"/>
          <w:lang w:val="uk-UA"/>
        </w:rPr>
        <w:t>Виконавчо</w:t>
      </w:r>
      <w:r w:rsidR="0067275C">
        <w:rPr>
          <w:color w:val="000000" w:themeColor="text1"/>
          <w:lang w:val="uk-UA"/>
        </w:rPr>
        <w:t>го</w:t>
      </w:r>
      <w:r w:rsidRPr="00A54D4C">
        <w:rPr>
          <w:color w:val="000000" w:themeColor="text1"/>
          <w:lang w:val="uk-UA"/>
        </w:rPr>
        <w:t xml:space="preserve"> комітету Хмільницької міської рад</w:t>
      </w:r>
      <w:r w:rsidR="0067275C">
        <w:rPr>
          <w:color w:val="000000" w:themeColor="text1"/>
          <w:lang w:val="uk-UA"/>
        </w:rPr>
        <w:t>и</w:t>
      </w:r>
      <w:r w:rsidRPr="00A54D4C">
        <w:rPr>
          <w:color w:val="000000" w:themeColor="text1"/>
          <w:lang w:val="uk-UA"/>
        </w:rPr>
        <w:t>.</w:t>
      </w:r>
    </w:p>
    <w:p w14:paraId="4C857E13" w14:textId="097EFD6A" w:rsidR="00E005E5" w:rsidRPr="00A54D4C" w:rsidRDefault="00E005E5" w:rsidP="00E005E5">
      <w:pPr>
        <w:ind w:firstLine="567"/>
        <w:jc w:val="both"/>
        <w:rPr>
          <w:color w:val="000000" w:themeColor="text1"/>
          <w:lang w:val="uk-UA"/>
        </w:rPr>
      </w:pPr>
      <w:r w:rsidRPr="00A54D4C">
        <w:rPr>
          <w:color w:val="000000" w:themeColor="text1"/>
          <w:lang w:val="uk-UA"/>
        </w:rPr>
        <w:t xml:space="preserve">2.6. Надаються платні послуги, вказані в п. 2.1. на підставі тарифів. Тарифи на платні послуги розраховуються економістом </w:t>
      </w:r>
      <w:r w:rsidR="00B044A1" w:rsidRPr="00A54D4C">
        <w:rPr>
          <w:color w:val="000000" w:themeColor="text1"/>
          <w:lang w:val="uk-UA"/>
        </w:rPr>
        <w:t>відділ</w:t>
      </w:r>
      <w:r w:rsidR="00B044A1">
        <w:rPr>
          <w:color w:val="000000" w:themeColor="text1"/>
          <w:lang w:val="uk-UA"/>
        </w:rPr>
        <w:t>у</w:t>
      </w:r>
      <w:r w:rsidRPr="00A54D4C">
        <w:rPr>
          <w:color w:val="000000" w:themeColor="text1"/>
          <w:lang w:val="uk-UA"/>
        </w:rPr>
        <w:t xml:space="preserve"> бухгалтерського обліку та звітності та затверджується наказом </w:t>
      </w:r>
      <w:r w:rsidR="0047658A">
        <w:rPr>
          <w:color w:val="000000" w:themeColor="text1"/>
          <w:lang w:val="uk-UA"/>
        </w:rPr>
        <w:t>Генерального Директора</w:t>
      </w:r>
      <w:r w:rsidRPr="00A54D4C">
        <w:rPr>
          <w:color w:val="000000" w:themeColor="text1"/>
          <w:lang w:val="uk-UA"/>
        </w:rPr>
        <w:t xml:space="preserve"> КНП.</w:t>
      </w:r>
    </w:p>
    <w:p w14:paraId="384276CB" w14:textId="77777777" w:rsidR="00E005E5" w:rsidRPr="00A54D4C" w:rsidRDefault="00E005E5" w:rsidP="00E005E5">
      <w:pPr>
        <w:ind w:firstLine="567"/>
        <w:jc w:val="both"/>
        <w:rPr>
          <w:color w:val="000000" w:themeColor="text1"/>
          <w:lang w:val="uk-UA"/>
        </w:rPr>
      </w:pPr>
      <w:r w:rsidRPr="00A54D4C">
        <w:rPr>
          <w:color w:val="000000" w:themeColor="text1"/>
          <w:lang w:val="uk-UA"/>
        </w:rPr>
        <w:t>2.7. Інформування щодо переліку платних послуг, які надаються в КНП, та тарифів на них забезпечується шляхом розміщення прейскурантів цін в структурних підрозділах КНП у доступних для пацієнтів місцях та  на веб-сайті закладу.</w:t>
      </w:r>
    </w:p>
    <w:p w14:paraId="68D4260E" w14:textId="3226F489" w:rsidR="00E005E5" w:rsidRPr="00A54D4C" w:rsidRDefault="00E005E5" w:rsidP="00E005E5">
      <w:pPr>
        <w:ind w:firstLine="567"/>
        <w:jc w:val="both"/>
        <w:rPr>
          <w:color w:val="000000" w:themeColor="text1"/>
          <w:lang w:val="uk-UA"/>
        </w:rPr>
      </w:pPr>
      <w:r w:rsidRPr="00A54D4C">
        <w:rPr>
          <w:color w:val="000000" w:themeColor="text1"/>
          <w:lang w:val="uk-UA"/>
        </w:rPr>
        <w:t xml:space="preserve">2.8. Відповідність ціни на платні послуги затвердженому Тарифу, якість та повнота </w:t>
      </w:r>
      <w:r w:rsidR="0083615A" w:rsidRPr="00A54D4C">
        <w:rPr>
          <w:color w:val="000000" w:themeColor="text1"/>
          <w:lang w:val="uk-UA"/>
        </w:rPr>
        <w:t>ї</w:t>
      </w:r>
      <w:r w:rsidRPr="00A54D4C">
        <w:rPr>
          <w:color w:val="000000" w:themeColor="text1"/>
          <w:lang w:val="uk-UA"/>
        </w:rPr>
        <w:t xml:space="preserve">х надання контролюється </w:t>
      </w:r>
      <w:r w:rsidR="0047658A">
        <w:rPr>
          <w:color w:val="000000" w:themeColor="text1"/>
          <w:lang w:val="uk-UA"/>
        </w:rPr>
        <w:t>Генеральним Директором</w:t>
      </w:r>
      <w:r w:rsidRPr="00A54D4C">
        <w:rPr>
          <w:color w:val="000000" w:themeColor="text1"/>
          <w:lang w:val="uk-UA"/>
        </w:rPr>
        <w:t xml:space="preserve"> КНП.</w:t>
      </w:r>
      <w:r w:rsidR="0067275C">
        <w:rPr>
          <w:color w:val="000000" w:themeColor="text1"/>
          <w:lang w:val="uk-UA"/>
        </w:rPr>
        <w:t xml:space="preserve"> </w:t>
      </w:r>
      <w:r w:rsidR="0047658A">
        <w:rPr>
          <w:color w:val="000000" w:themeColor="text1"/>
          <w:lang w:val="uk-UA"/>
        </w:rPr>
        <w:t>Генеральний Директор</w:t>
      </w:r>
      <w:r w:rsidR="0047658A" w:rsidRPr="00A54D4C">
        <w:rPr>
          <w:color w:val="000000" w:themeColor="text1"/>
          <w:lang w:val="uk-UA"/>
        </w:rPr>
        <w:t xml:space="preserve"> </w:t>
      </w:r>
      <w:r w:rsidR="0067275C" w:rsidRPr="00A54D4C">
        <w:rPr>
          <w:color w:val="000000" w:themeColor="text1"/>
          <w:lang w:val="uk-UA"/>
        </w:rPr>
        <w:t>КНП</w:t>
      </w:r>
      <w:r w:rsidR="0067275C">
        <w:rPr>
          <w:color w:val="000000" w:themeColor="text1"/>
          <w:lang w:val="uk-UA"/>
        </w:rPr>
        <w:t xml:space="preserve"> </w:t>
      </w:r>
      <w:r w:rsidR="00B77862">
        <w:rPr>
          <w:color w:val="000000" w:themeColor="text1"/>
          <w:lang w:val="uk-UA"/>
        </w:rPr>
        <w:t xml:space="preserve">відповідає за правильність формування </w:t>
      </w:r>
      <w:r w:rsidR="00B743A8">
        <w:rPr>
          <w:color w:val="000000" w:themeColor="text1"/>
          <w:lang w:val="uk-UA"/>
        </w:rPr>
        <w:t xml:space="preserve">тарифів та належне </w:t>
      </w:r>
      <w:r w:rsidR="005105A6">
        <w:rPr>
          <w:color w:val="000000" w:themeColor="text1"/>
          <w:lang w:val="uk-UA"/>
        </w:rPr>
        <w:t>доведення</w:t>
      </w:r>
      <w:r w:rsidR="00B743A8">
        <w:rPr>
          <w:color w:val="000000" w:themeColor="text1"/>
          <w:lang w:val="uk-UA"/>
        </w:rPr>
        <w:t xml:space="preserve"> такої інформації</w:t>
      </w:r>
      <w:r w:rsidR="005105A6">
        <w:rPr>
          <w:color w:val="000000" w:themeColor="text1"/>
          <w:lang w:val="uk-UA"/>
        </w:rPr>
        <w:t xml:space="preserve"> до замовників платних послуг</w:t>
      </w:r>
      <w:r w:rsidR="00B743A8">
        <w:rPr>
          <w:color w:val="000000" w:themeColor="text1"/>
          <w:lang w:val="uk-UA"/>
        </w:rPr>
        <w:t>.</w:t>
      </w:r>
    </w:p>
    <w:p w14:paraId="2DC4DEE6" w14:textId="46C42B51" w:rsidR="00E005E5" w:rsidRPr="00A54D4C" w:rsidRDefault="00E005E5" w:rsidP="00E005E5">
      <w:pPr>
        <w:ind w:firstLine="567"/>
        <w:jc w:val="both"/>
        <w:rPr>
          <w:color w:val="000000" w:themeColor="text1"/>
          <w:lang w:val="uk-UA"/>
        </w:rPr>
      </w:pPr>
      <w:r w:rsidRPr="00A54D4C">
        <w:rPr>
          <w:color w:val="000000" w:themeColor="text1"/>
          <w:lang w:val="uk-UA"/>
        </w:rPr>
        <w:t xml:space="preserve">2.9. Надання платних послуг здійснюється лікарями в робочі години КНП в час, вільний від прийому пацієнтів за договорами про медичне обслуговування </w:t>
      </w:r>
      <w:r w:rsidR="0083615A" w:rsidRPr="00A54D4C">
        <w:rPr>
          <w:color w:val="000000" w:themeColor="text1"/>
          <w:lang w:val="uk-UA"/>
        </w:rPr>
        <w:t>пацієнтів за</w:t>
      </w:r>
      <w:r w:rsidRPr="00A54D4C">
        <w:rPr>
          <w:color w:val="000000" w:themeColor="text1"/>
          <w:lang w:val="uk-UA"/>
        </w:rPr>
        <w:t xml:space="preserve"> програмою медичних гарантій, укладеними з Національною службою </w:t>
      </w:r>
      <w:r w:rsidR="0083615A" w:rsidRPr="00A54D4C">
        <w:rPr>
          <w:color w:val="000000" w:themeColor="text1"/>
          <w:lang w:val="uk-UA"/>
        </w:rPr>
        <w:t>здоров’я</w:t>
      </w:r>
      <w:r w:rsidRPr="00A54D4C">
        <w:rPr>
          <w:color w:val="000000" w:themeColor="text1"/>
          <w:lang w:val="uk-UA"/>
        </w:rPr>
        <w:t xml:space="preserve"> України (далі – договір з НСЗУ). Графік прийому лікарем пацієнтів за договорами з НСЗУ визначається в електронній системі охорони </w:t>
      </w:r>
      <w:r w:rsidR="0083615A" w:rsidRPr="00A54D4C">
        <w:rPr>
          <w:color w:val="000000" w:themeColor="text1"/>
          <w:lang w:val="uk-UA"/>
        </w:rPr>
        <w:t>здоров’я</w:t>
      </w:r>
      <w:r w:rsidRPr="00A54D4C">
        <w:rPr>
          <w:color w:val="000000" w:themeColor="text1"/>
          <w:lang w:val="uk-UA"/>
        </w:rPr>
        <w:t xml:space="preserve"> (eHealth).</w:t>
      </w:r>
    </w:p>
    <w:p w14:paraId="74A7E209" w14:textId="77777777" w:rsidR="00E005E5" w:rsidRPr="00A54D4C" w:rsidRDefault="00E005E5" w:rsidP="00E005E5">
      <w:pPr>
        <w:ind w:firstLine="567"/>
        <w:jc w:val="both"/>
        <w:rPr>
          <w:color w:val="000000" w:themeColor="text1"/>
          <w:lang w:val="uk-UA"/>
        </w:rPr>
      </w:pPr>
      <w:r w:rsidRPr="00A54D4C">
        <w:rPr>
          <w:color w:val="000000" w:themeColor="text1"/>
          <w:lang w:val="uk-UA"/>
        </w:rPr>
        <w:t>2.10. Надання платних послуг в години, в які згідно із інформацією в eHealth лікар здійснює прийом пацієнтів за договором з НСЗУ, здійснюється лише після надання платних послуг пацієнтам, які були записані на прийом до лікаря (або в чергу) на отримання медичних послуг згідно з договором з НСЗУ у цей день.</w:t>
      </w:r>
    </w:p>
    <w:p w14:paraId="67977438" w14:textId="4FB9D534" w:rsidR="00E005E5" w:rsidRPr="00A54D4C" w:rsidRDefault="00E005E5" w:rsidP="00E005E5">
      <w:pPr>
        <w:ind w:firstLine="567"/>
        <w:jc w:val="both"/>
        <w:rPr>
          <w:color w:val="000000" w:themeColor="text1"/>
          <w:lang w:val="uk-UA"/>
        </w:rPr>
      </w:pPr>
      <w:r w:rsidRPr="00A54D4C">
        <w:rPr>
          <w:color w:val="000000" w:themeColor="text1"/>
          <w:lang w:val="uk-UA"/>
        </w:rPr>
        <w:t xml:space="preserve">2.11. Платні медичні послуги надаються відповідно до галузевих стандартів у сфері охорони </w:t>
      </w:r>
      <w:r w:rsidR="0083615A" w:rsidRPr="00A54D4C">
        <w:rPr>
          <w:color w:val="000000" w:themeColor="text1"/>
          <w:lang w:val="uk-UA"/>
        </w:rPr>
        <w:t>здоров’я</w:t>
      </w:r>
      <w:r w:rsidRPr="00A54D4C">
        <w:rPr>
          <w:color w:val="000000" w:themeColor="text1"/>
          <w:lang w:val="uk-UA"/>
        </w:rPr>
        <w:t xml:space="preserve"> та/або локальних протоколів медичної допомоги, затвердженої в установленому порядку.</w:t>
      </w:r>
    </w:p>
    <w:p w14:paraId="38527969" w14:textId="77777777" w:rsidR="00E005E5" w:rsidRPr="00A54D4C" w:rsidRDefault="00E005E5" w:rsidP="00E005E5">
      <w:pPr>
        <w:ind w:firstLine="567"/>
        <w:jc w:val="both"/>
        <w:rPr>
          <w:color w:val="000000" w:themeColor="text1"/>
          <w:lang w:val="uk-UA"/>
        </w:rPr>
      </w:pPr>
    </w:p>
    <w:p w14:paraId="4F088EA8" w14:textId="77777777" w:rsidR="00E005E5" w:rsidRPr="00A54D4C" w:rsidRDefault="00E005E5" w:rsidP="00E005E5">
      <w:pPr>
        <w:jc w:val="both"/>
        <w:rPr>
          <w:color w:val="000000" w:themeColor="text1"/>
          <w:lang w:val="uk-UA"/>
        </w:rPr>
      </w:pPr>
    </w:p>
    <w:p w14:paraId="165590E2" w14:textId="77777777" w:rsidR="00E005E5" w:rsidRPr="00A54D4C" w:rsidRDefault="00E005E5" w:rsidP="00E005E5">
      <w:pPr>
        <w:jc w:val="center"/>
        <w:rPr>
          <w:b/>
          <w:color w:val="000000" w:themeColor="text1"/>
          <w:lang w:val="uk-UA"/>
        </w:rPr>
      </w:pPr>
      <w:r w:rsidRPr="00A54D4C">
        <w:rPr>
          <w:b/>
          <w:color w:val="000000" w:themeColor="text1"/>
          <w:lang w:val="uk-UA"/>
        </w:rPr>
        <w:t>3. Розрахунок вартості платних послуг</w:t>
      </w:r>
    </w:p>
    <w:p w14:paraId="6BA3FD60" w14:textId="77777777" w:rsidR="00E005E5" w:rsidRPr="00A54D4C" w:rsidRDefault="00E005E5" w:rsidP="00E005E5">
      <w:pPr>
        <w:rPr>
          <w:color w:val="000000" w:themeColor="text1"/>
          <w:lang w:val="uk-UA"/>
        </w:rPr>
      </w:pPr>
    </w:p>
    <w:p w14:paraId="0D3C2C76" w14:textId="77777777" w:rsidR="00E005E5" w:rsidRPr="00A54D4C" w:rsidRDefault="00E005E5" w:rsidP="00E005E5">
      <w:pPr>
        <w:ind w:firstLine="567"/>
        <w:jc w:val="both"/>
        <w:rPr>
          <w:color w:val="000000" w:themeColor="text1"/>
          <w:lang w:val="uk-UA"/>
        </w:rPr>
      </w:pPr>
      <w:r w:rsidRPr="00A54D4C">
        <w:rPr>
          <w:color w:val="000000" w:themeColor="text1"/>
          <w:lang w:val="uk-UA"/>
        </w:rPr>
        <w:t>3.1.  Тарифи на медичні послуги, що надаються населенню КНП, розраховані індивідуально з урахуванням економічно обґрунтованих витрат.</w:t>
      </w:r>
    </w:p>
    <w:p w14:paraId="58826396"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3.2.  Розрахунок собівартості платних послуг здійснюється за принципами класифікації витрат та розрахунку фактичної собівартості у П(С)БО 16. </w:t>
      </w:r>
    </w:p>
    <w:p w14:paraId="1D335E97" w14:textId="77777777" w:rsidR="00E005E5" w:rsidRPr="00A54D4C" w:rsidRDefault="00E005E5" w:rsidP="00E005E5">
      <w:pPr>
        <w:ind w:firstLine="567"/>
        <w:jc w:val="both"/>
        <w:rPr>
          <w:color w:val="000000" w:themeColor="text1"/>
          <w:lang w:val="uk-UA"/>
        </w:rPr>
      </w:pPr>
      <w:r w:rsidRPr="00A54D4C">
        <w:rPr>
          <w:color w:val="000000" w:themeColor="text1"/>
          <w:lang w:val="uk-UA"/>
        </w:rPr>
        <w:t>3.3. До розрахунків входять витрати з урахуванням таких складових:</w:t>
      </w:r>
    </w:p>
    <w:p w14:paraId="56C08C50"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витрати на заробітну плату медичного персоналу, залученого до надання послуги;</w:t>
      </w:r>
    </w:p>
    <w:p w14:paraId="33D3C183"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відрахування на соціальне страхування в цільові фонди, які передбачені законодавством;</w:t>
      </w:r>
    </w:p>
    <w:p w14:paraId="5DB3A05F"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матеріальні витрати - вартість використаних медикаментів, витратних матеріалів, медичних виробів тощо;</w:t>
      </w:r>
    </w:p>
    <w:p w14:paraId="4F1C37EC" w14:textId="77777777" w:rsidR="00E005E5" w:rsidRPr="00A54D4C" w:rsidRDefault="00E005E5" w:rsidP="00E005E5">
      <w:pPr>
        <w:pStyle w:val="a7"/>
        <w:numPr>
          <w:ilvl w:val="1"/>
          <w:numId w:val="3"/>
        </w:numPr>
        <w:jc w:val="both"/>
        <w:rPr>
          <w:color w:val="000000" w:themeColor="text1"/>
          <w:lang w:val="uk-UA"/>
        </w:rPr>
      </w:pPr>
      <w:r w:rsidRPr="00A54D4C">
        <w:rPr>
          <w:color w:val="000000" w:themeColor="text1"/>
          <w:lang w:val="uk-UA"/>
        </w:rPr>
        <w:t>накладні витрати (%): загальновиробничі витрати (витрати на комунальні послуги, на технічне обслуговування обладнання тощо), адміністративні витрати (заробітна плата адміністративного персоналу);</w:t>
      </w:r>
    </w:p>
    <w:p w14:paraId="089A49A8" w14:textId="77777777" w:rsidR="00E005E5" w:rsidRPr="00A54D4C" w:rsidRDefault="00E005E5" w:rsidP="00E005E5">
      <w:pPr>
        <w:numPr>
          <w:ilvl w:val="1"/>
          <w:numId w:val="3"/>
        </w:numPr>
        <w:jc w:val="both"/>
        <w:rPr>
          <w:color w:val="000000" w:themeColor="text1"/>
          <w:lang w:val="uk-UA"/>
        </w:rPr>
      </w:pPr>
      <w:r w:rsidRPr="00A54D4C">
        <w:rPr>
          <w:color w:val="000000" w:themeColor="text1"/>
          <w:lang w:val="uk-UA"/>
        </w:rPr>
        <w:t>амортизаційні витрати на обладнання, що використовується для надання послуг.</w:t>
      </w:r>
    </w:p>
    <w:p w14:paraId="22085B3E" w14:textId="77777777" w:rsidR="00E005E5" w:rsidRPr="00A54D4C" w:rsidRDefault="00E005E5" w:rsidP="00E005E5">
      <w:pPr>
        <w:ind w:firstLine="567"/>
        <w:jc w:val="both"/>
        <w:rPr>
          <w:color w:val="000000" w:themeColor="text1"/>
          <w:lang w:val="uk-UA"/>
        </w:rPr>
      </w:pPr>
      <w:r w:rsidRPr="00A54D4C">
        <w:rPr>
          <w:color w:val="000000" w:themeColor="text1"/>
          <w:lang w:val="uk-UA"/>
        </w:rPr>
        <w:t>3.4. Склад загальновиробничих й адміністративних витрат КНП визначається на підставі наказу про облікову політику та пунктів 15 і 18 П(С)БО 16.</w:t>
      </w:r>
    </w:p>
    <w:p w14:paraId="35A12F9E" w14:textId="77777777" w:rsidR="00E005E5" w:rsidRPr="00A54D4C" w:rsidRDefault="00E005E5" w:rsidP="00E005E5">
      <w:pPr>
        <w:ind w:firstLine="567"/>
        <w:jc w:val="both"/>
        <w:rPr>
          <w:color w:val="000000" w:themeColor="text1"/>
          <w:lang w:val="uk-UA"/>
        </w:rPr>
      </w:pPr>
      <w:r w:rsidRPr="00A54D4C">
        <w:rPr>
          <w:color w:val="000000" w:themeColor="text1"/>
          <w:lang w:val="uk-UA"/>
        </w:rPr>
        <w:t>3.5. Розподіл непрямих витрат здійснюється згідно з пунктом 16 П(С)БО 16. Базами (критеріями) розподілу непрямих витрат є:</w:t>
      </w:r>
    </w:p>
    <w:p w14:paraId="03AC8EED" w14:textId="77777777" w:rsidR="00E005E5" w:rsidRPr="00A54D4C" w:rsidRDefault="00E005E5" w:rsidP="00E005E5">
      <w:pPr>
        <w:pStyle w:val="a7"/>
        <w:numPr>
          <w:ilvl w:val="0"/>
          <w:numId w:val="2"/>
        </w:numPr>
        <w:jc w:val="both"/>
        <w:rPr>
          <w:color w:val="000000" w:themeColor="text1"/>
          <w:lang w:val="uk-UA"/>
        </w:rPr>
      </w:pPr>
      <w:r w:rsidRPr="00A54D4C">
        <w:rPr>
          <w:color w:val="000000" w:themeColor="text1"/>
          <w:lang w:val="uk-UA"/>
        </w:rPr>
        <w:lastRenderedPageBreak/>
        <w:t>площа приміщень — витрати на комунальні послуги (електроенергія, опалення, водопостачання та водовідведення тощо);</w:t>
      </w:r>
    </w:p>
    <w:p w14:paraId="0DF3DB5D" w14:textId="77777777" w:rsidR="00E005E5" w:rsidRPr="00A54D4C" w:rsidRDefault="00E005E5" w:rsidP="00E005E5">
      <w:pPr>
        <w:pStyle w:val="a7"/>
        <w:numPr>
          <w:ilvl w:val="0"/>
          <w:numId w:val="2"/>
        </w:numPr>
        <w:jc w:val="both"/>
        <w:rPr>
          <w:color w:val="000000" w:themeColor="text1"/>
          <w:lang w:val="uk-UA"/>
        </w:rPr>
      </w:pPr>
      <w:r w:rsidRPr="00A54D4C">
        <w:rPr>
          <w:color w:val="000000" w:themeColor="text1"/>
          <w:lang w:val="uk-UA"/>
        </w:rPr>
        <w:t>кількість персоналу (фактично зайняті ставки) — решта витрат.</w:t>
      </w:r>
    </w:p>
    <w:p w14:paraId="5F333A47" w14:textId="59B93B63" w:rsidR="00E005E5" w:rsidRPr="00A54D4C" w:rsidRDefault="00E005E5" w:rsidP="00E005E5">
      <w:pPr>
        <w:jc w:val="both"/>
        <w:rPr>
          <w:color w:val="000000" w:themeColor="text1"/>
          <w:lang w:val="uk-UA"/>
        </w:rPr>
      </w:pPr>
      <w:r w:rsidRPr="00A54D4C">
        <w:rPr>
          <w:color w:val="000000" w:themeColor="text1"/>
          <w:lang w:val="uk-UA"/>
        </w:rPr>
        <w:t xml:space="preserve">         3.6.  Для кількісної оцінки матеріальних витрат використовуються норми, затверджені МОЗ України, а за їх відсутності, склад та кількість таких витрат затверджується наказом </w:t>
      </w:r>
      <w:r w:rsidR="0047658A">
        <w:rPr>
          <w:color w:val="000000" w:themeColor="text1"/>
          <w:lang w:val="uk-UA"/>
        </w:rPr>
        <w:t>Генерального Директора</w:t>
      </w:r>
      <w:r w:rsidR="0047658A" w:rsidRPr="00A54D4C">
        <w:rPr>
          <w:color w:val="000000" w:themeColor="text1"/>
          <w:lang w:val="uk-UA"/>
        </w:rPr>
        <w:t xml:space="preserve"> </w:t>
      </w:r>
      <w:r w:rsidR="0047658A">
        <w:rPr>
          <w:color w:val="000000" w:themeColor="text1"/>
          <w:lang w:val="uk-UA"/>
        </w:rPr>
        <w:t>КНП</w:t>
      </w:r>
      <w:r w:rsidRPr="00A54D4C">
        <w:rPr>
          <w:color w:val="000000" w:themeColor="text1"/>
          <w:lang w:val="uk-UA"/>
        </w:rPr>
        <w:t>.</w:t>
      </w:r>
    </w:p>
    <w:p w14:paraId="4B4F982C" w14:textId="2B3B377B" w:rsidR="00E005E5" w:rsidRPr="00A54D4C" w:rsidRDefault="00E005E5" w:rsidP="00E005E5">
      <w:pPr>
        <w:jc w:val="both"/>
        <w:rPr>
          <w:color w:val="000000" w:themeColor="text1"/>
          <w:lang w:val="uk-UA"/>
        </w:rPr>
      </w:pPr>
      <w:r w:rsidRPr="00A54D4C">
        <w:rPr>
          <w:color w:val="000000" w:themeColor="text1"/>
          <w:lang w:val="uk-UA"/>
        </w:rPr>
        <w:t xml:space="preserve">         3.7.  При розрахунку прямих витрат використовуються норми часу медичних та немедичних працівників згідно діючих нормативних документів, а за відсутності таких нормативів застосовуються хронометражі часу виконання певного виду послуг, проведені створеною у закладі комісією та затверджені </w:t>
      </w:r>
      <w:r w:rsidR="0047658A">
        <w:rPr>
          <w:color w:val="000000" w:themeColor="text1"/>
          <w:lang w:val="uk-UA"/>
        </w:rPr>
        <w:t>Генеральним Директором</w:t>
      </w:r>
      <w:r w:rsidR="0047658A" w:rsidRPr="00A54D4C">
        <w:rPr>
          <w:color w:val="000000" w:themeColor="text1"/>
          <w:lang w:val="uk-UA"/>
        </w:rPr>
        <w:t xml:space="preserve"> </w:t>
      </w:r>
      <w:r w:rsidR="0047658A">
        <w:rPr>
          <w:color w:val="000000" w:themeColor="text1"/>
          <w:lang w:val="uk-UA"/>
        </w:rPr>
        <w:t>КНП</w:t>
      </w:r>
      <w:r w:rsidRPr="00A54D4C">
        <w:rPr>
          <w:color w:val="000000" w:themeColor="text1"/>
          <w:lang w:val="uk-UA"/>
        </w:rPr>
        <w:t>.</w:t>
      </w:r>
    </w:p>
    <w:p w14:paraId="478DBCC8" w14:textId="77777777" w:rsidR="00E005E5" w:rsidRPr="00A54D4C" w:rsidRDefault="00E005E5" w:rsidP="00E005E5">
      <w:pPr>
        <w:ind w:firstLine="567"/>
        <w:jc w:val="both"/>
        <w:rPr>
          <w:color w:val="000000" w:themeColor="text1"/>
          <w:lang w:val="uk-UA"/>
        </w:rPr>
      </w:pPr>
      <w:r w:rsidRPr="00A54D4C">
        <w:rPr>
          <w:color w:val="000000" w:themeColor="text1"/>
          <w:lang w:val="uk-UA"/>
        </w:rPr>
        <w:t>3.8. Собівартість кожної послуги обчислюється шляхом підсумування всіх витрат, необхідних для її надання, з урахуванням поточних цін на матеріали, обладнання та заробітну плату.</w:t>
      </w:r>
    </w:p>
    <w:p w14:paraId="2390149B" w14:textId="77777777" w:rsidR="00E005E5" w:rsidRPr="00A54D4C" w:rsidRDefault="00E005E5" w:rsidP="00E005E5">
      <w:pPr>
        <w:ind w:firstLine="567"/>
        <w:jc w:val="both"/>
        <w:rPr>
          <w:color w:val="000000" w:themeColor="text1"/>
          <w:lang w:val="uk-UA"/>
        </w:rPr>
      </w:pPr>
      <w:r w:rsidRPr="00A54D4C">
        <w:rPr>
          <w:color w:val="000000" w:themeColor="text1"/>
          <w:lang w:val="uk-UA"/>
        </w:rPr>
        <w:t>3.9. Додатково до собівартості кожної послуги можуть враховуватись:</w:t>
      </w:r>
    </w:p>
    <w:p w14:paraId="697350E1" w14:textId="4432BE53" w:rsidR="00E005E5" w:rsidRPr="00A54D4C" w:rsidRDefault="00E005E5" w:rsidP="00E005E5">
      <w:pPr>
        <w:pStyle w:val="a7"/>
        <w:numPr>
          <w:ilvl w:val="0"/>
          <w:numId w:val="4"/>
        </w:numPr>
        <w:jc w:val="both"/>
        <w:rPr>
          <w:color w:val="000000" w:themeColor="text1"/>
          <w:lang w:val="uk-UA"/>
        </w:rPr>
      </w:pPr>
      <w:r w:rsidRPr="00A54D4C">
        <w:rPr>
          <w:color w:val="000000" w:themeColor="text1"/>
          <w:lang w:val="uk-UA"/>
        </w:rPr>
        <w:t>розмір рентабельності</w:t>
      </w:r>
      <w:r w:rsidR="0053658B">
        <w:rPr>
          <w:color w:val="000000" w:themeColor="text1"/>
          <w:lang w:val="uk-UA"/>
        </w:rPr>
        <w:t xml:space="preserve"> у </w:t>
      </w:r>
      <w:r w:rsidR="008C311E">
        <w:rPr>
          <w:color w:val="000000" w:themeColor="text1"/>
          <w:lang w:val="uk-UA"/>
        </w:rPr>
        <w:t>відсотках</w:t>
      </w:r>
      <w:r w:rsidRPr="00A54D4C">
        <w:rPr>
          <w:color w:val="000000" w:themeColor="text1"/>
          <w:lang w:val="uk-UA"/>
        </w:rPr>
        <w:t>, як</w:t>
      </w:r>
      <w:r w:rsidR="008C311E">
        <w:rPr>
          <w:color w:val="000000" w:themeColor="text1"/>
          <w:lang w:val="uk-UA"/>
        </w:rPr>
        <w:t xml:space="preserve">ий </w:t>
      </w:r>
      <w:r w:rsidR="0047658A">
        <w:rPr>
          <w:color w:val="000000" w:themeColor="text1"/>
          <w:lang w:val="uk-UA"/>
        </w:rPr>
        <w:t>Генеральний Директор</w:t>
      </w:r>
      <w:r w:rsidR="0047658A" w:rsidRPr="00A54D4C">
        <w:rPr>
          <w:color w:val="000000" w:themeColor="text1"/>
          <w:lang w:val="uk-UA"/>
        </w:rPr>
        <w:t xml:space="preserve"> </w:t>
      </w:r>
      <w:r w:rsidR="008C311E" w:rsidRPr="00A54D4C">
        <w:rPr>
          <w:color w:val="000000" w:themeColor="text1"/>
          <w:lang w:val="uk-UA"/>
        </w:rPr>
        <w:t xml:space="preserve">КНП </w:t>
      </w:r>
      <w:r w:rsidRPr="00A54D4C">
        <w:rPr>
          <w:color w:val="000000" w:themeColor="text1"/>
          <w:lang w:val="uk-UA"/>
        </w:rPr>
        <w:t>затверджує</w:t>
      </w:r>
      <w:r w:rsidR="008C311E">
        <w:rPr>
          <w:color w:val="000000" w:themeColor="text1"/>
          <w:lang w:val="uk-UA"/>
        </w:rPr>
        <w:t xml:space="preserve"> своїм</w:t>
      </w:r>
      <w:r w:rsidRPr="00A54D4C">
        <w:rPr>
          <w:color w:val="000000" w:themeColor="text1"/>
          <w:lang w:val="uk-UA"/>
        </w:rPr>
        <w:t xml:space="preserve"> наказом</w:t>
      </w:r>
      <w:r w:rsidR="00A70712">
        <w:rPr>
          <w:color w:val="000000" w:themeColor="text1"/>
          <w:lang w:val="uk-UA"/>
        </w:rPr>
        <w:t>. Р</w:t>
      </w:r>
      <w:r w:rsidR="00A70712" w:rsidRPr="00A54D4C">
        <w:rPr>
          <w:color w:val="000000" w:themeColor="text1"/>
          <w:lang w:val="uk-UA"/>
        </w:rPr>
        <w:t>озмір рентабельності</w:t>
      </w:r>
      <w:r w:rsidR="00A70712">
        <w:rPr>
          <w:color w:val="000000" w:themeColor="text1"/>
          <w:lang w:val="uk-UA"/>
        </w:rPr>
        <w:t xml:space="preserve"> </w:t>
      </w:r>
      <w:r w:rsidR="00A70712" w:rsidRPr="00A54D4C">
        <w:rPr>
          <w:color w:val="000000" w:themeColor="text1"/>
          <w:lang w:val="uk-UA"/>
        </w:rPr>
        <w:t>не може перевищувати 30%</w:t>
      </w:r>
      <w:r w:rsidR="00A70712">
        <w:rPr>
          <w:color w:val="000000" w:themeColor="text1"/>
          <w:lang w:val="uk-UA"/>
        </w:rPr>
        <w:t>;</w:t>
      </w:r>
    </w:p>
    <w:p w14:paraId="07F2A806" w14:textId="77777777" w:rsidR="00E005E5" w:rsidRPr="00A54D4C" w:rsidRDefault="00E005E5" w:rsidP="00E005E5">
      <w:pPr>
        <w:pStyle w:val="a7"/>
        <w:numPr>
          <w:ilvl w:val="0"/>
          <w:numId w:val="4"/>
        </w:numPr>
        <w:jc w:val="both"/>
        <w:rPr>
          <w:color w:val="000000" w:themeColor="text1"/>
          <w:lang w:val="uk-UA"/>
        </w:rPr>
      </w:pPr>
      <w:r w:rsidRPr="00A54D4C">
        <w:rPr>
          <w:color w:val="000000" w:themeColor="text1"/>
          <w:lang w:val="uk-UA"/>
        </w:rPr>
        <w:t>сума ПДВ на послуги, що підлягають оподаткуванню згідно з Податковим кодексом України;</w:t>
      </w:r>
    </w:p>
    <w:p w14:paraId="0324B152" w14:textId="77777777" w:rsidR="00E005E5" w:rsidRPr="00A54D4C" w:rsidRDefault="00E005E5" w:rsidP="00E005E5">
      <w:pPr>
        <w:pStyle w:val="a7"/>
        <w:numPr>
          <w:ilvl w:val="0"/>
          <w:numId w:val="4"/>
        </w:numPr>
        <w:jc w:val="both"/>
        <w:rPr>
          <w:color w:val="000000" w:themeColor="text1"/>
          <w:lang w:val="uk-UA"/>
        </w:rPr>
      </w:pPr>
      <w:r w:rsidRPr="00A54D4C">
        <w:rPr>
          <w:color w:val="000000" w:themeColor="text1"/>
          <w:lang w:val="uk-UA"/>
        </w:rPr>
        <w:t>інші витрати, передбачені законодавством.</w:t>
      </w:r>
    </w:p>
    <w:p w14:paraId="31B340AD" w14:textId="77777777" w:rsidR="00E005E5" w:rsidRPr="00A54D4C" w:rsidRDefault="00E005E5" w:rsidP="00E005E5">
      <w:pPr>
        <w:jc w:val="both"/>
        <w:rPr>
          <w:color w:val="000000" w:themeColor="text1"/>
          <w:lang w:val="uk-UA"/>
        </w:rPr>
      </w:pPr>
      <w:r w:rsidRPr="00A54D4C">
        <w:rPr>
          <w:color w:val="000000" w:themeColor="text1"/>
          <w:lang w:val="uk-UA"/>
        </w:rPr>
        <w:t xml:space="preserve">         3.10. При розрахунку вартості медичних послуг з ПДВ та без ПДВ здійснюється заокруглення сум, а саме : якщо сума закінчується значенням від 1 до 49 копійок – округлюється в бік зменшення до найближчої суми, що закінчується на 0 копійок; від 50 до 99 копійок – округлюється в бік збільшення до найближчої суми, яка закінчується на 0 копійок.</w:t>
      </w:r>
    </w:p>
    <w:p w14:paraId="44C4F4EE" w14:textId="1F0D7DCD" w:rsidR="00E005E5" w:rsidRPr="00A54D4C" w:rsidRDefault="00E005E5" w:rsidP="00E005E5">
      <w:pPr>
        <w:ind w:firstLine="567"/>
        <w:jc w:val="both"/>
        <w:rPr>
          <w:color w:val="000000" w:themeColor="text1"/>
          <w:lang w:val="uk-UA"/>
        </w:rPr>
      </w:pPr>
      <w:r w:rsidRPr="00A54D4C">
        <w:rPr>
          <w:color w:val="000000" w:themeColor="text1"/>
          <w:lang w:val="uk-UA"/>
        </w:rPr>
        <w:t xml:space="preserve">3.11. Остаточний розрахунок вартості послуги оформлюється спеціальним документом – калькуляцією собівартості послуги з медичного обслуговування населення за плату від юридичних і фізичних осіб. Вартість медичних послуг, що надаються населенню КНП  затверджується </w:t>
      </w:r>
      <w:r w:rsidR="0047658A">
        <w:rPr>
          <w:color w:val="000000" w:themeColor="text1"/>
          <w:lang w:val="uk-UA"/>
        </w:rPr>
        <w:t>Генеральним Директором</w:t>
      </w:r>
      <w:r w:rsidR="0047658A" w:rsidRPr="00A54D4C">
        <w:rPr>
          <w:color w:val="000000" w:themeColor="text1"/>
          <w:lang w:val="uk-UA"/>
        </w:rPr>
        <w:t xml:space="preserve"> </w:t>
      </w:r>
      <w:r w:rsidR="0047658A">
        <w:rPr>
          <w:color w:val="000000" w:themeColor="text1"/>
          <w:lang w:val="uk-UA"/>
        </w:rPr>
        <w:t>КНП</w:t>
      </w:r>
      <w:r w:rsidR="0047658A" w:rsidRPr="00A54D4C">
        <w:rPr>
          <w:color w:val="000000" w:themeColor="text1"/>
          <w:lang w:val="uk-UA"/>
        </w:rPr>
        <w:t xml:space="preserve"> </w:t>
      </w:r>
      <w:r w:rsidRPr="00A54D4C">
        <w:rPr>
          <w:color w:val="000000" w:themeColor="text1"/>
          <w:lang w:val="uk-UA"/>
        </w:rPr>
        <w:t>і публікується у відкритому доступі.</w:t>
      </w:r>
    </w:p>
    <w:p w14:paraId="52F53543" w14:textId="77777777" w:rsidR="00E005E5" w:rsidRPr="00A54D4C" w:rsidRDefault="00E005E5" w:rsidP="00E005E5">
      <w:pPr>
        <w:ind w:firstLine="567"/>
        <w:jc w:val="both"/>
        <w:rPr>
          <w:color w:val="000000" w:themeColor="text1"/>
          <w:lang w:val="uk-UA"/>
        </w:rPr>
      </w:pPr>
      <w:r w:rsidRPr="00A54D4C">
        <w:rPr>
          <w:color w:val="000000" w:themeColor="text1"/>
          <w:lang w:val="uk-UA"/>
        </w:rPr>
        <w:t>3.12. Усі розрахунки проводяться відповідно до чинного законодавства України з питань обліку та оподаткування.</w:t>
      </w:r>
    </w:p>
    <w:p w14:paraId="24092D46"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3.13. Форму типової калькуляції собівартості послуги з медичного обслуговування населення за плату від юридичних і фізичних осіб містить </w:t>
      </w:r>
      <w:r w:rsidRPr="00A54D4C">
        <w:rPr>
          <w:i/>
          <w:iCs/>
          <w:color w:val="000000" w:themeColor="text1"/>
          <w:lang w:val="uk-UA"/>
        </w:rPr>
        <w:t>Додаток 2</w:t>
      </w:r>
      <w:r w:rsidRPr="00A54D4C">
        <w:rPr>
          <w:color w:val="000000" w:themeColor="text1"/>
          <w:lang w:val="uk-UA"/>
        </w:rPr>
        <w:t xml:space="preserve"> до Положення. </w:t>
      </w:r>
    </w:p>
    <w:p w14:paraId="0F1A996B" w14:textId="77777777" w:rsidR="00E005E5" w:rsidRPr="00A54D4C" w:rsidRDefault="00E005E5" w:rsidP="00E005E5">
      <w:pPr>
        <w:ind w:firstLine="567"/>
        <w:jc w:val="both"/>
        <w:rPr>
          <w:color w:val="000000" w:themeColor="text1"/>
          <w:lang w:val="uk-UA"/>
        </w:rPr>
      </w:pPr>
    </w:p>
    <w:p w14:paraId="0A7C6030" w14:textId="77777777" w:rsidR="00E005E5" w:rsidRPr="00A54D4C" w:rsidRDefault="00E005E5" w:rsidP="00E005E5">
      <w:pPr>
        <w:jc w:val="center"/>
        <w:rPr>
          <w:b/>
          <w:color w:val="000000" w:themeColor="text1"/>
          <w:lang w:val="uk-UA"/>
        </w:rPr>
      </w:pPr>
      <w:r w:rsidRPr="00A54D4C">
        <w:rPr>
          <w:b/>
          <w:color w:val="000000" w:themeColor="text1"/>
          <w:lang w:val="uk-UA"/>
        </w:rPr>
        <w:t>4. Оплата послуг</w:t>
      </w:r>
    </w:p>
    <w:p w14:paraId="6082BB65" w14:textId="77777777" w:rsidR="00E005E5" w:rsidRPr="00A54D4C" w:rsidRDefault="00E005E5" w:rsidP="00E005E5">
      <w:pPr>
        <w:rPr>
          <w:color w:val="000000" w:themeColor="text1"/>
          <w:lang w:val="uk-UA"/>
        </w:rPr>
      </w:pPr>
    </w:p>
    <w:p w14:paraId="125C071B"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4.1. КНП приймає оплату за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w:t>
      </w:r>
      <w:r w:rsidRPr="00A54D4C">
        <w:rPr>
          <w:color w:val="000000" w:themeColor="text1"/>
          <w:lang w:val="uk-UA"/>
        </w:rPr>
        <w:t xml:space="preserve"> виключно у безготівковій формі: фізичними особами – перед наданням платної послуги; юридичним особами – згідно з актом наданих послуг та рахунку.</w:t>
      </w:r>
    </w:p>
    <w:p w14:paraId="6F89627C"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4.3. Оплата здійснюється перед наданням платної послуги. </w:t>
      </w:r>
    </w:p>
    <w:p w14:paraId="04941A6C"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4.4. Відповідальні особи надають платні послуги тільки після пред’явлення отримувачем документа про оплату. </w:t>
      </w:r>
    </w:p>
    <w:p w14:paraId="40C65FF3"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4.5. Факт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 фіксується в акті надання послуг та/або в іншому затвердженому КНП документі, що підтверджує такий факт.</w:t>
      </w:r>
    </w:p>
    <w:p w14:paraId="155BC865" w14:textId="77777777" w:rsidR="00E005E5" w:rsidRPr="00A54D4C" w:rsidRDefault="00E005E5" w:rsidP="00E005E5">
      <w:pPr>
        <w:ind w:firstLine="567"/>
        <w:jc w:val="both"/>
        <w:rPr>
          <w:color w:val="000000" w:themeColor="text1"/>
          <w:lang w:val="uk-UA"/>
        </w:rPr>
      </w:pPr>
    </w:p>
    <w:p w14:paraId="7D23795E" w14:textId="77777777" w:rsidR="00E005E5" w:rsidRPr="00A54D4C" w:rsidRDefault="00E005E5" w:rsidP="00E005E5">
      <w:pPr>
        <w:jc w:val="center"/>
        <w:rPr>
          <w:b/>
          <w:color w:val="000000" w:themeColor="text1"/>
          <w:lang w:val="uk-UA"/>
        </w:rPr>
      </w:pPr>
      <w:r w:rsidRPr="00A54D4C">
        <w:rPr>
          <w:b/>
          <w:color w:val="000000" w:themeColor="text1"/>
          <w:lang w:val="uk-UA"/>
        </w:rPr>
        <w:t>5. Розподіл та використання грошових надходжень</w:t>
      </w:r>
    </w:p>
    <w:p w14:paraId="54F41192" w14:textId="77777777" w:rsidR="00E005E5" w:rsidRPr="00A54D4C" w:rsidRDefault="00E005E5" w:rsidP="00E005E5">
      <w:pPr>
        <w:jc w:val="both"/>
        <w:rPr>
          <w:b/>
          <w:color w:val="000000" w:themeColor="text1"/>
          <w:lang w:val="uk-UA"/>
        </w:rPr>
      </w:pPr>
    </w:p>
    <w:p w14:paraId="3252E2C9" w14:textId="02C8125F" w:rsidR="00E005E5" w:rsidRPr="00A54D4C" w:rsidRDefault="00E005E5" w:rsidP="00E005E5">
      <w:pPr>
        <w:ind w:firstLine="567"/>
        <w:jc w:val="both"/>
        <w:rPr>
          <w:color w:val="000000" w:themeColor="text1"/>
          <w:lang w:val="uk-UA"/>
        </w:rPr>
      </w:pPr>
      <w:r w:rsidRPr="00A54D4C">
        <w:rPr>
          <w:color w:val="000000" w:themeColor="text1"/>
          <w:lang w:val="uk-UA"/>
        </w:rPr>
        <w:t xml:space="preserve">5.1. Кошти, отримані від надання платних послуг, КНП використовує винятково в межах статутної діяльності, з дотриманням пунктів 1.5, 1.6 та 1.7 </w:t>
      </w:r>
      <w:r w:rsidR="00700297">
        <w:rPr>
          <w:color w:val="000000" w:themeColor="text1"/>
          <w:lang w:val="uk-UA"/>
        </w:rPr>
        <w:t>С</w:t>
      </w:r>
      <w:r w:rsidRPr="00A54D4C">
        <w:rPr>
          <w:color w:val="000000" w:themeColor="text1"/>
          <w:lang w:val="uk-UA"/>
        </w:rPr>
        <w:t>татуту</w:t>
      </w:r>
      <w:r w:rsidR="00700297">
        <w:rPr>
          <w:color w:val="000000" w:themeColor="text1"/>
          <w:lang w:val="uk-UA"/>
        </w:rPr>
        <w:t xml:space="preserve"> КНП</w:t>
      </w:r>
      <w:r w:rsidRPr="00A54D4C">
        <w:rPr>
          <w:color w:val="000000" w:themeColor="text1"/>
          <w:lang w:val="uk-UA"/>
        </w:rPr>
        <w:t xml:space="preserve">, що забороняють прямий розподіл прибутку між засновниками та працівниками. Натомість ці кошти КНП спрямовує на фінансування видатків та досягнення соціальної мети діяльності. </w:t>
      </w:r>
    </w:p>
    <w:p w14:paraId="30D2FD35" w14:textId="77777777" w:rsidR="00E005E5" w:rsidRPr="00A54D4C" w:rsidRDefault="00E005E5" w:rsidP="00E005E5">
      <w:pPr>
        <w:ind w:firstLine="567"/>
        <w:jc w:val="both"/>
        <w:rPr>
          <w:color w:val="000000" w:themeColor="text1"/>
          <w:lang w:val="uk-UA"/>
        </w:rPr>
      </w:pPr>
      <w:r w:rsidRPr="00A54D4C">
        <w:rPr>
          <w:color w:val="000000" w:themeColor="text1"/>
          <w:lang w:val="uk-UA"/>
        </w:rPr>
        <w:lastRenderedPageBreak/>
        <w:t xml:space="preserve">5.2. Пріоритетні напрями розподілу коштів, отриманих за надання </w:t>
      </w:r>
      <w:r w:rsidRPr="00A54D4C">
        <w:rPr>
          <w:bCs/>
          <w:color w:val="000000" w:themeColor="text1"/>
          <w:shd w:val="clear" w:color="auto" w:fill="FFFFFF"/>
          <w:lang w:val="uk-UA"/>
        </w:rPr>
        <w:t>послуг з медичного обслуговування населення за плату від юридичних і фізичних осіб</w:t>
      </w:r>
      <w:r w:rsidRPr="00A54D4C">
        <w:rPr>
          <w:color w:val="000000" w:themeColor="text1"/>
          <w:lang w:val="uk-UA"/>
        </w:rPr>
        <w:t xml:space="preserve"> – утримання КНП та його матеріально – технічне забезпечення.</w:t>
      </w:r>
    </w:p>
    <w:p w14:paraId="294898F8" w14:textId="77777777" w:rsidR="00E005E5" w:rsidRPr="00A54D4C" w:rsidRDefault="00E005E5" w:rsidP="00E005E5">
      <w:pPr>
        <w:ind w:firstLine="567"/>
        <w:jc w:val="both"/>
        <w:rPr>
          <w:color w:val="000000" w:themeColor="text1"/>
          <w:lang w:val="uk-UA"/>
        </w:rPr>
      </w:pPr>
    </w:p>
    <w:p w14:paraId="61213D34" w14:textId="77777777" w:rsidR="00E005E5" w:rsidRPr="00A54D4C" w:rsidRDefault="00E005E5" w:rsidP="00E005E5">
      <w:pPr>
        <w:jc w:val="center"/>
        <w:rPr>
          <w:b/>
          <w:color w:val="000000" w:themeColor="text1"/>
          <w:lang w:val="uk-UA"/>
        </w:rPr>
      </w:pPr>
      <w:r w:rsidRPr="00A54D4C">
        <w:rPr>
          <w:b/>
          <w:color w:val="000000" w:themeColor="text1"/>
          <w:lang w:val="uk-UA"/>
        </w:rPr>
        <w:t>6. Перелік пільгових категорій</w:t>
      </w:r>
    </w:p>
    <w:p w14:paraId="5335EF4C" w14:textId="77777777" w:rsidR="00E005E5" w:rsidRPr="00A54D4C" w:rsidRDefault="00E005E5" w:rsidP="00E005E5">
      <w:pPr>
        <w:jc w:val="center"/>
        <w:rPr>
          <w:b/>
          <w:color w:val="000000" w:themeColor="text1"/>
          <w:lang w:val="uk-UA"/>
        </w:rPr>
      </w:pPr>
    </w:p>
    <w:p w14:paraId="572A16AB" w14:textId="77777777" w:rsidR="00E005E5" w:rsidRPr="00A54D4C" w:rsidRDefault="00E005E5" w:rsidP="00E005E5">
      <w:pPr>
        <w:ind w:firstLine="708"/>
        <w:jc w:val="both"/>
        <w:rPr>
          <w:rFonts w:eastAsia="Calibri"/>
          <w:color w:val="000000" w:themeColor="text1"/>
          <w:lang w:val="uk-UA"/>
        </w:rPr>
      </w:pPr>
      <w:r w:rsidRPr="00A54D4C">
        <w:rPr>
          <w:color w:val="000000" w:themeColor="text1"/>
          <w:lang w:val="uk-UA"/>
        </w:rPr>
        <w:t xml:space="preserve">6.1. Працівники </w:t>
      </w:r>
      <w:r w:rsidRPr="00A54D4C">
        <w:rPr>
          <w:rFonts w:eastAsia="Calibri"/>
          <w:color w:val="000000" w:themeColor="text1"/>
          <w:lang w:val="uk-UA"/>
        </w:rPr>
        <w:t>комунального некомерційного підприємства «Хмільницька центральна лікарня» Хмільницької міської ради – під час проходження періодичних медичних оглядів (крім плати за бланки сертифікатів про проходження профілактичних наркологічного та психіатричного оглядів, бланки медичних довідок для отримання дозволу (ліцензії) на об’єкт дозвільної системи та медичних довідок щодо придатності до керування транспортним засобом).</w:t>
      </w:r>
    </w:p>
    <w:p w14:paraId="04B472B8" w14:textId="77777777" w:rsidR="00E005E5" w:rsidRPr="00A54D4C" w:rsidRDefault="00E005E5" w:rsidP="00E005E5">
      <w:pPr>
        <w:jc w:val="center"/>
        <w:rPr>
          <w:b/>
          <w:color w:val="000000" w:themeColor="text1"/>
          <w:lang w:val="uk-UA"/>
        </w:rPr>
      </w:pPr>
    </w:p>
    <w:p w14:paraId="19A1B318" w14:textId="77777777" w:rsidR="00E005E5" w:rsidRPr="00A54D4C" w:rsidRDefault="00E005E5" w:rsidP="00E005E5">
      <w:pPr>
        <w:jc w:val="center"/>
        <w:rPr>
          <w:b/>
          <w:color w:val="000000" w:themeColor="text1"/>
          <w:lang w:val="uk-UA"/>
        </w:rPr>
      </w:pPr>
    </w:p>
    <w:p w14:paraId="6B6066AC" w14:textId="77777777" w:rsidR="00E005E5" w:rsidRPr="00A54D4C" w:rsidRDefault="00E005E5" w:rsidP="00E005E5">
      <w:pPr>
        <w:jc w:val="center"/>
        <w:rPr>
          <w:b/>
          <w:color w:val="000000" w:themeColor="text1"/>
          <w:lang w:val="uk-UA"/>
        </w:rPr>
      </w:pPr>
      <w:r w:rsidRPr="00A54D4C">
        <w:rPr>
          <w:b/>
          <w:color w:val="000000" w:themeColor="text1"/>
          <w:lang w:val="uk-UA"/>
        </w:rPr>
        <w:t>7. Прикінцеві положення</w:t>
      </w:r>
    </w:p>
    <w:p w14:paraId="6C4FD535" w14:textId="77777777" w:rsidR="00E005E5" w:rsidRPr="00A54D4C" w:rsidRDefault="00E005E5" w:rsidP="00E005E5">
      <w:pPr>
        <w:jc w:val="both"/>
        <w:rPr>
          <w:b/>
          <w:color w:val="000000" w:themeColor="text1"/>
          <w:lang w:val="uk-UA"/>
        </w:rPr>
      </w:pPr>
    </w:p>
    <w:p w14:paraId="4DB354DA" w14:textId="2C61D2DF" w:rsidR="00E005E5" w:rsidRPr="00A54D4C" w:rsidRDefault="00E005E5" w:rsidP="00E005E5">
      <w:pPr>
        <w:ind w:firstLine="567"/>
        <w:jc w:val="both"/>
        <w:rPr>
          <w:color w:val="000000" w:themeColor="text1"/>
          <w:lang w:val="uk-UA"/>
        </w:rPr>
      </w:pPr>
      <w:r w:rsidRPr="00A54D4C">
        <w:rPr>
          <w:color w:val="000000" w:themeColor="text1"/>
          <w:lang w:val="uk-UA"/>
        </w:rPr>
        <w:t xml:space="preserve">7.1. Положення набирає чинності з дати </w:t>
      </w:r>
      <w:r w:rsidR="00271D72">
        <w:rPr>
          <w:color w:val="000000" w:themeColor="text1"/>
          <w:lang w:val="uk-UA"/>
        </w:rPr>
        <w:t>його прийняття</w:t>
      </w:r>
      <w:r w:rsidRPr="00A54D4C">
        <w:rPr>
          <w:color w:val="000000" w:themeColor="text1"/>
          <w:lang w:val="uk-UA"/>
        </w:rPr>
        <w:t>.</w:t>
      </w:r>
    </w:p>
    <w:p w14:paraId="73CB201C" w14:textId="6CEFE5DD" w:rsidR="00E005E5" w:rsidRPr="00A54D4C" w:rsidRDefault="00E005E5" w:rsidP="00E005E5">
      <w:pPr>
        <w:ind w:firstLine="567"/>
        <w:jc w:val="both"/>
        <w:rPr>
          <w:color w:val="000000" w:themeColor="text1"/>
          <w:lang w:val="uk-UA"/>
        </w:rPr>
      </w:pPr>
      <w:r w:rsidRPr="00A54D4C">
        <w:rPr>
          <w:color w:val="000000" w:themeColor="text1"/>
          <w:lang w:val="uk-UA"/>
        </w:rPr>
        <w:t>7.2. Зміни до</w:t>
      </w:r>
      <w:r w:rsidR="005E5308">
        <w:rPr>
          <w:color w:val="000000" w:themeColor="text1"/>
          <w:lang w:val="uk-UA"/>
        </w:rPr>
        <w:t xml:space="preserve"> цього</w:t>
      </w:r>
      <w:r w:rsidRPr="00A54D4C">
        <w:rPr>
          <w:color w:val="000000" w:themeColor="text1"/>
          <w:lang w:val="uk-UA"/>
        </w:rPr>
        <w:t xml:space="preserve"> Положення </w:t>
      </w:r>
      <w:r w:rsidR="00271D72">
        <w:rPr>
          <w:color w:val="000000" w:themeColor="text1"/>
          <w:lang w:val="uk-UA"/>
        </w:rPr>
        <w:t xml:space="preserve">вносяться </w:t>
      </w:r>
      <w:r w:rsidR="005E5308">
        <w:rPr>
          <w:color w:val="000000" w:themeColor="text1"/>
          <w:lang w:val="uk-UA"/>
        </w:rPr>
        <w:t xml:space="preserve">за </w:t>
      </w:r>
      <w:r w:rsidR="00271D72">
        <w:rPr>
          <w:color w:val="000000" w:themeColor="text1"/>
          <w:lang w:val="uk-UA"/>
        </w:rPr>
        <w:t xml:space="preserve">рішенням </w:t>
      </w:r>
      <w:r w:rsidRPr="00A54D4C">
        <w:rPr>
          <w:color w:val="000000" w:themeColor="text1"/>
          <w:lang w:val="uk-UA"/>
        </w:rPr>
        <w:t>Виконавч</w:t>
      </w:r>
      <w:r w:rsidR="00271D72">
        <w:rPr>
          <w:color w:val="000000" w:themeColor="text1"/>
          <w:lang w:val="uk-UA"/>
        </w:rPr>
        <w:t>ого</w:t>
      </w:r>
      <w:r w:rsidRPr="00A54D4C">
        <w:rPr>
          <w:color w:val="000000" w:themeColor="text1"/>
          <w:lang w:val="uk-UA"/>
        </w:rPr>
        <w:t xml:space="preserve"> </w:t>
      </w:r>
      <w:r w:rsidR="006D4B71" w:rsidRPr="00A54D4C">
        <w:rPr>
          <w:color w:val="000000" w:themeColor="text1"/>
          <w:lang w:val="uk-UA"/>
        </w:rPr>
        <w:t>комітет</w:t>
      </w:r>
      <w:r w:rsidR="00271D72">
        <w:rPr>
          <w:color w:val="000000" w:themeColor="text1"/>
          <w:lang w:val="uk-UA"/>
        </w:rPr>
        <w:t>у</w:t>
      </w:r>
      <w:r w:rsidR="006D4B71" w:rsidRPr="00A54D4C">
        <w:rPr>
          <w:color w:val="000000" w:themeColor="text1"/>
          <w:lang w:val="uk-UA"/>
        </w:rPr>
        <w:t xml:space="preserve"> Хмільницької міської ради</w:t>
      </w:r>
      <w:r w:rsidRPr="00A54D4C">
        <w:rPr>
          <w:color w:val="000000" w:themeColor="text1"/>
          <w:lang w:val="uk-UA"/>
        </w:rPr>
        <w:t>.</w:t>
      </w:r>
    </w:p>
    <w:p w14:paraId="529BC81C" w14:textId="77777777" w:rsidR="00E005E5" w:rsidRPr="00A54D4C" w:rsidRDefault="00E005E5" w:rsidP="00E005E5">
      <w:pPr>
        <w:ind w:firstLine="567"/>
        <w:jc w:val="both"/>
        <w:rPr>
          <w:color w:val="000000" w:themeColor="text1"/>
          <w:lang w:val="uk-UA"/>
        </w:rPr>
      </w:pPr>
      <w:r w:rsidRPr="00A54D4C">
        <w:rPr>
          <w:color w:val="000000" w:themeColor="text1"/>
          <w:lang w:val="uk-UA"/>
        </w:rPr>
        <w:t xml:space="preserve">7.3. Додатки до цього Положення є його невід’ємною частиною. </w:t>
      </w:r>
    </w:p>
    <w:p w14:paraId="3D58B06A" w14:textId="77777777" w:rsidR="00E005E5" w:rsidRPr="00A54D4C" w:rsidRDefault="00E005E5" w:rsidP="00E005E5">
      <w:pPr>
        <w:rPr>
          <w:color w:val="000000" w:themeColor="text1"/>
          <w:lang w:val="uk-UA"/>
        </w:rPr>
      </w:pPr>
    </w:p>
    <w:p w14:paraId="0E74AEF9" w14:textId="77777777" w:rsidR="00E005E5" w:rsidRPr="00A54D4C" w:rsidRDefault="00E005E5" w:rsidP="00E005E5">
      <w:pPr>
        <w:rPr>
          <w:color w:val="000000" w:themeColor="text1"/>
          <w:lang w:val="uk-UA"/>
        </w:rPr>
      </w:pPr>
    </w:p>
    <w:p w14:paraId="2D693F7B" w14:textId="77777777" w:rsidR="00E005E5" w:rsidRPr="00A54D4C" w:rsidRDefault="00E005E5" w:rsidP="00E005E5">
      <w:pPr>
        <w:rPr>
          <w:color w:val="000000" w:themeColor="text1"/>
          <w:lang w:val="uk-UA"/>
        </w:rPr>
      </w:pPr>
    </w:p>
    <w:p w14:paraId="39B50DED" w14:textId="77777777" w:rsidR="00E005E5" w:rsidRPr="00A54D4C" w:rsidRDefault="00E005E5" w:rsidP="00E005E5">
      <w:pPr>
        <w:rPr>
          <w:color w:val="000000" w:themeColor="text1"/>
          <w:lang w:val="uk-UA"/>
        </w:rPr>
      </w:pPr>
    </w:p>
    <w:p w14:paraId="71E4186F" w14:textId="77777777" w:rsidR="00E005E5" w:rsidRPr="00A54D4C" w:rsidRDefault="00E005E5" w:rsidP="00E005E5">
      <w:pPr>
        <w:rPr>
          <w:color w:val="000000" w:themeColor="text1"/>
          <w:lang w:val="uk-UA"/>
        </w:rPr>
      </w:pPr>
    </w:p>
    <w:p w14:paraId="568A4446" w14:textId="77777777" w:rsidR="00E005E5" w:rsidRPr="00A54D4C" w:rsidRDefault="00E005E5" w:rsidP="00E005E5">
      <w:pPr>
        <w:rPr>
          <w:color w:val="000000" w:themeColor="text1"/>
          <w:lang w:val="uk-UA"/>
        </w:rPr>
      </w:pPr>
    </w:p>
    <w:p w14:paraId="116A0547" w14:textId="77777777" w:rsidR="00E005E5" w:rsidRPr="00A54D4C" w:rsidRDefault="00E005E5" w:rsidP="00E005E5">
      <w:pPr>
        <w:rPr>
          <w:color w:val="000000" w:themeColor="text1"/>
          <w:lang w:val="uk-UA"/>
        </w:rPr>
      </w:pPr>
    </w:p>
    <w:p w14:paraId="2B593216" w14:textId="77777777" w:rsidR="00E005E5" w:rsidRPr="00A54D4C" w:rsidRDefault="00E005E5" w:rsidP="00E005E5">
      <w:pPr>
        <w:rPr>
          <w:color w:val="000000" w:themeColor="text1"/>
          <w:lang w:val="uk-UA"/>
        </w:rPr>
      </w:pPr>
    </w:p>
    <w:p w14:paraId="17E33FCD" w14:textId="77777777" w:rsidR="00E005E5" w:rsidRPr="00A54D4C" w:rsidRDefault="00E005E5" w:rsidP="00E005E5">
      <w:pPr>
        <w:rPr>
          <w:color w:val="000000" w:themeColor="text1"/>
          <w:lang w:val="uk-UA"/>
        </w:rPr>
      </w:pPr>
    </w:p>
    <w:p w14:paraId="04134BBB" w14:textId="77777777" w:rsidR="00E005E5" w:rsidRPr="00A54D4C" w:rsidRDefault="00E005E5" w:rsidP="00E005E5">
      <w:pPr>
        <w:rPr>
          <w:color w:val="000000" w:themeColor="text1"/>
          <w:lang w:val="uk-UA"/>
        </w:rPr>
      </w:pPr>
    </w:p>
    <w:p w14:paraId="734CF782" w14:textId="77777777" w:rsidR="00E005E5" w:rsidRPr="00A54D4C" w:rsidRDefault="00E005E5" w:rsidP="00E005E5">
      <w:pPr>
        <w:rPr>
          <w:color w:val="000000" w:themeColor="text1"/>
          <w:lang w:val="uk-UA"/>
        </w:rPr>
      </w:pPr>
    </w:p>
    <w:p w14:paraId="6AC0275E" w14:textId="77777777" w:rsidR="00E005E5" w:rsidRPr="00A54D4C" w:rsidRDefault="00E005E5" w:rsidP="00E005E5">
      <w:pPr>
        <w:rPr>
          <w:color w:val="000000" w:themeColor="text1"/>
          <w:lang w:val="uk-UA"/>
        </w:rPr>
      </w:pPr>
    </w:p>
    <w:p w14:paraId="68B325C6" w14:textId="77777777" w:rsidR="00E005E5" w:rsidRPr="00A54D4C" w:rsidRDefault="00E005E5" w:rsidP="00E005E5">
      <w:pPr>
        <w:rPr>
          <w:color w:val="000000" w:themeColor="text1"/>
          <w:lang w:val="uk-UA"/>
        </w:rPr>
      </w:pPr>
    </w:p>
    <w:p w14:paraId="3BBD1AF6" w14:textId="77777777" w:rsidR="00E005E5" w:rsidRPr="00A54D4C" w:rsidRDefault="00E005E5" w:rsidP="00E005E5">
      <w:pPr>
        <w:rPr>
          <w:color w:val="000000" w:themeColor="text1"/>
          <w:lang w:val="uk-UA"/>
        </w:rPr>
      </w:pPr>
    </w:p>
    <w:p w14:paraId="60C016C6" w14:textId="77777777" w:rsidR="00E005E5" w:rsidRPr="00A54D4C" w:rsidRDefault="00E005E5" w:rsidP="00E005E5">
      <w:pPr>
        <w:rPr>
          <w:color w:val="000000" w:themeColor="text1"/>
          <w:lang w:val="uk-UA"/>
        </w:rPr>
      </w:pPr>
    </w:p>
    <w:p w14:paraId="443687BD" w14:textId="77777777" w:rsidR="00E005E5" w:rsidRPr="00A54D4C" w:rsidRDefault="00E005E5" w:rsidP="00E005E5">
      <w:pPr>
        <w:rPr>
          <w:color w:val="000000" w:themeColor="text1"/>
          <w:lang w:val="uk-UA"/>
        </w:rPr>
      </w:pPr>
    </w:p>
    <w:p w14:paraId="7B024761" w14:textId="77777777" w:rsidR="00E005E5" w:rsidRPr="00A54D4C" w:rsidRDefault="00E005E5" w:rsidP="00E005E5">
      <w:pPr>
        <w:rPr>
          <w:color w:val="000000" w:themeColor="text1"/>
          <w:lang w:val="uk-UA"/>
        </w:rPr>
      </w:pPr>
    </w:p>
    <w:p w14:paraId="21795FC2" w14:textId="77777777" w:rsidR="00E005E5" w:rsidRPr="00A54D4C" w:rsidRDefault="00E005E5" w:rsidP="00E005E5">
      <w:pPr>
        <w:rPr>
          <w:color w:val="000000" w:themeColor="text1"/>
          <w:lang w:val="uk-UA"/>
        </w:rPr>
      </w:pPr>
    </w:p>
    <w:p w14:paraId="485B5158" w14:textId="77777777" w:rsidR="00E005E5" w:rsidRPr="00A54D4C" w:rsidRDefault="00E005E5" w:rsidP="00E005E5">
      <w:pPr>
        <w:rPr>
          <w:color w:val="000000" w:themeColor="text1"/>
          <w:lang w:val="uk-UA"/>
        </w:rPr>
      </w:pPr>
    </w:p>
    <w:p w14:paraId="724C7BD3" w14:textId="77777777" w:rsidR="00E005E5" w:rsidRPr="00A54D4C" w:rsidRDefault="00E005E5" w:rsidP="00E005E5">
      <w:pPr>
        <w:rPr>
          <w:color w:val="000000" w:themeColor="text1"/>
          <w:lang w:val="uk-UA"/>
        </w:rPr>
      </w:pPr>
    </w:p>
    <w:p w14:paraId="7B374C34" w14:textId="77777777" w:rsidR="00E005E5" w:rsidRPr="00A54D4C" w:rsidRDefault="00E005E5" w:rsidP="00E005E5">
      <w:pPr>
        <w:rPr>
          <w:color w:val="000000" w:themeColor="text1"/>
          <w:lang w:val="uk-UA"/>
        </w:rPr>
      </w:pPr>
    </w:p>
    <w:p w14:paraId="13735F27" w14:textId="77777777" w:rsidR="00E005E5" w:rsidRPr="00A54D4C" w:rsidRDefault="00E005E5" w:rsidP="00E005E5">
      <w:pPr>
        <w:rPr>
          <w:color w:val="000000" w:themeColor="text1"/>
          <w:lang w:val="uk-UA"/>
        </w:rPr>
      </w:pPr>
    </w:p>
    <w:p w14:paraId="4C16232C" w14:textId="77777777" w:rsidR="00E005E5" w:rsidRPr="00A54D4C" w:rsidRDefault="00E005E5" w:rsidP="00E005E5">
      <w:pPr>
        <w:rPr>
          <w:color w:val="000000" w:themeColor="text1"/>
          <w:lang w:val="uk-UA"/>
        </w:rPr>
      </w:pPr>
    </w:p>
    <w:p w14:paraId="08503E2F" w14:textId="77777777" w:rsidR="00E005E5" w:rsidRPr="00A54D4C" w:rsidRDefault="00E005E5" w:rsidP="00E005E5">
      <w:pPr>
        <w:rPr>
          <w:color w:val="000000" w:themeColor="text1"/>
          <w:lang w:val="uk-UA"/>
        </w:rPr>
      </w:pPr>
    </w:p>
    <w:p w14:paraId="096E3378" w14:textId="77777777" w:rsidR="00E005E5" w:rsidRPr="00A54D4C" w:rsidRDefault="00E005E5" w:rsidP="00E005E5">
      <w:pPr>
        <w:rPr>
          <w:color w:val="000000" w:themeColor="text1"/>
          <w:lang w:val="uk-UA"/>
        </w:rPr>
      </w:pPr>
    </w:p>
    <w:p w14:paraId="63B94461" w14:textId="77777777" w:rsidR="00E005E5" w:rsidRPr="00A54D4C" w:rsidRDefault="00E005E5" w:rsidP="00E005E5">
      <w:pPr>
        <w:rPr>
          <w:color w:val="000000" w:themeColor="text1"/>
          <w:lang w:val="uk-UA"/>
        </w:rPr>
      </w:pPr>
    </w:p>
    <w:p w14:paraId="55812982" w14:textId="0557C2E4" w:rsidR="0046100A" w:rsidRDefault="0046100A">
      <w:pPr>
        <w:spacing w:after="160" w:line="259" w:lineRule="auto"/>
        <w:rPr>
          <w:color w:val="000000" w:themeColor="text1"/>
          <w:lang w:val="uk-UA"/>
        </w:rPr>
      </w:pPr>
      <w:r>
        <w:rPr>
          <w:color w:val="000000" w:themeColor="text1"/>
          <w:lang w:val="uk-UA"/>
        </w:rPr>
        <w:br w:type="page"/>
      </w:r>
    </w:p>
    <w:p w14:paraId="1B860F11" w14:textId="77777777" w:rsidR="00E005E5" w:rsidRPr="00A54D4C" w:rsidRDefault="00E005E5" w:rsidP="00E005E5">
      <w:pPr>
        <w:jc w:val="right"/>
        <w:rPr>
          <w:color w:val="000000" w:themeColor="text1"/>
          <w:lang w:val="uk-UA"/>
        </w:rPr>
      </w:pPr>
      <w:r w:rsidRPr="00A54D4C">
        <w:rPr>
          <w:color w:val="000000" w:themeColor="text1"/>
          <w:lang w:val="uk-UA"/>
        </w:rPr>
        <w:lastRenderedPageBreak/>
        <w:t>Додаток 1</w:t>
      </w:r>
    </w:p>
    <w:p w14:paraId="00FCD306" w14:textId="77777777" w:rsidR="00E005E5" w:rsidRPr="00A54D4C" w:rsidRDefault="00E005E5" w:rsidP="00E005E5">
      <w:pPr>
        <w:jc w:val="right"/>
        <w:rPr>
          <w:color w:val="000000" w:themeColor="text1"/>
          <w:lang w:val="uk-UA"/>
        </w:rPr>
      </w:pPr>
      <w:r w:rsidRPr="00A54D4C">
        <w:rPr>
          <w:color w:val="000000" w:themeColor="text1"/>
          <w:lang w:val="uk-UA"/>
        </w:rPr>
        <w:t>До Положення</w:t>
      </w:r>
    </w:p>
    <w:p w14:paraId="7E384A78" w14:textId="77777777" w:rsidR="00E005E5" w:rsidRPr="00A54D4C" w:rsidRDefault="00E005E5" w:rsidP="00E005E5">
      <w:pPr>
        <w:jc w:val="right"/>
        <w:rPr>
          <w:color w:val="000000" w:themeColor="text1"/>
          <w:lang w:val="uk-UA"/>
        </w:rPr>
      </w:pPr>
      <w:r w:rsidRPr="00A54D4C">
        <w:rPr>
          <w:color w:val="000000" w:themeColor="text1"/>
          <w:lang w:val="uk-UA"/>
        </w:rPr>
        <w:t xml:space="preserve"> (пункт 2.3)</w:t>
      </w:r>
    </w:p>
    <w:p w14:paraId="508DCDC3" w14:textId="77777777" w:rsidR="00E005E5" w:rsidRPr="00A54D4C" w:rsidRDefault="00E005E5" w:rsidP="00E005E5">
      <w:pPr>
        <w:rPr>
          <w:b/>
          <w:color w:val="000000" w:themeColor="text1"/>
          <w:lang w:val="uk-UA"/>
        </w:rPr>
      </w:pPr>
    </w:p>
    <w:p w14:paraId="6B1B9412" w14:textId="77777777" w:rsidR="00E005E5" w:rsidRPr="00A54D4C" w:rsidRDefault="00E005E5" w:rsidP="00E005E5">
      <w:pPr>
        <w:jc w:val="center"/>
        <w:rPr>
          <w:b/>
          <w:bCs/>
          <w:color w:val="000000" w:themeColor="text1"/>
          <w:shd w:val="clear" w:color="auto" w:fill="FFFFFF"/>
          <w:lang w:val="uk-UA"/>
        </w:rPr>
      </w:pPr>
      <w:r w:rsidRPr="00A54D4C">
        <w:rPr>
          <w:b/>
          <w:color w:val="000000" w:themeColor="text1"/>
          <w:lang w:val="uk-UA"/>
        </w:rPr>
        <w:t xml:space="preserve">Перелік </w:t>
      </w:r>
      <w:r w:rsidRPr="00A54D4C">
        <w:rPr>
          <w:b/>
          <w:bCs/>
          <w:color w:val="000000" w:themeColor="text1"/>
          <w:shd w:val="clear" w:color="auto" w:fill="FFFFFF"/>
          <w:lang w:val="uk-UA"/>
        </w:rPr>
        <w:t>послуг з медичного обслуговування населення</w:t>
      </w:r>
    </w:p>
    <w:p w14:paraId="1C0C5567" w14:textId="77777777" w:rsidR="00E005E5" w:rsidRPr="00A54D4C" w:rsidRDefault="00E005E5" w:rsidP="00E005E5">
      <w:pPr>
        <w:jc w:val="center"/>
        <w:rPr>
          <w:b/>
          <w:bCs/>
          <w:color w:val="000000" w:themeColor="text1"/>
          <w:lang w:val="uk-UA"/>
        </w:rPr>
      </w:pPr>
      <w:r w:rsidRPr="00A54D4C">
        <w:rPr>
          <w:b/>
          <w:bCs/>
          <w:color w:val="000000" w:themeColor="text1"/>
          <w:shd w:val="clear" w:color="auto" w:fill="FFFFFF"/>
          <w:lang w:val="uk-UA"/>
        </w:rPr>
        <w:t xml:space="preserve"> за плату від юридичних і фізичних осіб</w:t>
      </w:r>
      <w:r w:rsidRPr="00A54D4C">
        <w:rPr>
          <w:b/>
          <w:bCs/>
          <w:color w:val="000000" w:themeColor="text1"/>
          <w:lang w:val="uk-UA"/>
        </w:rPr>
        <w:t xml:space="preserve">, які надаються </w:t>
      </w:r>
    </w:p>
    <w:p w14:paraId="20350266" w14:textId="77777777" w:rsidR="00E005E5" w:rsidRPr="00A54D4C" w:rsidRDefault="00E005E5" w:rsidP="00E005E5">
      <w:pPr>
        <w:jc w:val="center"/>
        <w:rPr>
          <w:b/>
          <w:color w:val="000000" w:themeColor="text1"/>
          <w:lang w:val="uk-UA"/>
        </w:rPr>
      </w:pPr>
      <w:r w:rsidRPr="00A54D4C">
        <w:rPr>
          <w:rFonts w:eastAsia="Calibri"/>
          <w:b/>
          <w:color w:val="000000" w:themeColor="text1"/>
          <w:lang w:val="uk-UA"/>
        </w:rPr>
        <w:t>комунальним некомерційним підприємством «Хмільницька центральна лікарня» Хмільницької міської ради</w:t>
      </w:r>
    </w:p>
    <w:p w14:paraId="2CA9BC74" w14:textId="77777777" w:rsidR="00E005E5" w:rsidRPr="00A54D4C" w:rsidRDefault="00E005E5" w:rsidP="00E005E5">
      <w:pPr>
        <w:rPr>
          <w:color w:val="000000" w:themeColor="text1"/>
          <w:lang w:val="uk-UA"/>
        </w:rPr>
      </w:pPr>
    </w:p>
    <w:p w14:paraId="06AF66DD" w14:textId="77777777" w:rsidR="00E005E5" w:rsidRPr="00A54D4C" w:rsidRDefault="00E005E5" w:rsidP="00E005E5">
      <w:pPr>
        <w:rPr>
          <w:color w:val="000000" w:themeColor="text1"/>
          <w:lang w:val="uk-UA"/>
        </w:rPr>
      </w:pPr>
      <w:r w:rsidRPr="00A54D4C">
        <w:rPr>
          <w:color w:val="000000" w:themeColor="text1"/>
          <w:lang w:val="uk-UA"/>
        </w:rPr>
        <w:t> </w:t>
      </w:r>
      <w:r w:rsidRPr="00A54D4C">
        <w:rPr>
          <w:color w:val="000000" w:themeColor="text1"/>
          <w:lang w:val="uk-UA"/>
        </w:rPr>
        <w:t>1.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p w14:paraId="1209F305" w14:textId="77777777" w:rsidR="00E005E5" w:rsidRPr="00A54D4C" w:rsidRDefault="00E005E5" w:rsidP="00E005E5">
      <w:pPr>
        <w:pStyle w:val="a7"/>
        <w:numPr>
          <w:ilvl w:val="0"/>
          <w:numId w:val="5"/>
        </w:numPr>
        <w:ind w:left="0" w:firstLine="1134"/>
        <w:jc w:val="both"/>
        <w:rPr>
          <w:color w:val="000000" w:themeColor="text1"/>
          <w:lang w:val="uk-UA"/>
        </w:rPr>
      </w:pPr>
      <w:r w:rsidRPr="00A54D4C">
        <w:rPr>
          <w:color w:val="000000" w:themeColor="text1"/>
          <w:lang w:val="uk-UA"/>
        </w:rPr>
        <w:t>Лабораторні, діагностичні та консультативні послуги за зверненнями громадян, що надаються без направлення лікаря:</w:t>
      </w:r>
    </w:p>
    <w:p w14:paraId="22BCCC47" w14:textId="77777777" w:rsidR="00E005E5" w:rsidRPr="00A54D4C" w:rsidRDefault="00E005E5" w:rsidP="00E005E5">
      <w:pPr>
        <w:pStyle w:val="a7"/>
        <w:numPr>
          <w:ilvl w:val="0"/>
          <w:numId w:val="6"/>
        </w:numPr>
        <w:jc w:val="both"/>
        <w:rPr>
          <w:color w:val="000000" w:themeColor="text1"/>
          <w:lang w:val="uk-UA"/>
        </w:rPr>
      </w:pPr>
      <w:r w:rsidRPr="00A54D4C">
        <w:rPr>
          <w:color w:val="000000" w:themeColor="text1"/>
          <w:lang w:val="uk-UA"/>
        </w:rPr>
        <w:t xml:space="preserve">лабораторні, бактеріологічні дослідження; </w:t>
      </w:r>
    </w:p>
    <w:p w14:paraId="3FF581E1" w14:textId="77777777" w:rsidR="00E005E5" w:rsidRPr="00A54D4C" w:rsidRDefault="00E005E5" w:rsidP="00E005E5">
      <w:pPr>
        <w:pStyle w:val="a7"/>
        <w:numPr>
          <w:ilvl w:val="0"/>
          <w:numId w:val="6"/>
        </w:numPr>
        <w:jc w:val="both"/>
        <w:rPr>
          <w:color w:val="000000" w:themeColor="text1"/>
          <w:lang w:val="uk-UA"/>
        </w:rPr>
      </w:pPr>
      <w:r w:rsidRPr="00A54D4C">
        <w:rPr>
          <w:color w:val="000000" w:themeColor="text1"/>
          <w:lang w:val="uk-UA"/>
        </w:rPr>
        <w:t>рентгенологічні дослідження;</w:t>
      </w:r>
    </w:p>
    <w:p w14:paraId="48847685" w14:textId="77777777" w:rsidR="00E005E5" w:rsidRPr="00A54D4C" w:rsidRDefault="00E005E5" w:rsidP="00E005E5">
      <w:pPr>
        <w:pStyle w:val="a7"/>
        <w:numPr>
          <w:ilvl w:val="0"/>
          <w:numId w:val="6"/>
        </w:numPr>
        <w:jc w:val="both"/>
        <w:rPr>
          <w:color w:val="000000" w:themeColor="text1"/>
          <w:lang w:val="uk-UA"/>
        </w:rPr>
      </w:pPr>
      <w:r w:rsidRPr="00A54D4C">
        <w:rPr>
          <w:color w:val="000000" w:themeColor="text1"/>
          <w:lang w:val="uk-UA"/>
        </w:rPr>
        <w:t>ультразвукові дослідження;</w:t>
      </w:r>
    </w:p>
    <w:p w14:paraId="1CC3A7BB" w14:textId="77777777" w:rsidR="00E005E5" w:rsidRPr="00A54D4C" w:rsidRDefault="00E005E5" w:rsidP="00E005E5">
      <w:pPr>
        <w:pStyle w:val="a7"/>
        <w:numPr>
          <w:ilvl w:val="0"/>
          <w:numId w:val="6"/>
        </w:numPr>
        <w:jc w:val="both"/>
        <w:rPr>
          <w:color w:val="000000" w:themeColor="text1"/>
          <w:lang w:val="uk-UA"/>
        </w:rPr>
      </w:pPr>
      <w:r w:rsidRPr="00A54D4C">
        <w:rPr>
          <w:color w:val="000000" w:themeColor="text1"/>
          <w:lang w:val="uk-UA"/>
        </w:rPr>
        <w:t>діагностичні дослідження;</w:t>
      </w:r>
    </w:p>
    <w:p w14:paraId="19067B7D" w14:textId="77777777" w:rsidR="00E005E5" w:rsidRPr="00A54D4C" w:rsidRDefault="00E005E5" w:rsidP="00E005E5">
      <w:pPr>
        <w:pStyle w:val="a7"/>
        <w:numPr>
          <w:ilvl w:val="0"/>
          <w:numId w:val="6"/>
        </w:numPr>
        <w:jc w:val="both"/>
        <w:rPr>
          <w:color w:val="000000" w:themeColor="text1"/>
          <w:lang w:val="uk-UA"/>
        </w:rPr>
      </w:pPr>
      <w:r w:rsidRPr="00A54D4C">
        <w:rPr>
          <w:color w:val="000000" w:themeColor="text1"/>
          <w:lang w:val="uk-UA"/>
        </w:rPr>
        <w:t>комп'ютерна томографія;</w:t>
      </w:r>
    </w:p>
    <w:p w14:paraId="28BC39FC" w14:textId="77777777" w:rsidR="00E005E5" w:rsidRPr="00A54D4C" w:rsidRDefault="00E005E5" w:rsidP="00E005E5">
      <w:pPr>
        <w:pStyle w:val="a7"/>
        <w:numPr>
          <w:ilvl w:val="0"/>
          <w:numId w:val="6"/>
        </w:numPr>
        <w:jc w:val="both"/>
        <w:rPr>
          <w:color w:val="000000" w:themeColor="text1"/>
          <w:lang w:val="uk-UA"/>
        </w:rPr>
      </w:pPr>
      <w:r w:rsidRPr="00A54D4C">
        <w:rPr>
          <w:color w:val="000000" w:themeColor="text1"/>
          <w:lang w:val="uk-UA"/>
        </w:rPr>
        <w:t>консультативні послуги.</w:t>
      </w:r>
    </w:p>
    <w:p w14:paraId="58094EA3" w14:textId="77777777" w:rsidR="00E005E5" w:rsidRPr="00A54D4C" w:rsidRDefault="00E005E5" w:rsidP="00E005E5">
      <w:pPr>
        <w:pStyle w:val="a7"/>
        <w:numPr>
          <w:ilvl w:val="0"/>
          <w:numId w:val="5"/>
        </w:numPr>
        <w:ind w:left="0" w:firstLine="1134"/>
        <w:jc w:val="both"/>
        <w:rPr>
          <w:color w:val="000000" w:themeColor="text1"/>
          <w:lang w:val="uk-UA"/>
        </w:rPr>
      </w:pPr>
      <w:r w:rsidRPr="00A54D4C">
        <w:rPr>
          <w:color w:val="000000" w:themeColor="text1"/>
          <w:lang w:val="uk-UA"/>
        </w:rPr>
        <w:t>Оперативні втручання за зверненням громадян, з повною або частковою оплатою витратних матеріалів.</w:t>
      </w:r>
    </w:p>
    <w:p w14:paraId="781AB81A" w14:textId="77777777" w:rsidR="00E005E5" w:rsidRPr="00A54D4C" w:rsidRDefault="00E005E5" w:rsidP="00E005E5">
      <w:pPr>
        <w:pStyle w:val="a7"/>
        <w:numPr>
          <w:ilvl w:val="0"/>
          <w:numId w:val="5"/>
        </w:numPr>
        <w:ind w:left="567" w:firstLine="567"/>
        <w:jc w:val="both"/>
        <w:rPr>
          <w:color w:val="000000" w:themeColor="text1"/>
          <w:lang w:val="uk-UA"/>
        </w:rPr>
      </w:pPr>
      <w:r w:rsidRPr="00A54D4C">
        <w:rPr>
          <w:color w:val="000000" w:themeColor="text1"/>
          <w:lang w:val="uk-UA"/>
        </w:rPr>
        <w:t>Стоматологічні послуги населенню.</w:t>
      </w:r>
    </w:p>
    <w:p w14:paraId="3415A512" w14:textId="77777777" w:rsidR="00E005E5" w:rsidRPr="00A54D4C" w:rsidRDefault="00E005E5" w:rsidP="00E005E5">
      <w:pPr>
        <w:pStyle w:val="a7"/>
        <w:numPr>
          <w:ilvl w:val="0"/>
          <w:numId w:val="5"/>
        </w:numPr>
        <w:ind w:left="0" w:firstLine="1134"/>
        <w:jc w:val="both"/>
        <w:rPr>
          <w:color w:val="000000" w:themeColor="text1"/>
          <w:lang w:val="uk-UA"/>
        </w:rPr>
      </w:pPr>
      <w:r w:rsidRPr="00A54D4C">
        <w:rPr>
          <w:color w:val="000000" w:themeColor="text1"/>
          <w:shd w:val="clear" w:color="auto" w:fill="FFFFFF"/>
          <w:lang w:val="uk-UA"/>
        </w:rPr>
        <w:t>Перебування в палаті із підвищеним рівнем комфорту та сервісу за самостійним вибором пацієнта.</w:t>
      </w:r>
    </w:p>
    <w:p w14:paraId="3D6A8579" w14:textId="77777777" w:rsidR="00E005E5" w:rsidRPr="00A54D4C" w:rsidRDefault="00E005E5" w:rsidP="00E005E5">
      <w:pPr>
        <w:jc w:val="right"/>
        <w:rPr>
          <w:color w:val="000000" w:themeColor="text1"/>
          <w:lang w:val="uk-UA"/>
        </w:rPr>
      </w:pPr>
    </w:p>
    <w:p w14:paraId="3A8F35F2" w14:textId="77777777" w:rsidR="00E005E5" w:rsidRPr="00A54D4C" w:rsidRDefault="00E005E5" w:rsidP="00E005E5">
      <w:pPr>
        <w:jc w:val="right"/>
        <w:rPr>
          <w:color w:val="000000" w:themeColor="text1"/>
          <w:lang w:val="uk-UA"/>
        </w:rPr>
      </w:pPr>
    </w:p>
    <w:p w14:paraId="2315473A" w14:textId="77777777" w:rsidR="00E005E5" w:rsidRPr="00A54D4C" w:rsidRDefault="00E005E5" w:rsidP="00E005E5">
      <w:pPr>
        <w:jc w:val="right"/>
        <w:rPr>
          <w:color w:val="000000" w:themeColor="text1"/>
          <w:lang w:val="uk-UA"/>
        </w:rPr>
      </w:pPr>
    </w:p>
    <w:p w14:paraId="025A4C66" w14:textId="77777777" w:rsidR="00E005E5" w:rsidRPr="00A54D4C" w:rsidRDefault="00E005E5" w:rsidP="00E005E5">
      <w:pPr>
        <w:jc w:val="right"/>
        <w:rPr>
          <w:color w:val="000000" w:themeColor="text1"/>
          <w:lang w:val="uk-UA"/>
        </w:rPr>
      </w:pPr>
    </w:p>
    <w:p w14:paraId="5D318DBD" w14:textId="77777777" w:rsidR="00E005E5" w:rsidRPr="00A54D4C" w:rsidRDefault="00E005E5" w:rsidP="00E005E5">
      <w:pPr>
        <w:jc w:val="right"/>
        <w:rPr>
          <w:color w:val="000000" w:themeColor="text1"/>
          <w:lang w:val="uk-UA"/>
        </w:rPr>
      </w:pPr>
    </w:p>
    <w:p w14:paraId="51177DB4" w14:textId="77777777" w:rsidR="00E005E5" w:rsidRPr="00A54D4C" w:rsidRDefault="00E005E5" w:rsidP="00E005E5">
      <w:pPr>
        <w:jc w:val="right"/>
        <w:rPr>
          <w:color w:val="000000" w:themeColor="text1"/>
          <w:lang w:val="uk-UA"/>
        </w:rPr>
      </w:pPr>
    </w:p>
    <w:p w14:paraId="0D3E3E68" w14:textId="77777777" w:rsidR="00E005E5" w:rsidRPr="00A54D4C" w:rsidRDefault="00E005E5" w:rsidP="00E005E5">
      <w:pPr>
        <w:jc w:val="right"/>
        <w:rPr>
          <w:color w:val="000000" w:themeColor="text1"/>
          <w:lang w:val="uk-UA"/>
        </w:rPr>
      </w:pPr>
    </w:p>
    <w:p w14:paraId="27ECD15B" w14:textId="77777777" w:rsidR="00E005E5" w:rsidRPr="00A54D4C" w:rsidRDefault="00E005E5" w:rsidP="00E005E5">
      <w:pPr>
        <w:jc w:val="right"/>
        <w:rPr>
          <w:color w:val="000000" w:themeColor="text1"/>
          <w:lang w:val="uk-UA"/>
        </w:rPr>
      </w:pPr>
    </w:p>
    <w:p w14:paraId="43286507" w14:textId="77777777" w:rsidR="00E005E5" w:rsidRPr="00A54D4C" w:rsidRDefault="00E005E5" w:rsidP="00E005E5">
      <w:pPr>
        <w:jc w:val="right"/>
        <w:rPr>
          <w:color w:val="000000" w:themeColor="text1"/>
          <w:lang w:val="uk-UA"/>
        </w:rPr>
      </w:pPr>
    </w:p>
    <w:p w14:paraId="7FB896A1" w14:textId="77777777" w:rsidR="00E005E5" w:rsidRPr="00A54D4C" w:rsidRDefault="00E005E5" w:rsidP="00E005E5">
      <w:pPr>
        <w:jc w:val="right"/>
        <w:rPr>
          <w:color w:val="000000" w:themeColor="text1"/>
          <w:lang w:val="uk-UA"/>
        </w:rPr>
      </w:pPr>
    </w:p>
    <w:p w14:paraId="67779D91" w14:textId="77777777" w:rsidR="00E005E5" w:rsidRPr="00A54D4C" w:rsidRDefault="00E005E5" w:rsidP="00E005E5">
      <w:pPr>
        <w:jc w:val="right"/>
        <w:rPr>
          <w:color w:val="000000" w:themeColor="text1"/>
          <w:lang w:val="uk-UA"/>
        </w:rPr>
      </w:pPr>
    </w:p>
    <w:p w14:paraId="72E49FE9" w14:textId="77777777" w:rsidR="00E005E5" w:rsidRPr="00A54D4C" w:rsidRDefault="00E005E5" w:rsidP="00E005E5">
      <w:pPr>
        <w:jc w:val="right"/>
        <w:rPr>
          <w:color w:val="000000" w:themeColor="text1"/>
          <w:lang w:val="uk-UA"/>
        </w:rPr>
      </w:pPr>
    </w:p>
    <w:p w14:paraId="47D79E7D" w14:textId="77777777" w:rsidR="00E005E5" w:rsidRPr="00A54D4C" w:rsidRDefault="00E005E5" w:rsidP="00E005E5">
      <w:pPr>
        <w:jc w:val="right"/>
        <w:rPr>
          <w:color w:val="000000" w:themeColor="text1"/>
          <w:lang w:val="uk-UA"/>
        </w:rPr>
      </w:pPr>
    </w:p>
    <w:p w14:paraId="35E7EA2B" w14:textId="77777777" w:rsidR="00E005E5" w:rsidRPr="00A54D4C" w:rsidRDefault="00E005E5" w:rsidP="00E005E5">
      <w:pPr>
        <w:jc w:val="right"/>
        <w:rPr>
          <w:color w:val="000000" w:themeColor="text1"/>
          <w:lang w:val="uk-UA"/>
        </w:rPr>
      </w:pPr>
    </w:p>
    <w:p w14:paraId="1D0F3569" w14:textId="77777777" w:rsidR="00E005E5" w:rsidRPr="00A54D4C" w:rsidRDefault="00E005E5" w:rsidP="00E005E5">
      <w:pPr>
        <w:jc w:val="right"/>
        <w:rPr>
          <w:color w:val="000000" w:themeColor="text1"/>
          <w:lang w:val="uk-UA"/>
        </w:rPr>
      </w:pPr>
    </w:p>
    <w:p w14:paraId="6B80C30D" w14:textId="77777777" w:rsidR="00E005E5" w:rsidRPr="00A54D4C" w:rsidRDefault="00E005E5" w:rsidP="00E005E5">
      <w:pPr>
        <w:jc w:val="right"/>
        <w:rPr>
          <w:color w:val="000000" w:themeColor="text1"/>
          <w:lang w:val="uk-UA"/>
        </w:rPr>
      </w:pPr>
    </w:p>
    <w:p w14:paraId="45C7B59F" w14:textId="77777777" w:rsidR="00E005E5" w:rsidRPr="00A54D4C" w:rsidRDefault="00E005E5" w:rsidP="00E005E5">
      <w:pPr>
        <w:jc w:val="right"/>
        <w:rPr>
          <w:color w:val="000000" w:themeColor="text1"/>
          <w:lang w:val="uk-UA"/>
        </w:rPr>
      </w:pPr>
    </w:p>
    <w:p w14:paraId="198F5DD2" w14:textId="77777777" w:rsidR="00E005E5" w:rsidRPr="00A54D4C" w:rsidRDefault="00E005E5" w:rsidP="00E005E5">
      <w:pPr>
        <w:jc w:val="right"/>
        <w:rPr>
          <w:color w:val="000000" w:themeColor="text1"/>
          <w:lang w:val="uk-UA"/>
        </w:rPr>
      </w:pPr>
    </w:p>
    <w:p w14:paraId="2C0EF896" w14:textId="77777777" w:rsidR="00E005E5" w:rsidRPr="00A54D4C" w:rsidRDefault="00E005E5" w:rsidP="00E005E5">
      <w:pPr>
        <w:jc w:val="right"/>
        <w:rPr>
          <w:color w:val="000000" w:themeColor="text1"/>
          <w:lang w:val="uk-UA"/>
        </w:rPr>
      </w:pPr>
    </w:p>
    <w:p w14:paraId="55636E47" w14:textId="77777777" w:rsidR="00E005E5" w:rsidRPr="00A54D4C" w:rsidRDefault="00E005E5" w:rsidP="00E005E5">
      <w:pPr>
        <w:jc w:val="right"/>
        <w:rPr>
          <w:color w:val="000000" w:themeColor="text1"/>
          <w:lang w:val="uk-UA"/>
        </w:rPr>
      </w:pPr>
    </w:p>
    <w:p w14:paraId="628A8730" w14:textId="77777777" w:rsidR="00E005E5" w:rsidRPr="00A54D4C" w:rsidRDefault="00E005E5" w:rsidP="00E005E5">
      <w:pPr>
        <w:jc w:val="right"/>
        <w:rPr>
          <w:color w:val="000000" w:themeColor="text1"/>
          <w:lang w:val="uk-UA"/>
        </w:rPr>
      </w:pPr>
    </w:p>
    <w:p w14:paraId="77711DC4" w14:textId="77777777" w:rsidR="00E005E5" w:rsidRPr="00A54D4C" w:rsidRDefault="00E005E5" w:rsidP="00E005E5">
      <w:pPr>
        <w:jc w:val="right"/>
        <w:rPr>
          <w:color w:val="000000" w:themeColor="text1"/>
          <w:lang w:val="uk-UA"/>
        </w:rPr>
      </w:pPr>
    </w:p>
    <w:p w14:paraId="498FE688" w14:textId="77777777" w:rsidR="00E005E5" w:rsidRPr="00A54D4C" w:rsidRDefault="00E005E5" w:rsidP="00E005E5">
      <w:pPr>
        <w:jc w:val="right"/>
        <w:rPr>
          <w:color w:val="000000" w:themeColor="text1"/>
          <w:lang w:val="uk-UA"/>
        </w:rPr>
      </w:pPr>
    </w:p>
    <w:p w14:paraId="7F243700" w14:textId="77777777" w:rsidR="00E005E5" w:rsidRPr="00A54D4C" w:rsidRDefault="00E005E5" w:rsidP="00E005E5">
      <w:pPr>
        <w:jc w:val="right"/>
        <w:rPr>
          <w:color w:val="000000" w:themeColor="text1"/>
          <w:lang w:val="uk-UA"/>
        </w:rPr>
      </w:pPr>
      <w:r w:rsidRPr="00A54D4C">
        <w:rPr>
          <w:color w:val="000000" w:themeColor="text1"/>
          <w:lang w:val="uk-UA"/>
        </w:rPr>
        <w:lastRenderedPageBreak/>
        <w:t>Додаток 2</w:t>
      </w:r>
    </w:p>
    <w:p w14:paraId="2B5F0458" w14:textId="77777777" w:rsidR="00E005E5" w:rsidRPr="00A54D4C" w:rsidRDefault="00E005E5" w:rsidP="00E005E5">
      <w:pPr>
        <w:jc w:val="right"/>
        <w:rPr>
          <w:color w:val="000000" w:themeColor="text1"/>
          <w:lang w:val="uk-UA"/>
        </w:rPr>
      </w:pPr>
      <w:r w:rsidRPr="00A54D4C">
        <w:rPr>
          <w:color w:val="000000" w:themeColor="text1"/>
          <w:lang w:val="uk-UA"/>
        </w:rPr>
        <w:t>До Положення</w:t>
      </w:r>
    </w:p>
    <w:p w14:paraId="77367BDB" w14:textId="77777777" w:rsidR="00E005E5" w:rsidRPr="00A54D4C" w:rsidRDefault="00E005E5" w:rsidP="00E005E5">
      <w:pPr>
        <w:jc w:val="right"/>
        <w:rPr>
          <w:color w:val="000000" w:themeColor="text1"/>
          <w:lang w:val="uk-UA"/>
        </w:rPr>
      </w:pPr>
      <w:r w:rsidRPr="00A54D4C">
        <w:rPr>
          <w:color w:val="000000" w:themeColor="text1"/>
          <w:lang w:val="uk-UA"/>
        </w:rPr>
        <w:t xml:space="preserve"> (пункт 3.3)</w:t>
      </w:r>
    </w:p>
    <w:p w14:paraId="003A833D" w14:textId="77777777" w:rsidR="00E005E5" w:rsidRPr="00A54D4C" w:rsidRDefault="00E005E5" w:rsidP="00E005E5">
      <w:pPr>
        <w:rPr>
          <w:b/>
          <w:color w:val="000000" w:themeColor="text1"/>
          <w:sz w:val="20"/>
          <w:szCs w:val="20"/>
          <w:lang w:val="uk-UA"/>
        </w:rPr>
      </w:pPr>
    </w:p>
    <w:p w14:paraId="5FC9663E" w14:textId="77777777" w:rsidR="00E005E5" w:rsidRPr="00A54D4C" w:rsidRDefault="00E005E5" w:rsidP="00E005E5">
      <w:pPr>
        <w:jc w:val="center"/>
        <w:rPr>
          <w:b/>
          <w:color w:val="000000" w:themeColor="text1"/>
          <w:sz w:val="22"/>
          <w:szCs w:val="22"/>
          <w:lang w:val="uk-UA"/>
        </w:rPr>
      </w:pPr>
    </w:p>
    <w:p w14:paraId="4C64435F" w14:textId="77777777" w:rsidR="00E005E5" w:rsidRPr="00A54D4C" w:rsidRDefault="00E005E5" w:rsidP="00E005E5">
      <w:pPr>
        <w:jc w:val="center"/>
        <w:rPr>
          <w:b/>
          <w:bCs/>
          <w:color w:val="000000" w:themeColor="text1"/>
          <w:lang w:val="uk-UA"/>
        </w:rPr>
      </w:pPr>
      <w:r w:rsidRPr="00A54D4C">
        <w:rPr>
          <w:b/>
          <w:color w:val="000000" w:themeColor="text1"/>
          <w:lang w:val="uk-UA"/>
        </w:rPr>
        <w:t xml:space="preserve">Форма калькуляції вартості послуги </w:t>
      </w:r>
      <w:r w:rsidRPr="00A54D4C">
        <w:rPr>
          <w:b/>
          <w:bCs/>
          <w:color w:val="000000" w:themeColor="text1"/>
          <w:lang w:val="uk-UA"/>
        </w:rPr>
        <w:t>з медичного обслуговування</w:t>
      </w:r>
      <w:r w:rsidRPr="00A54D4C">
        <w:rPr>
          <w:b/>
          <w:bCs/>
          <w:color w:val="000000" w:themeColor="text1"/>
          <w:lang w:val="uk-UA"/>
        </w:rPr>
        <w:br/>
        <w:t>населення за плату від юридичних і фізичних осіб</w:t>
      </w:r>
    </w:p>
    <w:p w14:paraId="3D797C7D" w14:textId="77777777" w:rsidR="00E005E5" w:rsidRPr="00A54D4C" w:rsidRDefault="00E005E5" w:rsidP="00E005E5">
      <w:pPr>
        <w:rPr>
          <w:b/>
          <w:color w:val="000000" w:themeColor="text1"/>
          <w:sz w:val="22"/>
          <w:szCs w:val="22"/>
          <w:lang w:val="uk-UA"/>
        </w:rPr>
      </w:pPr>
    </w:p>
    <w:tbl>
      <w:tblPr>
        <w:tblStyle w:val="ac"/>
        <w:tblW w:w="8784" w:type="dxa"/>
        <w:jc w:val="center"/>
        <w:tblBorders>
          <w:insideH w:val="none" w:sz="0" w:space="0" w:color="auto"/>
          <w:insideV w:val="none" w:sz="0" w:space="0" w:color="auto"/>
        </w:tblBorders>
        <w:tblLayout w:type="fixed"/>
        <w:tblLook w:val="04A0" w:firstRow="1" w:lastRow="0" w:firstColumn="1" w:lastColumn="0" w:noHBand="0" w:noVBand="1"/>
      </w:tblPr>
      <w:tblGrid>
        <w:gridCol w:w="992"/>
        <w:gridCol w:w="4576"/>
        <w:gridCol w:w="1661"/>
        <w:gridCol w:w="1555"/>
      </w:tblGrid>
      <w:tr w:rsidR="0083615A" w:rsidRPr="00A54D4C" w14:paraId="7EF5C56F" w14:textId="77777777" w:rsidTr="00393D19">
        <w:trPr>
          <w:trHeight w:val="716"/>
          <w:jc w:val="center"/>
        </w:trPr>
        <w:tc>
          <w:tcPr>
            <w:tcW w:w="992" w:type="dxa"/>
            <w:tcBorders>
              <w:top w:val="single" w:sz="4" w:space="0" w:color="auto"/>
              <w:left w:val="single" w:sz="4" w:space="0" w:color="auto"/>
              <w:bottom w:val="single" w:sz="4" w:space="0" w:color="auto"/>
              <w:right w:val="single" w:sz="4" w:space="0" w:color="auto"/>
            </w:tcBorders>
          </w:tcPr>
          <w:p w14:paraId="78A98D3D" w14:textId="77777777" w:rsidR="00E005E5" w:rsidRPr="00A54D4C" w:rsidRDefault="00E005E5" w:rsidP="00393D19">
            <w:pPr>
              <w:jc w:val="center"/>
              <w:rPr>
                <w:b/>
                <w:color w:val="000000" w:themeColor="text1"/>
                <w:lang w:val="uk-UA"/>
              </w:rPr>
            </w:pPr>
            <w:r w:rsidRPr="00A54D4C">
              <w:rPr>
                <w:b/>
                <w:color w:val="000000" w:themeColor="text1"/>
                <w:lang w:val="uk-UA"/>
              </w:rPr>
              <w:t>№ п/п</w:t>
            </w:r>
          </w:p>
        </w:tc>
        <w:tc>
          <w:tcPr>
            <w:tcW w:w="4576" w:type="dxa"/>
            <w:tcBorders>
              <w:top w:val="single" w:sz="4" w:space="0" w:color="auto"/>
              <w:left w:val="single" w:sz="4" w:space="0" w:color="auto"/>
              <w:bottom w:val="single" w:sz="4" w:space="0" w:color="auto"/>
              <w:right w:val="single" w:sz="4" w:space="0" w:color="auto"/>
            </w:tcBorders>
          </w:tcPr>
          <w:p w14:paraId="1B9C6874" w14:textId="77777777" w:rsidR="00E005E5" w:rsidRPr="00A54D4C" w:rsidRDefault="00E005E5" w:rsidP="00393D19">
            <w:pPr>
              <w:jc w:val="center"/>
              <w:rPr>
                <w:b/>
                <w:color w:val="000000" w:themeColor="text1"/>
                <w:lang w:val="uk-UA"/>
              </w:rPr>
            </w:pPr>
            <w:r w:rsidRPr="00A54D4C">
              <w:rPr>
                <w:b/>
                <w:color w:val="000000" w:themeColor="text1"/>
                <w:lang w:val="uk-UA"/>
              </w:rPr>
              <w:t>Найменування витрат</w:t>
            </w:r>
          </w:p>
        </w:tc>
        <w:tc>
          <w:tcPr>
            <w:tcW w:w="1661" w:type="dxa"/>
            <w:tcBorders>
              <w:top w:val="single" w:sz="4" w:space="0" w:color="auto"/>
              <w:left w:val="single" w:sz="4" w:space="0" w:color="auto"/>
              <w:bottom w:val="single" w:sz="4" w:space="0" w:color="auto"/>
              <w:right w:val="single" w:sz="4" w:space="0" w:color="auto"/>
            </w:tcBorders>
          </w:tcPr>
          <w:p w14:paraId="5A5FF764" w14:textId="77777777" w:rsidR="00E005E5" w:rsidRPr="00A54D4C" w:rsidRDefault="00E005E5" w:rsidP="00393D19">
            <w:pPr>
              <w:ind w:right="-108"/>
              <w:jc w:val="center"/>
              <w:rPr>
                <w:b/>
                <w:color w:val="000000" w:themeColor="text1"/>
                <w:lang w:val="uk-UA"/>
              </w:rPr>
            </w:pPr>
            <w:r w:rsidRPr="00A54D4C">
              <w:rPr>
                <w:b/>
                <w:color w:val="000000" w:themeColor="text1"/>
                <w:lang w:val="uk-UA"/>
              </w:rPr>
              <w:t>Сума, грн</w:t>
            </w:r>
          </w:p>
        </w:tc>
        <w:tc>
          <w:tcPr>
            <w:tcW w:w="1555" w:type="dxa"/>
            <w:tcBorders>
              <w:top w:val="single" w:sz="4" w:space="0" w:color="auto"/>
              <w:left w:val="single" w:sz="4" w:space="0" w:color="auto"/>
              <w:bottom w:val="single" w:sz="4" w:space="0" w:color="auto"/>
              <w:right w:val="single" w:sz="4" w:space="0" w:color="auto"/>
            </w:tcBorders>
          </w:tcPr>
          <w:p w14:paraId="2EA29B95" w14:textId="77777777" w:rsidR="00E005E5" w:rsidRPr="00A54D4C" w:rsidRDefault="00E005E5" w:rsidP="00393D19">
            <w:pPr>
              <w:tabs>
                <w:tab w:val="left" w:pos="3105"/>
              </w:tabs>
              <w:ind w:right="-108"/>
              <w:rPr>
                <w:b/>
                <w:color w:val="000000" w:themeColor="text1"/>
                <w:lang w:val="uk-UA"/>
              </w:rPr>
            </w:pPr>
            <w:r w:rsidRPr="00A54D4C">
              <w:rPr>
                <w:b/>
                <w:color w:val="000000" w:themeColor="text1"/>
                <w:lang w:val="uk-UA"/>
              </w:rPr>
              <w:t>Сума, грн</w:t>
            </w:r>
          </w:p>
          <w:p w14:paraId="2F377E51" w14:textId="77777777" w:rsidR="00E005E5" w:rsidRPr="00A54D4C" w:rsidRDefault="00E005E5" w:rsidP="00393D19">
            <w:pPr>
              <w:tabs>
                <w:tab w:val="left" w:pos="3105"/>
              </w:tabs>
              <w:ind w:right="-108"/>
              <w:rPr>
                <w:b/>
                <w:color w:val="000000" w:themeColor="text1"/>
                <w:lang w:val="uk-UA"/>
              </w:rPr>
            </w:pPr>
            <w:r w:rsidRPr="00A54D4C">
              <w:rPr>
                <w:b/>
                <w:color w:val="000000" w:themeColor="text1"/>
                <w:lang w:val="uk-UA"/>
              </w:rPr>
              <w:t xml:space="preserve">без копійок </w:t>
            </w:r>
            <w:r w:rsidRPr="00A54D4C">
              <w:rPr>
                <w:b/>
                <w:color w:val="000000" w:themeColor="text1"/>
                <w:lang w:val="uk-UA"/>
              </w:rPr>
              <w:tab/>
            </w:r>
          </w:p>
        </w:tc>
      </w:tr>
      <w:tr w:rsidR="0083615A" w:rsidRPr="00A54D4C" w14:paraId="15674F31"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35A435A0" w14:textId="77777777" w:rsidR="00E005E5" w:rsidRPr="00A54D4C" w:rsidRDefault="00E005E5" w:rsidP="00393D19">
            <w:pPr>
              <w:jc w:val="center"/>
              <w:rPr>
                <w:bCs/>
                <w:color w:val="000000" w:themeColor="text1"/>
                <w:lang w:val="uk-UA"/>
              </w:rPr>
            </w:pPr>
            <w:r w:rsidRPr="00A54D4C">
              <w:rPr>
                <w:bCs/>
                <w:color w:val="000000" w:themeColor="text1"/>
                <w:lang w:val="uk-UA"/>
              </w:rPr>
              <w:t>1</w:t>
            </w:r>
          </w:p>
        </w:tc>
        <w:tc>
          <w:tcPr>
            <w:tcW w:w="4576" w:type="dxa"/>
            <w:tcBorders>
              <w:top w:val="single" w:sz="4" w:space="0" w:color="auto"/>
              <w:left w:val="single" w:sz="4" w:space="0" w:color="auto"/>
              <w:bottom w:val="single" w:sz="4" w:space="0" w:color="auto"/>
              <w:right w:val="single" w:sz="4" w:space="0" w:color="auto"/>
            </w:tcBorders>
            <w:vAlign w:val="center"/>
          </w:tcPr>
          <w:p w14:paraId="77AA102A" w14:textId="77777777" w:rsidR="00E005E5" w:rsidRPr="00A54D4C" w:rsidRDefault="00E005E5" w:rsidP="00393D19">
            <w:pPr>
              <w:jc w:val="both"/>
              <w:rPr>
                <w:b/>
                <w:color w:val="000000" w:themeColor="text1"/>
                <w:lang w:val="uk-UA"/>
              </w:rPr>
            </w:pPr>
            <w:r w:rsidRPr="00A54D4C">
              <w:rPr>
                <w:color w:val="000000" w:themeColor="text1"/>
                <w:lang w:val="uk-UA"/>
              </w:rPr>
              <w:t>КЕКВ 2110 Витрати на заробітну плату</w:t>
            </w:r>
          </w:p>
        </w:tc>
        <w:tc>
          <w:tcPr>
            <w:tcW w:w="1661" w:type="dxa"/>
            <w:tcBorders>
              <w:top w:val="single" w:sz="4" w:space="0" w:color="auto"/>
              <w:left w:val="single" w:sz="4" w:space="0" w:color="auto"/>
              <w:bottom w:val="single" w:sz="4" w:space="0" w:color="auto"/>
              <w:right w:val="single" w:sz="4" w:space="0" w:color="auto"/>
            </w:tcBorders>
            <w:vAlign w:val="center"/>
          </w:tcPr>
          <w:p w14:paraId="523B21AE"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4187E4F4" w14:textId="77777777" w:rsidR="00E005E5" w:rsidRPr="00A54D4C" w:rsidRDefault="00E005E5" w:rsidP="00393D19">
            <w:pPr>
              <w:jc w:val="center"/>
              <w:rPr>
                <w:b/>
                <w:color w:val="000000" w:themeColor="text1"/>
                <w:lang w:val="uk-UA"/>
              </w:rPr>
            </w:pPr>
          </w:p>
        </w:tc>
      </w:tr>
      <w:tr w:rsidR="0083615A" w:rsidRPr="00A54D4C" w14:paraId="438448E2"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3755C984" w14:textId="77777777" w:rsidR="00E005E5" w:rsidRPr="00A54D4C" w:rsidRDefault="00E005E5" w:rsidP="00393D19">
            <w:pPr>
              <w:jc w:val="center"/>
              <w:rPr>
                <w:bCs/>
                <w:color w:val="000000" w:themeColor="text1"/>
                <w:lang w:val="uk-UA"/>
              </w:rPr>
            </w:pPr>
            <w:r w:rsidRPr="00A54D4C">
              <w:rPr>
                <w:bCs/>
                <w:color w:val="000000" w:themeColor="text1"/>
                <w:lang w:val="uk-UA"/>
              </w:rPr>
              <w:t>2</w:t>
            </w:r>
          </w:p>
        </w:tc>
        <w:tc>
          <w:tcPr>
            <w:tcW w:w="4576" w:type="dxa"/>
            <w:tcBorders>
              <w:top w:val="single" w:sz="4" w:space="0" w:color="auto"/>
              <w:left w:val="single" w:sz="4" w:space="0" w:color="auto"/>
              <w:bottom w:val="single" w:sz="4" w:space="0" w:color="auto"/>
              <w:right w:val="single" w:sz="4" w:space="0" w:color="auto"/>
            </w:tcBorders>
            <w:vAlign w:val="center"/>
          </w:tcPr>
          <w:p w14:paraId="7120A810" w14:textId="77777777" w:rsidR="00E005E5" w:rsidRPr="00A54D4C" w:rsidRDefault="00E005E5" w:rsidP="00393D19">
            <w:pPr>
              <w:jc w:val="both"/>
              <w:rPr>
                <w:color w:val="000000" w:themeColor="text1"/>
                <w:lang w:val="uk-UA"/>
              </w:rPr>
            </w:pPr>
            <w:r w:rsidRPr="00A54D4C">
              <w:rPr>
                <w:color w:val="000000" w:themeColor="text1"/>
                <w:lang w:val="uk-UA"/>
              </w:rPr>
              <w:t>КЕКВ 2120 Нарахування на заробітну плату %</w:t>
            </w:r>
          </w:p>
        </w:tc>
        <w:tc>
          <w:tcPr>
            <w:tcW w:w="1661" w:type="dxa"/>
            <w:tcBorders>
              <w:top w:val="single" w:sz="4" w:space="0" w:color="auto"/>
              <w:left w:val="single" w:sz="4" w:space="0" w:color="auto"/>
              <w:bottom w:val="single" w:sz="4" w:space="0" w:color="auto"/>
              <w:right w:val="single" w:sz="4" w:space="0" w:color="auto"/>
            </w:tcBorders>
            <w:vAlign w:val="center"/>
          </w:tcPr>
          <w:p w14:paraId="0CDC6939"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7EBD6979" w14:textId="77777777" w:rsidR="00E005E5" w:rsidRPr="00A54D4C" w:rsidRDefault="00E005E5" w:rsidP="00393D19">
            <w:pPr>
              <w:jc w:val="center"/>
              <w:rPr>
                <w:color w:val="000000" w:themeColor="text1"/>
                <w:lang w:val="uk-UA"/>
              </w:rPr>
            </w:pPr>
          </w:p>
        </w:tc>
      </w:tr>
      <w:tr w:rsidR="0083615A" w:rsidRPr="00A54D4C" w14:paraId="5863A38C"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44ECDEBE" w14:textId="77777777" w:rsidR="00E005E5" w:rsidRPr="00A54D4C" w:rsidRDefault="00E005E5" w:rsidP="00393D19">
            <w:pPr>
              <w:jc w:val="center"/>
              <w:rPr>
                <w:bCs/>
                <w:color w:val="000000" w:themeColor="text1"/>
                <w:lang w:val="uk-UA"/>
              </w:rPr>
            </w:pPr>
            <w:r w:rsidRPr="00A54D4C">
              <w:rPr>
                <w:bCs/>
                <w:color w:val="000000" w:themeColor="text1"/>
                <w:lang w:val="uk-UA"/>
              </w:rPr>
              <w:t>3</w:t>
            </w:r>
          </w:p>
        </w:tc>
        <w:tc>
          <w:tcPr>
            <w:tcW w:w="4576" w:type="dxa"/>
            <w:tcBorders>
              <w:top w:val="single" w:sz="4" w:space="0" w:color="auto"/>
              <w:left w:val="single" w:sz="4" w:space="0" w:color="auto"/>
              <w:bottom w:val="single" w:sz="4" w:space="0" w:color="auto"/>
              <w:right w:val="single" w:sz="4" w:space="0" w:color="auto"/>
            </w:tcBorders>
            <w:vAlign w:val="center"/>
          </w:tcPr>
          <w:p w14:paraId="4E29F44B" w14:textId="77777777" w:rsidR="00E005E5" w:rsidRPr="00A54D4C" w:rsidRDefault="00E005E5" w:rsidP="00393D19">
            <w:pPr>
              <w:jc w:val="both"/>
              <w:rPr>
                <w:color w:val="000000" w:themeColor="text1"/>
                <w:lang w:val="uk-UA"/>
              </w:rPr>
            </w:pPr>
            <w:r w:rsidRPr="00A54D4C">
              <w:rPr>
                <w:color w:val="000000" w:themeColor="text1"/>
                <w:lang w:val="uk-UA"/>
              </w:rPr>
              <w:t>Матеріальні витрати</w:t>
            </w:r>
          </w:p>
        </w:tc>
        <w:tc>
          <w:tcPr>
            <w:tcW w:w="1661" w:type="dxa"/>
            <w:tcBorders>
              <w:top w:val="single" w:sz="4" w:space="0" w:color="auto"/>
              <w:left w:val="single" w:sz="4" w:space="0" w:color="auto"/>
              <w:bottom w:val="single" w:sz="4" w:space="0" w:color="auto"/>
              <w:right w:val="single" w:sz="4" w:space="0" w:color="auto"/>
            </w:tcBorders>
            <w:vAlign w:val="center"/>
          </w:tcPr>
          <w:p w14:paraId="3A8DAFD9"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689FE010" w14:textId="77777777" w:rsidR="00E005E5" w:rsidRPr="00A54D4C" w:rsidRDefault="00E005E5" w:rsidP="00393D19">
            <w:pPr>
              <w:jc w:val="center"/>
              <w:rPr>
                <w:color w:val="000000" w:themeColor="text1"/>
                <w:lang w:val="uk-UA"/>
              </w:rPr>
            </w:pPr>
          </w:p>
        </w:tc>
      </w:tr>
      <w:tr w:rsidR="0083615A" w:rsidRPr="00A54D4C" w14:paraId="7BD63A01"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0186149E" w14:textId="77777777" w:rsidR="00E005E5" w:rsidRPr="00A54D4C" w:rsidRDefault="00E005E5" w:rsidP="00393D19">
            <w:pPr>
              <w:jc w:val="center"/>
              <w:rPr>
                <w:bCs/>
                <w:color w:val="000000" w:themeColor="text1"/>
                <w:lang w:val="uk-UA"/>
              </w:rPr>
            </w:pPr>
            <w:r w:rsidRPr="00A54D4C">
              <w:rPr>
                <w:bCs/>
                <w:color w:val="000000" w:themeColor="text1"/>
                <w:lang w:val="uk-UA"/>
              </w:rPr>
              <w:t>4</w:t>
            </w:r>
          </w:p>
        </w:tc>
        <w:tc>
          <w:tcPr>
            <w:tcW w:w="4576" w:type="dxa"/>
            <w:tcBorders>
              <w:top w:val="single" w:sz="4" w:space="0" w:color="auto"/>
              <w:left w:val="single" w:sz="4" w:space="0" w:color="auto"/>
              <w:bottom w:val="single" w:sz="4" w:space="0" w:color="auto"/>
              <w:right w:val="single" w:sz="4" w:space="0" w:color="auto"/>
            </w:tcBorders>
            <w:vAlign w:val="center"/>
          </w:tcPr>
          <w:p w14:paraId="0FD1B450" w14:textId="77777777" w:rsidR="00E005E5" w:rsidRPr="00A54D4C" w:rsidRDefault="00E005E5" w:rsidP="00393D19">
            <w:pPr>
              <w:jc w:val="both"/>
              <w:rPr>
                <w:color w:val="000000" w:themeColor="text1"/>
                <w:lang w:val="uk-UA"/>
              </w:rPr>
            </w:pPr>
            <w:r w:rsidRPr="00A54D4C">
              <w:rPr>
                <w:color w:val="000000" w:themeColor="text1"/>
                <w:lang w:val="uk-UA"/>
              </w:rPr>
              <w:t>Накладні витрати %</w:t>
            </w:r>
          </w:p>
        </w:tc>
        <w:tc>
          <w:tcPr>
            <w:tcW w:w="1661" w:type="dxa"/>
            <w:tcBorders>
              <w:top w:val="single" w:sz="4" w:space="0" w:color="auto"/>
              <w:left w:val="single" w:sz="4" w:space="0" w:color="auto"/>
              <w:bottom w:val="single" w:sz="4" w:space="0" w:color="auto"/>
              <w:right w:val="single" w:sz="4" w:space="0" w:color="auto"/>
            </w:tcBorders>
            <w:vAlign w:val="center"/>
          </w:tcPr>
          <w:p w14:paraId="7AFF1C67"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27F1A1BB" w14:textId="77777777" w:rsidR="00E005E5" w:rsidRPr="00A54D4C" w:rsidRDefault="00E005E5" w:rsidP="00393D19">
            <w:pPr>
              <w:jc w:val="center"/>
              <w:rPr>
                <w:color w:val="000000" w:themeColor="text1"/>
                <w:lang w:val="uk-UA"/>
              </w:rPr>
            </w:pPr>
          </w:p>
        </w:tc>
      </w:tr>
      <w:tr w:rsidR="0083615A" w:rsidRPr="00A54D4C" w14:paraId="10C49C34"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647C259B" w14:textId="77777777" w:rsidR="00E005E5" w:rsidRPr="00A54D4C" w:rsidRDefault="00E005E5" w:rsidP="00393D19">
            <w:pPr>
              <w:jc w:val="center"/>
              <w:rPr>
                <w:bCs/>
                <w:color w:val="000000" w:themeColor="text1"/>
                <w:lang w:val="uk-UA"/>
              </w:rPr>
            </w:pPr>
            <w:r w:rsidRPr="00A54D4C">
              <w:rPr>
                <w:bCs/>
                <w:color w:val="000000" w:themeColor="text1"/>
                <w:lang w:val="uk-UA"/>
              </w:rPr>
              <w:t>5</w:t>
            </w:r>
          </w:p>
        </w:tc>
        <w:tc>
          <w:tcPr>
            <w:tcW w:w="4576" w:type="dxa"/>
            <w:tcBorders>
              <w:top w:val="single" w:sz="4" w:space="0" w:color="auto"/>
              <w:left w:val="single" w:sz="4" w:space="0" w:color="auto"/>
              <w:bottom w:val="single" w:sz="4" w:space="0" w:color="auto"/>
              <w:right w:val="single" w:sz="4" w:space="0" w:color="auto"/>
            </w:tcBorders>
            <w:vAlign w:val="center"/>
          </w:tcPr>
          <w:p w14:paraId="09BBA538" w14:textId="77777777" w:rsidR="00E005E5" w:rsidRPr="00A54D4C" w:rsidRDefault="00E005E5" w:rsidP="00393D19">
            <w:pPr>
              <w:jc w:val="both"/>
              <w:rPr>
                <w:bCs/>
                <w:color w:val="000000" w:themeColor="text1"/>
                <w:lang w:val="uk-UA"/>
              </w:rPr>
            </w:pPr>
            <w:r w:rsidRPr="00A54D4C">
              <w:rPr>
                <w:bCs/>
                <w:color w:val="000000" w:themeColor="text1"/>
                <w:lang w:val="uk-UA"/>
              </w:rPr>
              <w:t>Амортизаційні витрати</w:t>
            </w:r>
          </w:p>
        </w:tc>
        <w:tc>
          <w:tcPr>
            <w:tcW w:w="1661" w:type="dxa"/>
            <w:tcBorders>
              <w:top w:val="single" w:sz="4" w:space="0" w:color="auto"/>
              <w:left w:val="single" w:sz="4" w:space="0" w:color="auto"/>
              <w:bottom w:val="single" w:sz="4" w:space="0" w:color="auto"/>
              <w:right w:val="single" w:sz="4" w:space="0" w:color="auto"/>
            </w:tcBorders>
            <w:vAlign w:val="center"/>
          </w:tcPr>
          <w:p w14:paraId="7EBE1D1F" w14:textId="77777777" w:rsidR="00E005E5" w:rsidRPr="00A54D4C" w:rsidRDefault="00E005E5" w:rsidP="00393D19">
            <w:pPr>
              <w:jc w:val="center"/>
              <w:rPr>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5E702EE9" w14:textId="77777777" w:rsidR="00E005E5" w:rsidRPr="00A54D4C" w:rsidRDefault="00E005E5" w:rsidP="00393D19">
            <w:pPr>
              <w:jc w:val="center"/>
              <w:rPr>
                <w:color w:val="000000" w:themeColor="text1"/>
                <w:lang w:val="uk-UA"/>
              </w:rPr>
            </w:pPr>
          </w:p>
        </w:tc>
      </w:tr>
      <w:tr w:rsidR="0083615A" w:rsidRPr="00A54D4C" w14:paraId="2D3E05B4" w14:textId="77777777" w:rsidTr="00393D19">
        <w:trPr>
          <w:trHeight w:val="350"/>
          <w:jc w:val="center"/>
        </w:trPr>
        <w:tc>
          <w:tcPr>
            <w:tcW w:w="992" w:type="dxa"/>
            <w:tcBorders>
              <w:top w:val="single" w:sz="4" w:space="0" w:color="auto"/>
              <w:left w:val="single" w:sz="4" w:space="0" w:color="auto"/>
              <w:bottom w:val="single" w:sz="4" w:space="0" w:color="auto"/>
              <w:right w:val="single" w:sz="4" w:space="0" w:color="auto"/>
            </w:tcBorders>
            <w:vAlign w:val="center"/>
          </w:tcPr>
          <w:p w14:paraId="61A93E85" w14:textId="77777777" w:rsidR="00E005E5" w:rsidRPr="00A54D4C" w:rsidRDefault="00E005E5" w:rsidP="00393D19">
            <w:pPr>
              <w:jc w:val="center"/>
              <w:rPr>
                <w:bCs/>
                <w:color w:val="000000" w:themeColor="text1"/>
                <w:lang w:val="uk-UA"/>
              </w:rPr>
            </w:pPr>
            <w:r w:rsidRPr="00A54D4C">
              <w:rPr>
                <w:bCs/>
                <w:color w:val="000000" w:themeColor="text1"/>
                <w:lang w:val="uk-UA"/>
              </w:rPr>
              <w:t>6</w:t>
            </w:r>
          </w:p>
        </w:tc>
        <w:tc>
          <w:tcPr>
            <w:tcW w:w="4576" w:type="dxa"/>
            <w:tcBorders>
              <w:top w:val="single" w:sz="4" w:space="0" w:color="auto"/>
              <w:left w:val="single" w:sz="4" w:space="0" w:color="auto"/>
              <w:bottom w:val="single" w:sz="4" w:space="0" w:color="auto"/>
              <w:right w:val="single" w:sz="4" w:space="0" w:color="auto"/>
            </w:tcBorders>
            <w:vAlign w:val="center"/>
          </w:tcPr>
          <w:p w14:paraId="34D06708" w14:textId="77777777" w:rsidR="00E005E5" w:rsidRPr="00A54D4C" w:rsidRDefault="00E005E5" w:rsidP="00393D19">
            <w:pPr>
              <w:jc w:val="both"/>
              <w:rPr>
                <w:bCs/>
                <w:color w:val="000000" w:themeColor="text1"/>
                <w:lang w:val="uk-UA"/>
              </w:rPr>
            </w:pPr>
            <w:r w:rsidRPr="00A54D4C">
              <w:rPr>
                <w:bCs/>
                <w:color w:val="000000" w:themeColor="text1"/>
                <w:lang w:val="uk-UA"/>
              </w:rPr>
              <w:t>Собівартість послуги</w:t>
            </w:r>
          </w:p>
        </w:tc>
        <w:tc>
          <w:tcPr>
            <w:tcW w:w="1661" w:type="dxa"/>
            <w:tcBorders>
              <w:top w:val="single" w:sz="4" w:space="0" w:color="auto"/>
              <w:left w:val="single" w:sz="4" w:space="0" w:color="auto"/>
              <w:bottom w:val="single" w:sz="4" w:space="0" w:color="auto"/>
              <w:right w:val="single" w:sz="4" w:space="0" w:color="auto"/>
            </w:tcBorders>
            <w:vAlign w:val="center"/>
          </w:tcPr>
          <w:p w14:paraId="3A0D7B45"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323EC5FB" w14:textId="77777777" w:rsidR="00E005E5" w:rsidRPr="00A54D4C" w:rsidRDefault="00E005E5" w:rsidP="00393D19">
            <w:pPr>
              <w:jc w:val="center"/>
              <w:rPr>
                <w:b/>
                <w:color w:val="000000" w:themeColor="text1"/>
                <w:lang w:val="uk-UA"/>
              </w:rPr>
            </w:pPr>
          </w:p>
        </w:tc>
      </w:tr>
      <w:tr w:rsidR="0083615A" w:rsidRPr="00A54D4C" w14:paraId="035FB077"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3F6D83DC" w14:textId="77777777" w:rsidR="00E005E5" w:rsidRPr="00A54D4C" w:rsidRDefault="00E005E5" w:rsidP="00393D19">
            <w:pPr>
              <w:jc w:val="center"/>
              <w:rPr>
                <w:bCs/>
                <w:color w:val="000000" w:themeColor="text1"/>
                <w:lang w:val="uk-UA"/>
              </w:rPr>
            </w:pPr>
            <w:r w:rsidRPr="00A54D4C">
              <w:rPr>
                <w:bCs/>
                <w:color w:val="000000" w:themeColor="text1"/>
                <w:lang w:val="uk-UA"/>
              </w:rPr>
              <w:t>7</w:t>
            </w:r>
          </w:p>
        </w:tc>
        <w:tc>
          <w:tcPr>
            <w:tcW w:w="4576" w:type="dxa"/>
            <w:tcBorders>
              <w:top w:val="single" w:sz="4" w:space="0" w:color="auto"/>
              <w:left w:val="single" w:sz="4" w:space="0" w:color="auto"/>
              <w:bottom w:val="single" w:sz="4" w:space="0" w:color="auto"/>
              <w:right w:val="single" w:sz="4" w:space="0" w:color="auto"/>
            </w:tcBorders>
            <w:vAlign w:val="center"/>
          </w:tcPr>
          <w:p w14:paraId="676874F9" w14:textId="77777777" w:rsidR="00E005E5" w:rsidRPr="00A54D4C" w:rsidRDefault="00E005E5" w:rsidP="00393D19">
            <w:pPr>
              <w:rPr>
                <w:b/>
                <w:color w:val="000000" w:themeColor="text1"/>
                <w:lang w:val="uk-UA"/>
              </w:rPr>
            </w:pPr>
            <w:r w:rsidRPr="00A54D4C">
              <w:rPr>
                <w:bCs/>
                <w:color w:val="000000" w:themeColor="text1"/>
                <w:lang w:val="uk-UA"/>
              </w:rPr>
              <w:t>Рентабельність %</w:t>
            </w:r>
          </w:p>
        </w:tc>
        <w:tc>
          <w:tcPr>
            <w:tcW w:w="1661" w:type="dxa"/>
            <w:tcBorders>
              <w:top w:val="single" w:sz="4" w:space="0" w:color="auto"/>
              <w:left w:val="single" w:sz="4" w:space="0" w:color="auto"/>
              <w:bottom w:val="single" w:sz="4" w:space="0" w:color="auto"/>
              <w:right w:val="single" w:sz="4" w:space="0" w:color="auto"/>
            </w:tcBorders>
            <w:vAlign w:val="center"/>
          </w:tcPr>
          <w:p w14:paraId="2D5C5D6F"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4B793128" w14:textId="77777777" w:rsidR="00E005E5" w:rsidRPr="00A54D4C" w:rsidRDefault="00E005E5" w:rsidP="00393D19">
            <w:pPr>
              <w:jc w:val="center"/>
              <w:rPr>
                <w:b/>
                <w:color w:val="000000" w:themeColor="text1"/>
                <w:lang w:val="uk-UA"/>
              </w:rPr>
            </w:pPr>
          </w:p>
        </w:tc>
      </w:tr>
      <w:tr w:rsidR="0083615A" w:rsidRPr="00A54D4C" w14:paraId="1B0A801C"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09016C0C" w14:textId="77777777" w:rsidR="00E005E5" w:rsidRPr="00A54D4C" w:rsidRDefault="00E005E5" w:rsidP="00393D19">
            <w:pPr>
              <w:jc w:val="center"/>
              <w:rPr>
                <w:bCs/>
                <w:color w:val="000000" w:themeColor="text1"/>
                <w:lang w:val="uk-UA"/>
              </w:rPr>
            </w:pPr>
            <w:r w:rsidRPr="00A54D4C">
              <w:rPr>
                <w:bCs/>
                <w:color w:val="000000" w:themeColor="text1"/>
                <w:lang w:val="uk-UA"/>
              </w:rPr>
              <w:t>8</w:t>
            </w:r>
          </w:p>
        </w:tc>
        <w:tc>
          <w:tcPr>
            <w:tcW w:w="4576" w:type="dxa"/>
            <w:tcBorders>
              <w:top w:val="single" w:sz="4" w:space="0" w:color="auto"/>
              <w:left w:val="single" w:sz="4" w:space="0" w:color="auto"/>
              <w:bottom w:val="single" w:sz="4" w:space="0" w:color="auto"/>
              <w:right w:val="single" w:sz="4" w:space="0" w:color="auto"/>
            </w:tcBorders>
            <w:vAlign w:val="center"/>
          </w:tcPr>
          <w:p w14:paraId="169ABF49" w14:textId="77777777" w:rsidR="00E005E5" w:rsidRPr="00A54D4C" w:rsidRDefault="00E005E5" w:rsidP="00393D19">
            <w:pPr>
              <w:rPr>
                <w:bCs/>
                <w:color w:val="000000" w:themeColor="text1"/>
                <w:lang w:val="uk-UA"/>
              </w:rPr>
            </w:pPr>
            <w:r w:rsidRPr="00A54D4C">
              <w:rPr>
                <w:b/>
                <w:color w:val="000000" w:themeColor="text1"/>
                <w:lang w:val="uk-UA"/>
              </w:rPr>
              <w:t>Всього:</w:t>
            </w:r>
          </w:p>
        </w:tc>
        <w:tc>
          <w:tcPr>
            <w:tcW w:w="1661" w:type="dxa"/>
            <w:tcBorders>
              <w:top w:val="single" w:sz="4" w:space="0" w:color="auto"/>
              <w:left w:val="single" w:sz="4" w:space="0" w:color="auto"/>
              <w:bottom w:val="single" w:sz="4" w:space="0" w:color="auto"/>
              <w:right w:val="single" w:sz="4" w:space="0" w:color="auto"/>
            </w:tcBorders>
            <w:vAlign w:val="center"/>
          </w:tcPr>
          <w:p w14:paraId="49A90C77" w14:textId="77777777" w:rsidR="00E005E5" w:rsidRPr="00A54D4C" w:rsidRDefault="00E005E5" w:rsidP="00393D19">
            <w:pPr>
              <w:jc w:val="center"/>
              <w:rPr>
                <w:bCs/>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75500CDD" w14:textId="77777777" w:rsidR="00E005E5" w:rsidRPr="00A54D4C" w:rsidRDefault="00E005E5" w:rsidP="00393D19">
            <w:pPr>
              <w:jc w:val="center"/>
              <w:rPr>
                <w:bCs/>
                <w:color w:val="000000" w:themeColor="text1"/>
                <w:lang w:val="uk-UA"/>
              </w:rPr>
            </w:pPr>
          </w:p>
        </w:tc>
      </w:tr>
      <w:tr w:rsidR="0083615A" w:rsidRPr="00A54D4C" w14:paraId="35C0231A"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7CE17587" w14:textId="77777777" w:rsidR="00E005E5" w:rsidRPr="00A54D4C" w:rsidRDefault="00E005E5" w:rsidP="00393D19">
            <w:pPr>
              <w:jc w:val="center"/>
              <w:rPr>
                <w:bCs/>
                <w:color w:val="000000" w:themeColor="text1"/>
                <w:lang w:val="uk-UA"/>
              </w:rPr>
            </w:pPr>
            <w:r w:rsidRPr="00A54D4C">
              <w:rPr>
                <w:bCs/>
                <w:color w:val="000000" w:themeColor="text1"/>
                <w:lang w:val="uk-UA"/>
              </w:rPr>
              <w:t>9</w:t>
            </w:r>
          </w:p>
        </w:tc>
        <w:tc>
          <w:tcPr>
            <w:tcW w:w="4576" w:type="dxa"/>
            <w:tcBorders>
              <w:top w:val="single" w:sz="4" w:space="0" w:color="auto"/>
              <w:left w:val="single" w:sz="4" w:space="0" w:color="auto"/>
              <w:bottom w:val="single" w:sz="4" w:space="0" w:color="auto"/>
              <w:right w:val="single" w:sz="4" w:space="0" w:color="auto"/>
            </w:tcBorders>
            <w:vAlign w:val="center"/>
          </w:tcPr>
          <w:p w14:paraId="7066C78F" w14:textId="77777777" w:rsidR="00E005E5" w:rsidRPr="00A54D4C" w:rsidRDefault="00E005E5" w:rsidP="00393D19">
            <w:pPr>
              <w:rPr>
                <w:b/>
                <w:color w:val="000000" w:themeColor="text1"/>
                <w:lang w:val="uk-UA"/>
              </w:rPr>
            </w:pPr>
            <w:r w:rsidRPr="00A54D4C">
              <w:rPr>
                <w:bCs/>
                <w:color w:val="000000" w:themeColor="text1"/>
                <w:lang w:val="uk-UA"/>
              </w:rPr>
              <w:t>Податок на додану вартість 20%</w:t>
            </w:r>
          </w:p>
        </w:tc>
        <w:tc>
          <w:tcPr>
            <w:tcW w:w="1661" w:type="dxa"/>
            <w:tcBorders>
              <w:top w:val="single" w:sz="4" w:space="0" w:color="auto"/>
              <w:left w:val="single" w:sz="4" w:space="0" w:color="auto"/>
              <w:bottom w:val="single" w:sz="4" w:space="0" w:color="auto"/>
              <w:right w:val="single" w:sz="4" w:space="0" w:color="auto"/>
            </w:tcBorders>
            <w:vAlign w:val="center"/>
          </w:tcPr>
          <w:p w14:paraId="32029B2E" w14:textId="77777777" w:rsidR="00E005E5" w:rsidRPr="00A54D4C" w:rsidRDefault="00E005E5" w:rsidP="00393D19">
            <w:pPr>
              <w:jc w:val="center"/>
              <w:rPr>
                <w:b/>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290812A6" w14:textId="77777777" w:rsidR="00E005E5" w:rsidRPr="00A54D4C" w:rsidRDefault="00E005E5" w:rsidP="00393D19">
            <w:pPr>
              <w:jc w:val="center"/>
              <w:rPr>
                <w:b/>
                <w:color w:val="000000" w:themeColor="text1"/>
                <w:lang w:val="uk-UA"/>
              </w:rPr>
            </w:pPr>
          </w:p>
        </w:tc>
      </w:tr>
      <w:tr w:rsidR="0083615A" w:rsidRPr="00A54D4C" w14:paraId="5062F584" w14:textId="77777777" w:rsidTr="00393D19">
        <w:trPr>
          <w:trHeight w:val="365"/>
          <w:jc w:val="center"/>
        </w:trPr>
        <w:tc>
          <w:tcPr>
            <w:tcW w:w="992" w:type="dxa"/>
            <w:tcBorders>
              <w:top w:val="single" w:sz="4" w:space="0" w:color="auto"/>
              <w:left w:val="single" w:sz="4" w:space="0" w:color="auto"/>
              <w:bottom w:val="single" w:sz="4" w:space="0" w:color="auto"/>
              <w:right w:val="single" w:sz="4" w:space="0" w:color="auto"/>
            </w:tcBorders>
            <w:vAlign w:val="center"/>
          </w:tcPr>
          <w:p w14:paraId="270F6A26" w14:textId="77777777" w:rsidR="00E005E5" w:rsidRPr="00A54D4C" w:rsidRDefault="00E005E5" w:rsidP="00393D19">
            <w:pPr>
              <w:jc w:val="center"/>
              <w:rPr>
                <w:bCs/>
                <w:color w:val="000000" w:themeColor="text1"/>
                <w:lang w:val="uk-UA"/>
              </w:rPr>
            </w:pPr>
          </w:p>
        </w:tc>
        <w:tc>
          <w:tcPr>
            <w:tcW w:w="4576" w:type="dxa"/>
            <w:tcBorders>
              <w:top w:val="single" w:sz="4" w:space="0" w:color="auto"/>
              <w:left w:val="single" w:sz="4" w:space="0" w:color="auto"/>
              <w:bottom w:val="single" w:sz="4" w:space="0" w:color="auto"/>
              <w:right w:val="single" w:sz="4" w:space="0" w:color="auto"/>
            </w:tcBorders>
            <w:vAlign w:val="center"/>
          </w:tcPr>
          <w:p w14:paraId="1567F525" w14:textId="77777777" w:rsidR="00E005E5" w:rsidRPr="00A54D4C" w:rsidRDefault="00E005E5" w:rsidP="00393D19">
            <w:pPr>
              <w:rPr>
                <w:bCs/>
                <w:color w:val="000000" w:themeColor="text1"/>
                <w:lang w:val="uk-UA"/>
              </w:rPr>
            </w:pPr>
            <w:r w:rsidRPr="00A54D4C">
              <w:rPr>
                <w:b/>
                <w:color w:val="000000" w:themeColor="text1"/>
                <w:lang w:val="uk-UA"/>
              </w:rPr>
              <w:t>Відпускна ціна</w:t>
            </w:r>
          </w:p>
        </w:tc>
        <w:tc>
          <w:tcPr>
            <w:tcW w:w="1661" w:type="dxa"/>
            <w:tcBorders>
              <w:top w:val="single" w:sz="4" w:space="0" w:color="auto"/>
              <w:left w:val="single" w:sz="4" w:space="0" w:color="auto"/>
              <w:bottom w:val="single" w:sz="4" w:space="0" w:color="auto"/>
              <w:right w:val="single" w:sz="4" w:space="0" w:color="auto"/>
            </w:tcBorders>
            <w:vAlign w:val="center"/>
          </w:tcPr>
          <w:p w14:paraId="50344EE7" w14:textId="77777777" w:rsidR="00E005E5" w:rsidRPr="00A54D4C" w:rsidRDefault="00E005E5" w:rsidP="00393D19">
            <w:pPr>
              <w:jc w:val="center"/>
              <w:rPr>
                <w:bCs/>
                <w:color w:val="000000" w:themeColor="text1"/>
                <w:lang w:val="uk-UA"/>
              </w:rPr>
            </w:pPr>
          </w:p>
        </w:tc>
        <w:tc>
          <w:tcPr>
            <w:tcW w:w="1555" w:type="dxa"/>
            <w:tcBorders>
              <w:top w:val="single" w:sz="4" w:space="0" w:color="auto"/>
              <w:left w:val="single" w:sz="4" w:space="0" w:color="auto"/>
              <w:bottom w:val="single" w:sz="4" w:space="0" w:color="auto"/>
              <w:right w:val="single" w:sz="4" w:space="0" w:color="auto"/>
            </w:tcBorders>
          </w:tcPr>
          <w:p w14:paraId="01C3D22F" w14:textId="77777777" w:rsidR="00E005E5" w:rsidRPr="00A54D4C" w:rsidRDefault="00E005E5" w:rsidP="00393D19">
            <w:pPr>
              <w:jc w:val="center"/>
              <w:rPr>
                <w:bCs/>
                <w:color w:val="000000" w:themeColor="text1"/>
                <w:lang w:val="uk-UA"/>
              </w:rPr>
            </w:pPr>
          </w:p>
        </w:tc>
      </w:tr>
    </w:tbl>
    <w:p w14:paraId="7F71BBBE" w14:textId="77777777" w:rsidR="00E005E5" w:rsidRPr="00A54D4C" w:rsidRDefault="00E005E5" w:rsidP="00E005E5">
      <w:pPr>
        <w:jc w:val="right"/>
        <w:rPr>
          <w:color w:val="000000" w:themeColor="text1"/>
          <w:lang w:val="uk-UA"/>
        </w:rPr>
      </w:pPr>
    </w:p>
    <w:p w14:paraId="493C635B" w14:textId="77777777" w:rsidR="00E005E5" w:rsidRPr="00A54D4C" w:rsidRDefault="00E005E5" w:rsidP="00E005E5">
      <w:pPr>
        <w:jc w:val="right"/>
        <w:rPr>
          <w:color w:val="000000" w:themeColor="text1"/>
          <w:lang w:val="uk-UA"/>
        </w:rPr>
      </w:pPr>
    </w:p>
    <w:p w14:paraId="2CBC734D" w14:textId="77777777" w:rsidR="00E005E5" w:rsidRPr="00A54D4C" w:rsidRDefault="00E005E5" w:rsidP="00E005E5">
      <w:pPr>
        <w:jc w:val="right"/>
        <w:rPr>
          <w:color w:val="000000" w:themeColor="text1"/>
          <w:lang w:val="uk-UA"/>
        </w:rPr>
      </w:pPr>
    </w:p>
    <w:p w14:paraId="54A01143" w14:textId="77777777" w:rsidR="00E005E5" w:rsidRPr="00A54D4C" w:rsidRDefault="00E005E5" w:rsidP="00E005E5">
      <w:pPr>
        <w:jc w:val="right"/>
        <w:rPr>
          <w:color w:val="000000" w:themeColor="text1"/>
          <w:lang w:val="uk-UA"/>
        </w:rPr>
      </w:pPr>
    </w:p>
    <w:p w14:paraId="1BC30B56" w14:textId="77777777" w:rsidR="00E005E5" w:rsidRPr="00A54D4C" w:rsidRDefault="00E005E5" w:rsidP="00E005E5">
      <w:pPr>
        <w:jc w:val="right"/>
        <w:rPr>
          <w:color w:val="000000" w:themeColor="text1"/>
          <w:lang w:val="uk-UA"/>
        </w:rPr>
      </w:pPr>
    </w:p>
    <w:p w14:paraId="2496AD79" w14:textId="77777777" w:rsidR="00E005E5" w:rsidRPr="00A54D4C" w:rsidRDefault="00E005E5" w:rsidP="00E005E5">
      <w:pPr>
        <w:jc w:val="right"/>
        <w:rPr>
          <w:color w:val="000000" w:themeColor="text1"/>
          <w:lang w:val="uk-UA"/>
        </w:rPr>
      </w:pPr>
    </w:p>
    <w:p w14:paraId="4389BC85" w14:textId="77777777" w:rsidR="00E005E5" w:rsidRPr="00A54D4C" w:rsidRDefault="00E005E5" w:rsidP="00E005E5">
      <w:pPr>
        <w:jc w:val="right"/>
        <w:rPr>
          <w:color w:val="000000" w:themeColor="text1"/>
          <w:lang w:val="uk-UA"/>
        </w:rPr>
      </w:pPr>
    </w:p>
    <w:p w14:paraId="161211B0" w14:textId="77777777" w:rsidR="00E005E5" w:rsidRPr="00A54D4C" w:rsidRDefault="00E005E5" w:rsidP="00E005E5">
      <w:pPr>
        <w:jc w:val="right"/>
        <w:rPr>
          <w:color w:val="000000" w:themeColor="text1"/>
          <w:lang w:val="uk-UA"/>
        </w:rPr>
      </w:pPr>
    </w:p>
    <w:p w14:paraId="4E3D3878" w14:textId="77777777" w:rsidR="00E005E5" w:rsidRPr="00A54D4C" w:rsidRDefault="00E005E5" w:rsidP="00E005E5">
      <w:pPr>
        <w:jc w:val="right"/>
        <w:rPr>
          <w:color w:val="000000" w:themeColor="text1"/>
          <w:lang w:val="uk-UA"/>
        </w:rPr>
      </w:pPr>
    </w:p>
    <w:p w14:paraId="1DAC41E4" w14:textId="77777777" w:rsidR="00E005E5" w:rsidRPr="00A54D4C" w:rsidRDefault="00E005E5" w:rsidP="00E005E5">
      <w:pPr>
        <w:jc w:val="right"/>
        <w:rPr>
          <w:color w:val="000000" w:themeColor="text1"/>
          <w:lang w:val="uk-UA"/>
        </w:rPr>
      </w:pPr>
    </w:p>
    <w:p w14:paraId="746889B0" w14:textId="77777777" w:rsidR="00E005E5" w:rsidRPr="00A54D4C" w:rsidRDefault="00E005E5" w:rsidP="00E005E5">
      <w:pPr>
        <w:jc w:val="right"/>
        <w:rPr>
          <w:color w:val="000000" w:themeColor="text1"/>
          <w:lang w:val="uk-UA"/>
        </w:rPr>
      </w:pPr>
    </w:p>
    <w:p w14:paraId="6977182D" w14:textId="77777777" w:rsidR="00E005E5" w:rsidRPr="00A54D4C" w:rsidRDefault="00E005E5" w:rsidP="00E005E5">
      <w:pPr>
        <w:jc w:val="right"/>
        <w:rPr>
          <w:color w:val="000000" w:themeColor="text1"/>
          <w:lang w:val="uk-UA"/>
        </w:rPr>
      </w:pPr>
    </w:p>
    <w:p w14:paraId="18E75E47" w14:textId="77777777" w:rsidR="00E005E5" w:rsidRPr="00A54D4C" w:rsidRDefault="00E005E5" w:rsidP="00E005E5">
      <w:pPr>
        <w:jc w:val="right"/>
        <w:rPr>
          <w:color w:val="000000" w:themeColor="text1"/>
          <w:lang w:val="uk-UA"/>
        </w:rPr>
      </w:pPr>
    </w:p>
    <w:p w14:paraId="7F187ACB" w14:textId="77777777" w:rsidR="00E005E5" w:rsidRPr="00A54D4C" w:rsidRDefault="00E005E5" w:rsidP="00E005E5">
      <w:pPr>
        <w:jc w:val="right"/>
        <w:rPr>
          <w:color w:val="000000" w:themeColor="text1"/>
          <w:lang w:val="uk-UA"/>
        </w:rPr>
      </w:pPr>
    </w:p>
    <w:p w14:paraId="692BB601" w14:textId="77777777" w:rsidR="00E005E5" w:rsidRPr="00A54D4C" w:rsidRDefault="00E005E5" w:rsidP="00E005E5">
      <w:pPr>
        <w:jc w:val="right"/>
        <w:rPr>
          <w:color w:val="000000" w:themeColor="text1"/>
          <w:lang w:val="uk-UA"/>
        </w:rPr>
      </w:pPr>
    </w:p>
    <w:p w14:paraId="4CF232BB" w14:textId="77777777" w:rsidR="00E005E5" w:rsidRPr="00A54D4C" w:rsidRDefault="00E005E5" w:rsidP="00E005E5">
      <w:pPr>
        <w:jc w:val="right"/>
        <w:rPr>
          <w:color w:val="000000" w:themeColor="text1"/>
          <w:lang w:val="uk-UA"/>
        </w:rPr>
      </w:pPr>
    </w:p>
    <w:p w14:paraId="02911F22" w14:textId="77777777" w:rsidR="00E005E5" w:rsidRPr="00A54D4C" w:rsidRDefault="00E005E5" w:rsidP="00E005E5">
      <w:pPr>
        <w:jc w:val="right"/>
        <w:rPr>
          <w:color w:val="000000" w:themeColor="text1"/>
          <w:lang w:val="uk-UA"/>
        </w:rPr>
      </w:pPr>
    </w:p>
    <w:p w14:paraId="1463FDBF" w14:textId="77777777" w:rsidR="00E005E5" w:rsidRPr="00A54D4C" w:rsidRDefault="00E005E5" w:rsidP="00E005E5">
      <w:pPr>
        <w:jc w:val="right"/>
        <w:rPr>
          <w:color w:val="000000" w:themeColor="text1"/>
          <w:lang w:val="uk-UA"/>
        </w:rPr>
      </w:pPr>
    </w:p>
    <w:p w14:paraId="5B0A4A2D" w14:textId="77777777" w:rsidR="00E005E5" w:rsidRPr="00A54D4C" w:rsidRDefault="00E005E5" w:rsidP="00E005E5">
      <w:pPr>
        <w:jc w:val="right"/>
        <w:rPr>
          <w:color w:val="000000" w:themeColor="text1"/>
          <w:lang w:val="uk-UA"/>
        </w:rPr>
      </w:pPr>
    </w:p>
    <w:p w14:paraId="34CC7D42" w14:textId="77777777" w:rsidR="00E005E5" w:rsidRPr="00A54D4C" w:rsidRDefault="00E005E5" w:rsidP="00E005E5">
      <w:pPr>
        <w:jc w:val="right"/>
        <w:rPr>
          <w:color w:val="000000" w:themeColor="text1"/>
          <w:lang w:val="uk-UA"/>
        </w:rPr>
      </w:pPr>
    </w:p>
    <w:p w14:paraId="23EE2FCF" w14:textId="77777777" w:rsidR="00E005E5" w:rsidRPr="00A54D4C" w:rsidRDefault="00E005E5" w:rsidP="00E005E5">
      <w:pPr>
        <w:jc w:val="right"/>
        <w:rPr>
          <w:color w:val="000000" w:themeColor="text1"/>
          <w:lang w:val="uk-UA"/>
        </w:rPr>
      </w:pPr>
    </w:p>
    <w:p w14:paraId="03ACE215" w14:textId="77777777" w:rsidR="00E005E5" w:rsidRPr="00A54D4C" w:rsidRDefault="00E005E5" w:rsidP="00E005E5">
      <w:pPr>
        <w:jc w:val="right"/>
        <w:rPr>
          <w:color w:val="000000" w:themeColor="text1"/>
          <w:lang w:val="uk-UA"/>
        </w:rPr>
      </w:pPr>
    </w:p>
    <w:p w14:paraId="1A69F6DB" w14:textId="77777777" w:rsidR="00E005E5" w:rsidRPr="00A54D4C" w:rsidRDefault="00E005E5" w:rsidP="00E005E5">
      <w:pPr>
        <w:jc w:val="right"/>
        <w:rPr>
          <w:color w:val="000000" w:themeColor="text1"/>
          <w:lang w:val="uk-UA"/>
        </w:rPr>
      </w:pPr>
    </w:p>
    <w:p w14:paraId="6E2FDE03" w14:textId="77777777" w:rsidR="00E005E5" w:rsidRPr="00A54D4C" w:rsidRDefault="00E005E5" w:rsidP="00E005E5">
      <w:pPr>
        <w:jc w:val="right"/>
        <w:rPr>
          <w:color w:val="000000" w:themeColor="text1"/>
          <w:lang w:val="uk-UA"/>
        </w:rPr>
      </w:pPr>
    </w:p>
    <w:p w14:paraId="3D650A9B" w14:textId="77777777" w:rsidR="00E005E5" w:rsidRPr="00A54D4C" w:rsidRDefault="00E005E5" w:rsidP="00E005E5">
      <w:pPr>
        <w:jc w:val="right"/>
        <w:rPr>
          <w:color w:val="000000" w:themeColor="text1"/>
          <w:lang w:val="uk-UA"/>
        </w:rPr>
      </w:pPr>
    </w:p>
    <w:p w14:paraId="6854BD57" w14:textId="77777777" w:rsidR="00E005E5" w:rsidRPr="00A54D4C" w:rsidRDefault="00E005E5" w:rsidP="00E005E5">
      <w:pPr>
        <w:jc w:val="right"/>
        <w:rPr>
          <w:color w:val="000000" w:themeColor="text1"/>
          <w:lang w:val="uk-UA"/>
        </w:rPr>
      </w:pPr>
    </w:p>
    <w:p w14:paraId="15F09510" w14:textId="77777777" w:rsidR="00E005E5" w:rsidRPr="00A54D4C" w:rsidRDefault="00E005E5" w:rsidP="00E005E5">
      <w:pPr>
        <w:jc w:val="right"/>
        <w:rPr>
          <w:color w:val="000000" w:themeColor="text1"/>
          <w:lang w:val="uk-UA"/>
        </w:rPr>
      </w:pPr>
    </w:p>
    <w:p w14:paraId="3802A5DB" w14:textId="77777777" w:rsidR="00FA57A3" w:rsidRDefault="00FA57A3">
      <w:pPr>
        <w:spacing w:after="160" w:line="259" w:lineRule="auto"/>
        <w:rPr>
          <w:color w:val="000000" w:themeColor="text1"/>
          <w:lang w:val="uk-UA"/>
        </w:rPr>
      </w:pPr>
      <w:r>
        <w:rPr>
          <w:color w:val="000000" w:themeColor="text1"/>
          <w:lang w:val="uk-UA"/>
        </w:rPr>
        <w:br w:type="page"/>
      </w:r>
    </w:p>
    <w:p w14:paraId="49935437" w14:textId="4CE994EA" w:rsidR="00E005E5" w:rsidRPr="00A54D4C" w:rsidRDefault="00E005E5" w:rsidP="00E005E5">
      <w:pPr>
        <w:jc w:val="right"/>
        <w:rPr>
          <w:color w:val="000000" w:themeColor="text1"/>
          <w:lang w:val="uk-UA"/>
        </w:rPr>
      </w:pPr>
      <w:r w:rsidRPr="00A54D4C">
        <w:rPr>
          <w:color w:val="000000" w:themeColor="text1"/>
          <w:lang w:val="uk-UA"/>
        </w:rPr>
        <w:lastRenderedPageBreak/>
        <w:t>Додаток 4</w:t>
      </w:r>
    </w:p>
    <w:p w14:paraId="34128DCF" w14:textId="77777777" w:rsidR="00E005E5" w:rsidRPr="00A54D4C" w:rsidRDefault="00E005E5" w:rsidP="00E005E5">
      <w:pPr>
        <w:jc w:val="right"/>
        <w:rPr>
          <w:color w:val="000000" w:themeColor="text1"/>
          <w:lang w:val="uk-UA"/>
        </w:rPr>
      </w:pPr>
      <w:r w:rsidRPr="00A54D4C">
        <w:rPr>
          <w:color w:val="000000" w:themeColor="text1"/>
          <w:lang w:val="uk-UA"/>
        </w:rPr>
        <w:t>до Положення</w:t>
      </w:r>
    </w:p>
    <w:p w14:paraId="46D71125" w14:textId="77777777" w:rsidR="00E005E5" w:rsidRPr="00A54D4C" w:rsidRDefault="00E005E5" w:rsidP="00E005E5">
      <w:pPr>
        <w:jc w:val="right"/>
        <w:rPr>
          <w:b/>
          <w:color w:val="000000" w:themeColor="text1"/>
          <w:sz w:val="22"/>
          <w:szCs w:val="22"/>
          <w:lang w:val="uk-UA"/>
        </w:rPr>
      </w:pPr>
    </w:p>
    <w:p w14:paraId="43B99534" w14:textId="77777777" w:rsidR="00E005E5" w:rsidRPr="00A54D4C" w:rsidRDefault="00E005E5" w:rsidP="00E005E5">
      <w:pPr>
        <w:jc w:val="center"/>
        <w:rPr>
          <w:b/>
          <w:color w:val="000000" w:themeColor="text1"/>
          <w:lang w:val="uk-UA"/>
        </w:rPr>
      </w:pPr>
      <w:r w:rsidRPr="00A54D4C">
        <w:rPr>
          <w:b/>
          <w:color w:val="000000" w:themeColor="text1"/>
          <w:lang w:val="uk-UA"/>
        </w:rPr>
        <w:t>Форма акту прийому-передачі наданих послуг</w:t>
      </w:r>
    </w:p>
    <w:p w14:paraId="419DC0C9" w14:textId="77777777" w:rsidR="00E005E5" w:rsidRPr="00A54D4C" w:rsidRDefault="00E005E5" w:rsidP="00E005E5">
      <w:pPr>
        <w:jc w:val="center"/>
        <w:rPr>
          <w:color w:val="000000" w:themeColor="text1"/>
          <w:lang w:val="uk-UA"/>
        </w:rPr>
      </w:pPr>
      <w:r w:rsidRPr="00A54D4C">
        <w:rPr>
          <w:b/>
          <w:color w:val="000000" w:themeColor="text1"/>
          <w:lang w:val="uk-UA"/>
        </w:rPr>
        <w:t>КНП «Хмільницька ЦЛ»</w:t>
      </w:r>
    </w:p>
    <w:p w14:paraId="5BF9B124" w14:textId="77777777" w:rsidR="00E005E5" w:rsidRPr="00A54D4C" w:rsidRDefault="00E005E5" w:rsidP="00E005E5">
      <w:pPr>
        <w:jc w:val="both"/>
        <w:rPr>
          <w:b/>
          <w:color w:val="000000" w:themeColor="text1"/>
          <w:sz w:val="22"/>
          <w:szCs w:val="22"/>
          <w:lang w:val="uk-UA"/>
        </w:rPr>
      </w:pPr>
    </w:p>
    <w:tbl>
      <w:tblPr>
        <w:tblStyle w:val="ac"/>
        <w:tblW w:w="0" w:type="auto"/>
        <w:tblBorders>
          <w:insideH w:val="none" w:sz="0" w:space="0" w:color="auto"/>
          <w:insideV w:val="none" w:sz="0" w:space="0" w:color="auto"/>
        </w:tblBorders>
        <w:tblLook w:val="04A0" w:firstRow="1" w:lastRow="0" w:firstColumn="1" w:lastColumn="0" w:noHBand="0" w:noVBand="1"/>
      </w:tblPr>
      <w:tblGrid>
        <w:gridCol w:w="250"/>
        <w:gridCol w:w="4716"/>
        <w:gridCol w:w="47"/>
        <w:gridCol w:w="4103"/>
        <w:gridCol w:w="229"/>
      </w:tblGrid>
      <w:tr w:rsidR="0083615A" w:rsidRPr="00A54D4C" w14:paraId="2F5E174D" w14:textId="77777777" w:rsidTr="00393D19">
        <w:tc>
          <w:tcPr>
            <w:tcW w:w="262" w:type="dxa"/>
          </w:tcPr>
          <w:p w14:paraId="150D8EEB" w14:textId="77777777" w:rsidR="00E005E5" w:rsidRPr="00A54D4C" w:rsidRDefault="00E005E5" w:rsidP="00393D19">
            <w:pPr>
              <w:jc w:val="both"/>
              <w:rPr>
                <w:color w:val="000000" w:themeColor="text1"/>
                <w:sz w:val="20"/>
                <w:szCs w:val="20"/>
                <w:lang w:val="uk-UA"/>
              </w:rPr>
            </w:pPr>
          </w:p>
        </w:tc>
        <w:tc>
          <w:tcPr>
            <w:tcW w:w="9135" w:type="dxa"/>
            <w:gridSpan w:val="3"/>
          </w:tcPr>
          <w:p w14:paraId="443082DF" w14:textId="77777777" w:rsidR="00E005E5" w:rsidRPr="00A54D4C" w:rsidRDefault="00E005E5" w:rsidP="00393D19">
            <w:pPr>
              <w:jc w:val="both"/>
              <w:rPr>
                <w:color w:val="000000" w:themeColor="text1"/>
                <w:sz w:val="20"/>
                <w:szCs w:val="20"/>
                <w:lang w:val="uk-UA"/>
              </w:rPr>
            </w:pPr>
          </w:p>
        </w:tc>
        <w:tc>
          <w:tcPr>
            <w:tcW w:w="232" w:type="dxa"/>
          </w:tcPr>
          <w:p w14:paraId="14197304" w14:textId="77777777" w:rsidR="00E005E5" w:rsidRPr="00A54D4C" w:rsidRDefault="00E005E5" w:rsidP="00393D19">
            <w:pPr>
              <w:jc w:val="both"/>
              <w:rPr>
                <w:color w:val="000000" w:themeColor="text1"/>
                <w:sz w:val="20"/>
                <w:szCs w:val="20"/>
                <w:lang w:val="uk-UA"/>
              </w:rPr>
            </w:pPr>
          </w:p>
        </w:tc>
      </w:tr>
      <w:tr w:rsidR="0083615A" w:rsidRPr="00A54D4C" w14:paraId="4B2A864A" w14:textId="77777777" w:rsidTr="00393D19">
        <w:tc>
          <w:tcPr>
            <w:tcW w:w="262" w:type="dxa"/>
          </w:tcPr>
          <w:p w14:paraId="47B0BD50" w14:textId="77777777" w:rsidR="00E005E5" w:rsidRPr="00A54D4C" w:rsidRDefault="00E005E5" w:rsidP="00393D19">
            <w:pPr>
              <w:jc w:val="both"/>
              <w:rPr>
                <w:color w:val="000000" w:themeColor="text1"/>
                <w:sz w:val="20"/>
                <w:szCs w:val="20"/>
                <w:lang w:val="uk-UA"/>
              </w:rPr>
            </w:pPr>
          </w:p>
        </w:tc>
        <w:tc>
          <w:tcPr>
            <w:tcW w:w="4513" w:type="dxa"/>
          </w:tcPr>
          <w:p w14:paraId="625B85D2"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ЗАМОВНИК:</w:t>
            </w:r>
          </w:p>
          <w:p w14:paraId="6C29A85F"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_____________________________________________</w:t>
            </w:r>
          </w:p>
          <w:p w14:paraId="152D319C" w14:textId="77777777" w:rsidR="00E005E5" w:rsidRPr="00A54D4C" w:rsidRDefault="00E005E5" w:rsidP="00393D19">
            <w:pPr>
              <w:jc w:val="both"/>
              <w:rPr>
                <w:color w:val="000000" w:themeColor="text1"/>
                <w:sz w:val="20"/>
                <w:szCs w:val="20"/>
                <w:lang w:val="uk-UA"/>
              </w:rPr>
            </w:pPr>
          </w:p>
          <w:p w14:paraId="01D4F322"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ЄДРПОУ ________________</w:t>
            </w:r>
          </w:p>
          <w:p w14:paraId="61802170"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 xml:space="preserve">р/р__________________________ у </w:t>
            </w:r>
          </w:p>
          <w:p w14:paraId="0B8FA77A"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_________</w:t>
            </w:r>
          </w:p>
        </w:tc>
        <w:tc>
          <w:tcPr>
            <w:tcW w:w="4622" w:type="dxa"/>
            <w:gridSpan w:val="2"/>
          </w:tcPr>
          <w:p w14:paraId="21189903"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ВИКОНАВЕЦЬ:</w:t>
            </w:r>
          </w:p>
          <w:p w14:paraId="47B2C994" w14:textId="32A66383" w:rsidR="00E005E5" w:rsidRPr="00A54D4C" w:rsidRDefault="00E005E5" w:rsidP="00393D19">
            <w:pPr>
              <w:jc w:val="both"/>
              <w:rPr>
                <w:color w:val="000000" w:themeColor="text1"/>
                <w:sz w:val="20"/>
                <w:szCs w:val="20"/>
                <w:lang w:val="uk-UA"/>
              </w:rPr>
            </w:pPr>
            <w:r w:rsidRPr="00A54D4C">
              <w:rPr>
                <w:rFonts w:eastAsia="Calibri"/>
                <w:color w:val="000000" w:themeColor="text1"/>
                <w:lang w:val="uk-UA"/>
              </w:rPr>
              <w:t>Комунальне некомерційн</w:t>
            </w:r>
            <w:r w:rsidR="00050CE0">
              <w:rPr>
                <w:rFonts w:eastAsia="Calibri"/>
                <w:color w:val="000000" w:themeColor="text1"/>
                <w:lang w:val="uk-UA"/>
              </w:rPr>
              <w:t>е</w:t>
            </w:r>
            <w:r w:rsidRPr="00A54D4C">
              <w:rPr>
                <w:rFonts w:eastAsia="Calibri"/>
                <w:color w:val="000000" w:themeColor="text1"/>
                <w:lang w:val="uk-UA"/>
              </w:rPr>
              <w:t xml:space="preserve"> підприємство «Хмільницька центральна лікарня» Хмільницької міської ради</w:t>
            </w:r>
          </w:p>
          <w:p w14:paraId="30EC032A"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Україна, Вінницька обл., м. Хмільник, вул. Монастирська, 71</w:t>
            </w:r>
          </w:p>
          <w:p w14:paraId="69423846"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ЄДРПОУ 01982695</w:t>
            </w:r>
          </w:p>
          <w:p w14:paraId="2C75C35A"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 xml:space="preserve">р/р__________________________ у </w:t>
            </w:r>
          </w:p>
          <w:p w14:paraId="3CD41914" w14:textId="77777777" w:rsidR="00E005E5" w:rsidRPr="00A54D4C" w:rsidRDefault="00E005E5" w:rsidP="00393D19">
            <w:pPr>
              <w:jc w:val="both"/>
              <w:rPr>
                <w:color w:val="000000" w:themeColor="text1"/>
                <w:sz w:val="20"/>
                <w:szCs w:val="20"/>
                <w:lang w:val="uk-UA"/>
              </w:rPr>
            </w:pPr>
            <w:r w:rsidRPr="00A54D4C">
              <w:rPr>
                <w:color w:val="000000" w:themeColor="text1"/>
                <w:sz w:val="20"/>
                <w:szCs w:val="20"/>
                <w:lang w:val="uk-UA"/>
              </w:rPr>
              <w:t>_________</w:t>
            </w:r>
          </w:p>
        </w:tc>
        <w:tc>
          <w:tcPr>
            <w:tcW w:w="232" w:type="dxa"/>
          </w:tcPr>
          <w:p w14:paraId="2FD2F5C0" w14:textId="77777777" w:rsidR="00E005E5" w:rsidRPr="00A54D4C" w:rsidRDefault="00E005E5" w:rsidP="00393D19">
            <w:pPr>
              <w:jc w:val="both"/>
              <w:rPr>
                <w:color w:val="000000" w:themeColor="text1"/>
                <w:sz w:val="20"/>
                <w:szCs w:val="20"/>
                <w:lang w:val="uk-UA"/>
              </w:rPr>
            </w:pPr>
          </w:p>
        </w:tc>
      </w:tr>
      <w:tr w:rsidR="00E005E5" w:rsidRPr="00A54D4C" w14:paraId="1496E076" w14:textId="77777777" w:rsidTr="00393D19">
        <w:tc>
          <w:tcPr>
            <w:tcW w:w="262" w:type="dxa"/>
          </w:tcPr>
          <w:p w14:paraId="396E9FEC" w14:textId="77777777" w:rsidR="00E005E5" w:rsidRPr="00A54D4C" w:rsidRDefault="00E005E5" w:rsidP="00393D19">
            <w:pPr>
              <w:jc w:val="both"/>
              <w:rPr>
                <w:sz w:val="20"/>
                <w:szCs w:val="20"/>
                <w:lang w:val="uk-UA"/>
              </w:rPr>
            </w:pPr>
          </w:p>
        </w:tc>
        <w:tc>
          <w:tcPr>
            <w:tcW w:w="9135" w:type="dxa"/>
            <w:gridSpan w:val="3"/>
          </w:tcPr>
          <w:p w14:paraId="63F9EECF" w14:textId="77777777" w:rsidR="00E005E5" w:rsidRPr="00A54D4C" w:rsidRDefault="00E005E5" w:rsidP="00393D19">
            <w:pPr>
              <w:jc w:val="both"/>
              <w:rPr>
                <w:sz w:val="20"/>
                <w:szCs w:val="20"/>
                <w:lang w:val="uk-UA"/>
              </w:rPr>
            </w:pPr>
          </w:p>
        </w:tc>
        <w:tc>
          <w:tcPr>
            <w:tcW w:w="232" w:type="dxa"/>
          </w:tcPr>
          <w:p w14:paraId="064B5F62" w14:textId="77777777" w:rsidR="00E005E5" w:rsidRPr="00A54D4C" w:rsidRDefault="00E005E5" w:rsidP="00393D19">
            <w:pPr>
              <w:jc w:val="both"/>
              <w:rPr>
                <w:sz w:val="20"/>
                <w:szCs w:val="20"/>
                <w:lang w:val="uk-UA"/>
              </w:rPr>
            </w:pPr>
          </w:p>
        </w:tc>
      </w:tr>
      <w:tr w:rsidR="00E005E5" w:rsidRPr="00A54D4C" w14:paraId="5A34DF51" w14:textId="77777777" w:rsidTr="00393D19">
        <w:tc>
          <w:tcPr>
            <w:tcW w:w="262" w:type="dxa"/>
          </w:tcPr>
          <w:p w14:paraId="7B2DC8A2" w14:textId="77777777" w:rsidR="00E005E5" w:rsidRPr="00A54D4C" w:rsidRDefault="00E005E5" w:rsidP="00393D19">
            <w:pPr>
              <w:jc w:val="both"/>
              <w:rPr>
                <w:sz w:val="20"/>
                <w:szCs w:val="20"/>
                <w:lang w:val="uk-UA"/>
              </w:rPr>
            </w:pPr>
          </w:p>
        </w:tc>
        <w:tc>
          <w:tcPr>
            <w:tcW w:w="9135" w:type="dxa"/>
            <w:gridSpan w:val="3"/>
          </w:tcPr>
          <w:p w14:paraId="2676F0C7" w14:textId="77777777" w:rsidR="00E005E5" w:rsidRPr="00A54D4C" w:rsidRDefault="00E005E5" w:rsidP="00393D19">
            <w:pPr>
              <w:jc w:val="center"/>
              <w:rPr>
                <w:b/>
                <w:sz w:val="20"/>
                <w:szCs w:val="20"/>
                <w:lang w:val="uk-UA"/>
              </w:rPr>
            </w:pPr>
            <w:r w:rsidRPr="00A54D4C">
              <w:rPr>
                <w:b/>
                <w:sz w:val="20"/>
                <w:szCs w:val="20"/>
                <w:lang w:val="uk-UA"/>
              </w:rPr>
              <w:t xml:space="preserve">АКТ </w:t>
            </w:r>
          </w:p>
          <w:p w14:paraId="3BFFDAEF" w14:textId="77777777" w:rsidR="00E005E5" w:rsidRPr="00A54D4C" w:rsidRDefault="00E005E5" w:rsidP="00393D19">
            <w:pPr>
              <w:jc w:val="center"/>
              <w:rPr>
                <w:sz w:val="20"/>
                <w:szCs w:val="20"/>
                <w:lang w:val="uk-UA"/>
              </w:rPr>
            </w:pPr>
            <w:r w:rsidRPr="00A54D4C">
              <w:rPr>
                <w:b/>
                <w:sz w:val="20"/>
                <w:szCs w:val="20"/>
                <w:lang w:val="uk-UA"/>
              </w:rPr>
              <w:t>прийому-передачі наданих послуг</w:t>
            </w:r>
          </w:p>
        </w:tc>
        <w:tc>
          <w:tcPr>
            <w:tcW w:w="232" w:type="dxa"/>
          </w:tcPr>
          <w:p w14:paraId="617ED817" w14:textId="77777777" w:rsidR="00E005E5" w:rsidRPr="00A54D4C" w:rsidRDefault="00E005E5" w:rsidP="00393D19">
            <w:pPr>
              <w:jc w:val="both"/>
              <w:rPr>
                <w:sz w:val="20"/>
                <w:szCs w:val="20"/>
                <w:lang w:val="uk-UA"/>
              </w:rPr>
            </w:pPr>
          </w:p>
        </w:tc>
      </w:tr>
      <w:tr w:rsidR="00E005E5" w:rsidRPr="00A54D4C" w14:paraId="0CE0EB6E" w14:textId="77777777" w:rsidTr="00393D19">
        <w:tc>
          <w:tcPr>
            <w:tcW w:w="262" w:type="dxa"/>
          </w:tcPr>
          <w:p w14:paraId="39681505" w14:textId="77777777" w:rsidR="00E005E5" w:rsidRPr="00A54D4C" w:rsidRDefault="00E005E5" w:rsidP="00393D19">
            <w:pPr>
              <w:jc w:val="both"/>
              <w:rPr>
                <w:sz w:val="20"/>
                <w:szCs w:val="20"/>
                <w:lang w:val="uk-UA"/>
              </w:rPr>
            </w:pPr>
          </w:p>
        </w:tc>
        <w:tc>
          <w:tcPr>
            <w:tcW w:w="4513" w:type="dxa"/>
          </w:tcPr>
          <w:p w14:paraId="68FB3E8D" w14:textId="77777777" w:rsidR="00E005E5" w:rsidRPr="00A54D4C" w:rsidRDefault="00E005E5" w:rsidP="00393D19">
            <w:pPr>
              <w:jc w:val="center"/>
              <w:rPr>
                <w:sz w:val="20"/>
                <w:szCs w:val="20"/>
                <w:lang w:val="uk-UA"/>
              </w:rPr>
            </w:pPr>
            <w:r w:rsidRPr="00A54D4C">
              <w:rPr>
                <w:sz w:val="20"/>
                <w:szCs w:val="20"/>
                <w:lang w:val="uk-UA"/>
              </w:rPr>
              <w:t>м. Хмільник</w:t>
            </w:r>
          </w:p>
        </w:tc>
        <w:tc>
          <w:tcPr>
            <w:tcW w:w="4622" w:type="dxa"/>
            <w:gridSpan w:val="2"/>
          </w:tcPr>
          <w:p w14:paraId="099B89FB" w14:textId="77777777" w:rsidR="00E005E5" w:rsidRPr="00A54D4C" w:rsidRDefault="00E005E5" w:rsidP="00393D19">
            <w:pPr>
              <w:jc w:val="center"/>
              <w:rPr>
                <w:sz w:val="20"/>
                <w:szCs w:val="20"/>
                <w:lang w:val="uk-UA"/>
              </w:rPr>
            </w:pPr>
            <w:r w:rsidRPr="00A54D4C">
              <w:rPr>
                <w:sz w:val="20"/>
                <w:szCs w:val="20"/>
                <w:lang w:val="uk-UA"/>
              </w:rPr>
              <w:t>__.__.20__ р.</w:t>
            </w:r>
          </w:p>
        </w:tc>
        <w:tc>
          <w:tcPr>
            <w:tcW w:w="232" w:type="dxa"/>
          </w:tcPr>
          <w:p w14:paraId="2F092519" w14:textId="77777777" w:rsidR="00E005E5" w:rsidRPr="00A54D4C" w:rsidRDefault="00E005E5" w:rsidP="00393D19">
            <w:pPr>
              <w:jc w:val="both"/>
              <w:rPr>
                <w:sz w:val="20"/>
                <w:szCs w:val="20"/>
                <w:lang w:val="uk-UA"/>
              </w:rPr>
            </w:pPr>
          </w:p>
        </w:tc>
      </w:tr>
      <w:tr w:rsidR="00E005E5" w:rsidRPr="00A54D4C" w14:paraId="78D4F52F" w14:textId="77777777" w:rsidTr="00393D19">
        <w:tc>
          <w:tcPr>
            <w:tcW w:w="262" w:type="dxa"/>
          </w:tcPr>
          <w:p w14:paraId="2BB4890B" w14:textId="77777777" w:rsidR="00E005E5" w:rsidRPr="00A54D4C" w:rsidRDefault="00E005E5" w:rsidP="00393D19">
            <w:pPr>
              <w:jc w:val="both"/>
              <w:rPr>
                <w:sz w:val="20"/>
                <w:szCs w:val="20"/>
                <w:lang w:val="uk-UA"/>
              </w:rPr>
            </w:pPr>
          </w:p>
        </w:tc>
        <w:tc>
          <w:tcPr>
            <w:tcW w:w="9135" w:type="dxa"/>
            <w:gridSpan w:val="3"/>
          </w:tcPr>
          <w:p w14:paraId="47FA39AC" w14:textId="77777777" w:rsidR="00E005E5" w:rsidRPr="00A54D4C" w:rsidRDefault="00E005E5" w:rsidP="00393D19">
            <w:pPr>
              <w:ind w:firstLine="459"/>
              <w:jc w:val="both"/>
              <w:rPr>
                <w:sz w:val="20"/>
                <w:szCs w:val="20"/>
                <w:lang w:val="uk-UA"/>
              </w:rPr>
            </w:pPr>
          </w:p>
        </w:tc>
        <w:tc>
          <w:tcPr>
            <w:tcW w:w="232" w:type="dxa"/>
          </w:tcPr>
          <w:p w14:paraId="65834AAE" w14:textId="77777777" w:rsidR="00E005E5" w:rsidRPr="00A54D4C" w:rsidRDefault="00E005E5" w:rsidP="00393D19">
            <w:pPr>
              <w:jc w:val="both"/>
              <w:rPr>
                <w:sz w:val="20"/>
                <w:szCs w:val="20"/>
                <w:lang w:val="uk-UA"/>
              </w:rPr>
            </w:pPr>
          </w:p>
        </w:tc>
      </w:tr>
      <w:tr w:rsidR="00E005E5" w:rsidRPr="00A54D4C" w14:paraId="0D79B682" w14:textId="77777777" w:rsidTr="00393D19">
        <w:tc>
          <w:tcPr>
            <w:tcW w:w="262" w:type="dxa"/>
          </w:tcPr>
          <w:p w14:paraId="1CCF1592" w14:textId="77777777" w:rsidR="00E005E5" w:rsidRPr="00A54D4C" w:rsidRDefault="00E005E5" w:rsidP="00393D19">
            <w:pPr>
              <w:jc w:val="both"/>
              <w:rPr>
                <w:sz w:val="20"/>
                <w:szCs w:val="20"/>
                <w:lang w:val="uk-UA"/>
              </w:rPr>
            </w:pPr>
          </w:p>
        </w:tc>
        <w:tc>
          <w:tcPr>
            <w:tcW w:w="9135" w:type="dxa"/>
            <w:gridSpan w:val="3"/>
          </w:tcPr>
          <w:p w14:paraId="4F7B4181" w14:textId="73167C47" w:rsidR="00E005E5" w:rsidRPr="00A54D4C" w:rsidRDefault="00E005E5" w:rsidP="00393D19">
            <w:pPr>
              <w:jc w:val="both"/>
              <w:rPr>
                <w:sz w:val="20"/>
                <w:szCs w:val="20"/>
                <w:lang w:val="uk-UA"/>
              </w:rPr>
            </w:pPr>
            <w:r w:rsidRPr="00A54D4C">
              <w:rPr>
                <w:sz w:val="20"/>
                <w:szCs w:val="20"/>
                <w:lang w:val="uk-UA"/>
              </w:rPr>
              <w:t>Ми, що нижче</w:t>
            </w:r>
            <w:r w:rsidR="00A54D4C" w:rsidRPr="00A54D4C">
              <w:rPr>
                <w:sz w:val="20"/>
                <w:szCs w:val="20"/>
                <w:lang w:val="uk-UA"/>
              </w:rPr>
              <w:t xml:space="preserve"> </w:t>
            </w:r>
            <w:r w:rsidRPr="00A54D4C">
              <w:rPr>
                <w:sz w:val="20"/>
                <w:szCs w:val="20"/>
                <w:lang w:val="uk-UA"/>
              </w:rPr>
              <w:t>підписалися, Виконавець, з одної сторони, та представник Замовника, ________________________, _______________________, з іншої сторони, склали цей акт про те, що</w:t>
            </w:r>
          </w:p>
          <w:p w14:paraId="468CC5EF" w14:textId="77777777" w:rsidR="00E005E5" w:rsidRPr="00A54D4C" w:rsidRDefault="00E005E5" w:rsidP="00393D19">
            <w:pPr>
              <w:jc w:val="both"/>
              <w:rPr>
                <w:sz w:val="16"/>
                <w:szCs w:val="16"/>
                <w:lang w:val="uk-UA"/>
              </w:rPr>
            </w:pPr>
            <w:r w:rsidRPr="00A54D4C">
              <w:rPr>
                <w:sz w:val="20"/>
                <w:szCs w:val="20"/>
                <w:lang w:val="uk-UA"/>
              </w:rPr>
              <w:t xml:space="preserve">                   </w:t>
            </w:r>
            <w:r w:rsidRPr="00A54D4C">
              <w:rPr>
                <w:sz w:val="16"/>
                <w:szCs w:val="16"/>
                <w:lang w:val="uk-UA"/>
              </w:rPr>
              <w:t>(посада)                                               (ПІБ)</w:t>
            </w:r>
          </w:p>
          <w:p w14:paraId="21923406" w14:textId="77777777" w:rsidR="00E005E5" w:rsidRPr="00A54D4C" w:rsidRDefault="00E005E5" w:rsidP="00393D19">
            <w:pPr>
              <w:jc w:val="both"/>
              <w:rPr>
                <w:sz w:val="20"/>
                <w:szCs w:val="20"/>
                <w:lang w:val="uk-UA"/>
              </w:rPr>
            </w:pPr>
            <w:r w:rsidRPr="00A54D4C">
              <w:rPr>
                <w:sz w:val="20"/>
                <w:szCs w:val="20"/>
                <w:lang w:val="uk-UA"/>
              </w:rPr>
              <w:t xml:space="preserve">Виконавцем були надані  послуги за договором №__________   від __.__20__ р. </w:t>
            </w:r>
          </w:p>
        </w:tc>
        <w:tc>
          <w:tcPr>
            <w:tcW w:w="232" w:type="dxa"/>
          </w:tcPr>
          <w:p w14:paraId="00E287A0" w14:textId="77777777" w:rsidR="00E005E5" w:rsidRPr="00A54D4C" w:rsidRDefault="00E005E5" w:rsidP="00393D19">
            <w:pPr>
              <w:jc w:val="both"/>
              <w:rPr>
                <w:sz w:val="20"/>
                <w:szCs w:val="20"/>
                <w:lang w:val="uk-UA"/>
              </w:rPr>
            </w:pPr>
          </w:p>
        </w:tc>
      </w:tr>
      <w:tr w:rsidR="00E005E5" w:rsidRPr="00A54D4C" w14:paraId="4FDAEA59" w14:textId="77777777" w:rsidTr="00393D19">
        <w:tc>
          <w:tcPr>
            <w:tcW w:w="262" w:type="dxa"/>
          </w:tcPr>
          <w:p w14:paraId="115B413E" w14:textId="77777777" w:rsidR="00E005E5" w:rsidRPr="00A54D4C" w:rsidRDefault="00E005E5" w:rsidP="00393D19">
            <w:pPr>
              <w:jc w:val="both"/>
              <w:rPr>
                <w:sz w:val="20"/>
                <w:szCs w:val="20"/>
                <w:lang w:val="uk-UA"/>
              </w:rPr>
            </w:pPr>
          </w:p>
        </w:tc>
        <w:tc>
          <w:tcPr>
            <w:tcW w:w="9135" w:type="dxa"/>
            <w:gridSpan w:val="3"/>
          </w:tcPr>
          <w:p w14:paraId="74E2A659" w14:textId="77777777" w:rsidR="00E005E5" w:rsidRPr="00A54D4C" w:rsidRDefault="00E005E5" w:rsidP="00393D19">
            <w:pPr>
              <w:ind w:firstLine="459"/>
              <w:jc w:val="center"/>
              <w:rPr>
                <w:b/>
                <w:sz w:val="20"/>
                <w:szCs w:val="20"/>
                <w:lang w:val="uk-UA"/>
              </w:rPr>
            </w:pPr>
          </w:p>
        </w:tc>
        <w:tc>
          <w:tcPr>
            <w:tcW w:w="232" w:type="dxa"/>
          </w:tcPr>
          <w:p w14:paraId="36149D14" w14:textId="77777777" w:rsidR="00E005E5" w:rsidRPr="00A54D4C" w:rsidRDefault="00E005E5" w:rsidP="00393D19">
            <w:pPr>
              <w:jc w:val="both"/>
              <w:rPr>
                <w:sz w:val="20"/>
                <w:szCs w:val="20"/>
                <w:lang w:val="uk-UA"/>
              </w:rPr>
            </w:pPr>
          </w:p>
        </w:tc>
      </w:tr>
      <w:tr w:rsidR="00E005E5" w:rsidRPr="00A54D4C" w14:paraId="14FC4E55" w14:textId="77777777" w:rsidTr="00393D19">
        <w:tc>
          <w:tcPr>
            <w:tcW w:w="262" w:type="dxa"/>
          </w:tcPr>
          <w:p w14:paraId="1C5D2942" w14:textId="77777777" w:rsidR="00E005E5" w:rsidRPr="00A54D4C" w:rsidRDefault="00E005E5" w:rsidP="00393D19">
            <w:pPr>
              <w:jc w:val="both"/>
              <w:rPr>
                <w:sz w:val="20"/>
                <w:szCs w:val="20"/>
                <w:lang w:val="uk-UA"/>
              </w:rPr>
            </w:pPr>
          </w:p>
        </w:tc>
        <w:tc>
          <w:tcPr>
            <w:tcW w:w="9135" w:type="dxa"/>
            <w:gridSpan w:val="3"/>
          </w:tcPr>
          <w:p w14:paraId="3D04830C" w14:textId="77777777" w:rsidR="00E005E5" w:rsidRPr="00A54D4C" w:rsidRDefault="00E005E5" w:rsidP="00393D19">
            <w:pPr>
              <w:ind w:firstLine="459"/>
              <w:jc w:val="center"/>
              <w:rPr>
                <w:b/>
                <w:sz w:val="20"/>
                <w:szCs w:val="20"/>
                <w:lang w:val="uk-UA"/>
              </w:rPr>
            </w:pPr>
            <w:r w:rsidRPr="00A54D4C">
              <w:rPr>
                <w:b/>
                <w:sz w:val="20"/>
                <w:szCs w:val="20"/>
                <w:lang w:val="uk-UA"/>
              </w:rPr>
              <w:t>Короткий опис наданих послуг:</w:t>
            </w:r>
          </w:p>
        </w:tc>
        <w:tc>
          <w:tcPr>
            <w:tcW w:w="232" w:type="dxa"/>
          </w:tcPr>
          <w:p w14:paraId="7124346E" w14:textId="77777777" w:rsidR="00E005E5" w:rsidRPr="00A54D4C" w:rsidRDefault="00E005E5" w:rsidP="00393D19">
            <w:pPr>
              <w:jc w:val="both"/>
              <w:rPr>
                <w:sz w:val="20"/>
                <w:szCs w:val="20"/>
                <w:lang w:val="uk-UA"/>
              </w:rPr>
            </w:pPr>
          </w:p>
        </w:tc>
      </w:tr>
      <w:tr w:rsidR="00E005E5" w:rsidRPr="00A54D4C" w14:paraId="631872A6" w14:textId="77777777" w:rsidTr="00393D19">
        <w:tc>
          <w:tcPr>
            <w:tcW w:w="262" w:type="dxa"/>
          </w:tcPr>
          <w:p w14:paraId="2E55DBC9" w14:textId="77777777" w:rsidR="00E005E5" w:rsidRPr="00A54D4C" w:rsidRDefault="00E005E5" w:rsidP="00393D19">
            <w:pPr>
              <w:jc w:val="both"/>
              <w:rPr>
                <w:sz w:val="20"/>
                <w:szCs w:val="20"/>
                <w:lang w:val="uk-UA"/>
              </w:rPr>
            </w:pPr>
          </w:p>
        </w:tc>
        <w:tc>
          <w:tcPr>
            <w:tcW w:w="9135" w:type="dxa"/>
            <w:gridSpan w:val="3"/>
          </w:tcPr>
          <w:p w14:paraId="2EDD7DBF" w14:textId="77777777" w:rsidR="00E005E5" w:rsidRPr="00A54D4C" w:rsidRDefault="00E005E5" w:rsidP="00393D19">
            <w:pPr>
              <w:jc w:val="both"/>
              <w:rPr>
                <w:sz w:val="20"/>
                <w:szCs w:val="20"/>
                <w:lang w:val="uk-UA"/>
              </w:rPr>
            </w:pPr>
            <w:r w:rsidRPr="00A54D4C">
              <w:rPr>
                <w:sz w:val="20"/>
                <w:szCs w:val="20"/>
                <w:lang w:val="uk-UA"/>
              </w:rPr>
              <w:t>1. Виконавцем надано такі послуги:</w:t>
            </w:r>
          </w:p>
          <w:p w14:paraId="022DC60F" w14:textId="77777777" w:rsidR="00E005E5" w:rsidRPr="00A54D4C" w:rsidRDefault="00E005E5" w:rsidP="00393D19">
            <w:pPr>
              <w:jc w:val="both"/>
              <w:rPr>
                <w:sz w:val="20"/>
                <w:szCs w:val="20"/>
                <w:lang w:val="uk-UA"/>
              </w:rPr>
            </w:pPr>
          </w:p>
          <w:p w14:paraId="3113CD5F" w14:textId="77777777" w:rsidR="00E005E5" w:rsidRPr="00A54D4C" w:rsidRDefault="00E005E5" w:rsidP="00393D19">
            <w:pPr>
              <w:jc w:val="both"/>
              <w:rPr>
                <w:sz w:val="20"/>
                <w:szCs w:val="20"/>
                <w:lang w:val="uk-UA"/>
              </w:rPr>
            </w:pPr>
          </w:p>
          <w:p w14:paraId="5FBA7786" w14:textId="77777777" w:rsidR="00E005E5" w:rsidRPr="00A54D4C" w:rsidRDefault="00E005E5" w:rsidP="00393D19">
            <w:pPr>
              <w:jc w:val="both"/>
              <w:rPr>
                <w:sz w:val="20"/>
                <w:szCs w:val="20"/>
                <w:lang w:val="uk-UA"/>
              </w:rPr>
            </w:pPr>
            <w:r w:rsidRPr="00A54D4C">
              <w:rPr>
                <w:sz w:val="20"/>
                <w:szCs w:val="20"/>
                <w:lang w:val="uk-UA"/>
              </w:rPr>
              <w:t xml:space="preserve">2. Примітки. </w:t>
            </w:r>
          </w:p>
          <w:p w14:paraId="0F884180" w14:textId="77777777" w:rsidR="00E005E5" w:rsidRPr="00A54D4C" w:rsidRDefault="00E005E5" w:rsidP="00393D19">
            <w:pPr>
              <w:pStyle w:val="a7"/>
              <w:jc w:val="both"/>
              <w:rPr>
                <w:sz w:val="20"/>
                <w:szCs w:val="20"/>
                <w:lang w:val="uk-UA"/>
              </w:rPr>
            </w:pPr>
          </w:p>
          <w:p w14:paraId="79457B9A" w14:textId="77777777" w:rsidR="00E005E5" w:rsidRPr="00A54D4C" w:rsidRDefault="00E005E5" w:rsidP="00393D19">
            <w:pPr>
              <w:pStyle w:val="a7"/>
              <w:jc w:val="both"/>
              <w:rPr>
                <w:sz w:val="20"/>
                <w:szCs w:val="20"/>
                <w:lang w:val="uk-UA"/>
              </w:rPr>
            </w:pPr>
          </w:p>
          <w:p w14:paraId="79A3B44F" w14:textId="77777777" w:rsidR="00E005E5" w:rsidRPr="00A54D4C" w:rsidRDefault="00E005E5" w:rsidP="00393D19">
            <w:pPr>
              <w:jc w:val="both"/>
              <w:rPr>
                <w:sz w:val="20"/>
                <w:szCs w:val="20"/>
                <w:lang w:val="uk-UA"/>
              </w:rPr>
            </w:pPr>
            <w:r w:rsidRPr="00A54D4C">
              <w:rPr>
                <w:sz w:val="20"/>
                <w:szCs w:val="20"/>
                <w:lang w:val="uk-UA"/>
              </w:rPr>
              <w:t xml:space="preserve">Загальна вартість  наданих послуг складає ___________ грн, </w:t>
            </w:r>
          </w:p>
          <w:p w14:paraId="18493429" w14:textId="77777777" w:rsidR="00E005E5" w:rsidRPr="00A54D4C" w:rsidRDefault="00E005E5" w:rsidP="00393D19">
            <w:pPr>
              <w:jc w:val="both"/>
              <w:rPr>
                <w:sz w:val="20"/>
                <w:szCs w:val="20"/>
                <w:lang w:val="uk-UA"/>
              </w:rPr>
            </w:pPr>
            <w:r w:rsidRPr="00A54D4C">
              <w:rPr>
                <w:sz w:val="20"/>
                <w:szCs w:val="20"/>
                <w:lang w:val="uk-UA"/>
              </w:rPr>
              <w:t xml:space="preserve"> (_____________________________, __ коп.)</w:t>
            </w:r>
          </w:p>
          <w:p w14:paraId="4B62CD4E" w14:textId="77777777" w:rsidR="00E005E5" w:rsidRPr="00A54D4C" w:rsidRDefault="00E005E5" w:rsidP="00393D19">
            <w:pPr>
              <w:rPr>
                <w:sz w:val="16"/>
                <w:szCs w:val="16"/>
                <w:lang w:val="uk-UA"/>
              </w:rPr>
            </w:pPr>
            <w:r w:rsidRPr="00A54D4C">
              <w:rPr>
                <w:sz w:val="16"/>
                <w:szCs w:val="16"/>
                <w:lang w:val="uk-UA"/>
              </w:rPr>
              <w:t xml:space="preserve">                      (сума прописом)</w:t>
            </w:r>
          </w:p>
          <w:p w14:paraId="286AFCF5" w14:textId="77777777" w:rsidR="00E005E5" w:rsidRPr="00A54D4C" w:rsidRDefault="00E005E5" w:rsidP="00393D19">
            <w:pPr>
              <w:jc w:val="center"/>
              <w:rPr>
                <w:sz w:val="16"/>
                <w:szCs w:val="16"/>
                <w:lang w:val="uk-UA"/>
              </w:rPr>
            </w:pPr>
          </w:p>
          <w:p w14:paraId="2B7711C1" w14:textId="77777777" w:rsidR="00E005E5" w:rsidRPr="00A54D4C" w:rsidRDefault="00E005E5" w:rsidP="00393D19">
            <w:pPr>
              <w:jc w:val="both"/>
              <w:rPr>
                <w:sz w:val="20"/>
                <w:szCs w:val="20"/>
                <w:lang w:val="uk-UA"/>
              </w:rPr>
            </w:pPr>
            <w:r w:rsidRPr="00A54D4C">
              <w:rPr>
                <w:sz w:val="20"/>
                <w:szCs w:val="20"/>
                <w:lang w:val="uk-UA"/>
              </w:rPr>
              <w:t>Сторони претензій одна до одної не мають.</w:t>
            </w:r>
          </w:p>
        </w:tc>
        <w:tc>
          <w:tcPr>
            <w:tcW w:w="232" w:type="dxa"/>
          </w:tcPr>
          <w:p w14:paraId="11F0EF49" w14:textId="77777777" w:rsidR="00E005E5" w:rsidRPr="00A54D4C" w:rsidRDefault="00E005E5" w:rsidP="00393D19">
            <w:pPr>
              <w:jc w:val="both"/>
              <w:rPr>
                <w:sz w:val="20"/>
                <w:szCs w:val="20"/>
                <w:lang w:val="uk-UA"/>
              </w:rPr>
            </w:pPr>
          </w:p>
        </w:tc>
      </w:tr>
      <w:tr w:rsidR="00E005E5" w:rsidRPr="00A54D4C" w14:paraId="4B91FA3F" w14:textId="77777777" w:rsidTr="00393D19">
        <w:tc>
          <w:tcPr>
            <w:tcW w:w="262" w:type="dxa"/>
          </w:tcPr>
          <w:p w14:paraId="3BF32DCF" w14:textId="77777777" w:rsidR="00E005E5" w:rsidRPr="00A54D4C" w:rsidRDefault="00E005E5" w:rsidP="00393D19">
            <w:pPr>
              <w:jc w:val="both"/>
              <w:rPr>
                <w:sz w:val="20"/>
                <w:szCs w:val="20"/>
                <w:lang w:val="uk-UA"/>
              </w:rPr>
            </w:pPr>
          </w:p>
        </w:tc>
        <w:tc>
          <w:tcPr>
            <w:tcW w:w="4567" w:type="dxa"/>
            <w:gridSpan w:val="2"/>
          </w:tcPr>
          <w:p w14:paraId="7B31406D" w14:textId="77777777" w:rsidR="00E005E5" w:rsidRPr="00A54D4C" w:rsidRDefault="00E005E5" w:rsidP="00393D19">
            <w:pPr>
              <w:jc w:val="center"/>
              <w:rPr>
                <w:sz w:val="20"/>
                <w:szCs w:val="20"/>
                <w:lang w:val="uk-UA"/>
              </w:rPr>
            </w:pPr>
            <w:r w:rsidRPr="00A54D4C">
              <w:rPr>
                <w:sz w:val="20"/>
                <w:szCs w:val="20"/>
                <w:lang w:val="uk-UA"/>
              </w:rPr>
              <w:t>Замовник:</w:t>
            </w:r>
          </w:p>
        </w:tc>
        <w:tc>
          <w:tcPr>
            <w:tcW w:w="4568" w:type="dxa"/>
          </w:tcPr>
          <w:p w14:paraId="2B819AD2" w14:textId="77777777" w:rsidR="00E005E5" w:rsidRPr="00A54D4C" w:rsidRDefault="00E005E5" w:rsidP="00393D19">
            <w:pPr>
              <w:jc w:val="center"/>
              <w:rPr>
                <w:sz w:val="20"/>
                <w:szCs w:val="20"/>
                <w:lang w:val="uk-UA"/>
              </w:rPr>
            </w:pPr>
            <w:r w:rsidRPr="00A54D4C">
              <w:rPr>
                <w:sz w:val="20"/>
                <w:szCs w:val="20"/>
                <w:lang w:val="uk-UA"/>
              </w:rPr>
              <w:t>Виконавець:</w:t>
            </w:r>
          </w:p>
        </w:tc>
        <w:tc>
          <w:tcPr>
            <w:tcW w:w="232" w:type="dxa"/>
          </w:tcPr>
          <w:p w14:paraId="261D42A2" w14:textId="77777777" w:rsidR="00E005E5" w:rsidRPr="00A54D4C" w:rsidRDefault="00E005E5" w:rsidP="00393D19">
            <w:pPr>
              <w:jc w:val="both"/>
              <w:rPr>
                <w:sz w:val="20"/>
                <w:szCs w:val="20"/>
                <w:lang w:val="uk-UA"/>
              </w:rPr>
            </w:pPr>
          </w:p>
        </w:tc>
      </w:tr>
      <w:tr w:rsidR="00E005E5" w:rsidRPr="00A54D4C" w14:paraId="3F8F7C61" w14:textId="77777777" w:rsidTr="00393D19">
        <w:tc>
          <w:tcPr>
            <w:tcW w:w="262" w:type="dxa"/>
          </w:tcPr>
          <w:p w14:paraId="3A3A21F9" w14:textId="77777777" w:rsidR="00E005E5" w:rsidRPr="00A54D4C" w:rsidRDefault="00E005E5" w:rsidP="00393D19">
            <w:pPr>
              <w:jc w:val="both"/>
              <w:rPr>
                <w:sz w:val="20"/>
                <w:szCs w:val="20"/>
                <w:lang w:val="uk-UA"/>
              </w:rPr>
            </w:pPr>
          </w:p>
        </w:tc>
        <w:tc>
          <w:tcPr>
            <w:tcW w:w="4567" w:type="dxa"/>
            <w:gridSpan w:val="2"/>
          </w:tcPr>
          <w:p w14:paraId="63361430" w14:textId="77777777" w:rsidR="00E005E5" w:rsidRPr="00A54D4C" w:rsidRDefault="00E005E5" w:rsidP="00393D19">
            <w:pPr>
              <w:jc w:val="center"/>
              <w:rPr>
                <w:i/>
                <w:sz w:val="20"/>
                <w:szCs w:val="20"/>
                <w:lang w:val="uk-UA"/>
              </w:rPr>
            </w:pPr>
          </w:p>
        </w:tc>
        <w:tc>
          <w:tcPr>
            <w:tcW w:w="4568" w:type="dxa"/>
          </w:tcPr>
          <w:p w14:paraId="2CB16143" w14:textId="77777777" w:rsidR="00E005E5" w:rsidRPr="00A54D4C" w:rsidRDefault="00E005E5" w:rsidP="00393D19">
            <w:pPr>
              <w:jc w:val="center"/>
              <w:rPr>
                <w:i/>
                <w:sz w:val="20"/>
                <w:szCs w:val="20"/>
                <w:lang w:val="uk-UA"/>
              </w:rPr>
            </w:pPr>
          </w:p>
        </w:tc>
        <w:tc>
          <w:tcPr>
            <w:tcW w:w="232" w:type="dxa"/>
          </w:tcPr>
          <w:p w14:paraId="2BED096E" w14:textId="77777777" w:rsidR="00E005E5" w:rsidRPr="00A54D4C" w:rsidRDefault="00E005E5" w:rsidP="00393D19">
            <w:pPr>
              <w:jc w:val="both"/>
              <w:rPr>
                <w:sz w:val="20"/>
                <w:szCs w:val="20"/>
                <w:lang w:val="uk-UA"/>
              </w:rPr>
            </w:pPr>
          </w:p>
        </w:tc>
      </w:tr>
    </w:tbl>
    <w:p w14:paraId="7EA370A6" w14:textId="77777777" w:rsidR="00E005E5" w:rsidRPr="00A54D4C" w:rsidRDefault="00E005E5" w:rsidP="00E005E5">
      <w:pPr>
        <w:jc w:val="right"/>
        <w:rPr>
          <w:lang w:val="uk-UA"/>
        </w:rPr>
      </w:pPr>
    </w:p>
    <w:p w14:paraId="5F258138" w14:textId="77777777" w:rsidR="00E005E5" w:rsidRDefault="00E005E5" w:rsidP="00E005E5">
      <w:pPr>
        <w:jc w:val="right"/>
        <w:rPr>
          <w:lang w:val="uk-UA"/>
        </w:rPr>
      </w:pPr>
    </w:p>
    <w:p w14:paraId="4AEB675F" w14:textId="77777777" w:rsidR="00FA57A3" w:rsidRDefault="00FA57A3" w:rsidP="00E005E5">
      <w:pPr>
        <w:jc w:val="right"/>
        <w:rPr>
          <w:lang w:val="uk-UA"/>
        </w:rPr>
      </w:pPr>
    </w:p>
    <w:p w14:paraId="73196893" w14:textId="77777777" w:rsidR="00FA57A3" w:rsidRPr="00A54D4C" w:rsidRDefault="00FA57A3" w:rsidP="00E005E5">
      <w:pPr>
        <w:jc w:val="right"/>
        <w:rPr>
          <w:lang w:val="uk-UA"/>
        </w:rPr>
      </w:pPr>
    </w:p>
    <w:p w14:paraId="3CDB375B" w14:textId="77777777" w:rsidR="00E005E5" w:rsidRPr="00A54D4C" w:rsidRDefault="00E005E5" w:rsidP="00E005E5">
      <w:pPr>
        <w:jc w:val="right"/>
        <w:rPr>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DB54AF" w:rsidRPr="00176457" w14:paraId="55C9C0F0" w14:textId="77777777" w:rsidTr="00393D19">
        <w:tc>
          <w:tcPr>
            <w:tcW w:w="4814" w:type="dxa"/>
          </w:tcPr>
          <w:p w14:paraId="392D2029" w14:textId="77777777" w:rsidR="00DB54AF" w:rsidRPr="00176457" w:rsidRDefault="00DB54AF" w:rsidP="00393D19">
            <w:pPr>
              <w:tabs>
                <w:tab w:val="left" w:pos="5760"/>
                <w:tab w:val="left" w:pos="5940"/>
              </w:tabs>
              <w:spacing w:line="360" w:lineRule="auto"/>
              <w:rPr>
                <w:b/>
                <w:bCs/>
                <w:sz w:val="28"/>
                <w:szCs w:val="28"/>
                <w:lang w:val="uk-UA"/>
              </w:rPr>
            </w:pPr>
            <w:r w:rsidRPr="00176457">
              <w:rPr>
                <w:b/>
                <w:bCs/>
                <w:sz w:val="28"/>
                <w:szCs w:val="28"/>
                <w:lang w:val="uk-UA"/>
              </w:rPr>
              <w:t xml:space="preserve">Керуючий справами виконкому </w:t>
            </w:r>
          </w:p>
          <w:p w14:paraId="133793CC" w14:textId="77777777" w:rsidR="00DB54AF" w:rsidRPr="00176457" w:rsidRDefault="00DB54AF" w:rsidP="00393D19">
            <w:pPr>
              <w:tabs>
                <w:tab w:val="left" w:pos="5760"/>
                <w:tab w:val="left" w:pos="5940"/>
              </w:tabs>
              <w:spacing w:line="360" w:lineRule="auto"/>
              <w:rPr>
                <w:b/>
                <w:bCs/>
                <w:sz w:val="28"/>
                <w:szCs w:val="28"/>
                <w:lang w:val="uk-UA"/>
              </w:rPr>
            </w:pPr>
            <w:r w:rsidRPr="00176457">
              <w:rPr>
                <w:b/>
                <w:bCs/>
                <w:sz w:val="28"/>
                <w:szCs w:val="28"/>
                <w:lang w:val="uk-UA"/>
              </w:rPr>
              <w:t>міської ради</w:t>
            </w:r>
          </w:p>
        </w:tc>
        <w:tc>
          <w:tcPr>
            <w:tcW w:w="4814" w:type="dxa"/>
          </w:tcPr>
          <w:p w14:paraId="562DC250" w14:textId="77777777" w:rsidR="00DB54AF" w:rsidRPr="00176457" w:rsidRDefault="00DB54AF" w:rsidP="00393D19">
            <w:pPr>
              <w:jc w:val="right"/>
              <w:rPr>
                <w:b/>
                <w:bCs/>
                <w:sz w:val="28"/>
                <w:szCs w:val="28"/>
                <w:lang w:val="uk-UA"/>
              </w:rPr>
            </w:pPr>
          </w:p>
          <w:p w14:paraId="348462A9" w14:textId="77777777" w:rsidR="00DB54AF" w:rsidRPr="00176457" w:rsidRDefault="00DB54AF" w:rsidP="00393D19">
            <w:pPr>
              <w:tabs>
                <w:tab w:val="left" w:pos="5760"/>
                <w:tab w:val="left" w:pos="5940"/>
              </w:tabs>
              <w:spacing w:line="360" w:lineRule="auto"/>
              <w:jc w:val="right"/>
              <w:rPr>
                <w:rFonts w:ascii="Calibri" w:hAnsi="Calibri" w:cs="Calibri"/>
                <w:b/>
                <w:bCs/>
                <w:sz w:val="28"/>
                <w:szCs w:val="28"/>
                <w:lang w:val="uk-UA"/>
              </w:rPr>
            </w:pPr>
            <w:r w:rsidRPr="00176457">
              <w:rPr>
                <w:b/>
                <w:bCs/>
                <w:sz w:val="28"/>
                <w:szCs w:val="28"/>
                <w:lang w:val="uk-UA"/>
              </w:rPr>
              <w:t xml:space="preserve">___________       Сергій МАТАШ                                                                             </w:t>
            </w:r>
          </w:p>
        </w:tc>
      </w:tr>
    </w:tbl>
    <w:p w14:paraId="174A3A8A" w14:textId="77777777" w:rsidR="00CB5207" w:rsidRPr="00A54D4C" w:rsidRDefault="00CB5207" w:rsidP="00E005E5">
      <w:pPr>
        <w:jc w:val="center"/>
        <w:rPr>
          <w:lang w:val="uk-UA"/>
        </w:rPr>
      </w:pPr>
    </w:p>
    <w:sectPr w:rsidR="00CB5207" w:rsidRPr="00A54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C68"/>
    <w:multiLevelType w:val="multilevel"/>
    <w:tmpl w:val="F2FC6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F669F"/>
    <w:multiLevelType w:val="hybridMultilevel"/>
    <w:tmpl w:val="58E22ED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256C4EB4"/>
    <w:multiLevelType w:val="hybridMultilevel"/>
    <w:tmpl w:val="4970CC48"/>
    <w:lvl w:ilvl="0" w:tplc="2000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2809278D"/>
    <w:multiLevelType w:val="hybridMultilevel"/>
    <w:tmpl w:val="A8E4E714"/>
    <w:lvl w:ilvl="0" w:tplc="B09E3AC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6A382F"/>
    <w:multiLevelType w:val="hybridMultilevel"/>
    <w:tmpl w:val="4AA40DF4"/>
    <w:lvl w:ilvl="0" w:tplc="D792B8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B2C4DCA"/>
    <w:multiLevelType w:val="hybridMultilevel"/>
    <w:tmpl w:val="D20EE37E"/>
    <w:lvl w:ilvl="0" w:tplc="0A96A094">
      <w:start w:val="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794904190">
    <w:abstractNumId w:val="4"/>
  </w:num>
  <w:num w:numId="2" w16cid:durableId="1157846115">
    <w:abstractNumId w:val="1"/>
  </w:num>
  <w:num w:numId="3" w16cid:durableId="1366833319">
    <w:abstractNumId w:val="0"/>
  </w:num>
  <w:num w:numId="4" w16cid:durableId="468477056">
    <w:abstractNumId w:val="2"/>
  </w:num>
  <w:num w:numId="5" w16cid:durableId="38168993">
    <w:abstractNumId w:val="3"/>
  </w:num>
  <w:num w:numId="6" w16cid:durableId="115634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A6"/>
    <w:rsid w:val="000279E0"/>
    <w:rsid w:val="00050CE0"/>
    <w:rsid w:val="000A00CF"/>
    <w:rsid w:val="000D7145"/>
    <w:rsid w:val="00176305"/>
    <w:rsid w:val="00181EEF"/>
    <w:rsid w:val="002316CB"/>
    <w:rsid w:val="00271D72"/>
    <w:rsid w:val="00306B58"/>
    <w:rsid w:val="00357FC5"/>
    <w:rsid w:val="003A48F8"/>
    <w:rsid w:val="00410921"/>
    <w:rsid w:val="0046100A"/>
    <w:rsid w:val="0047658A"/>
    <w:rsid w:val="004A624E"/>
    <w:rsid w:val="005105A6"/>
    <w:rsid w:val="0053658B"/>
    <w:rsid w:val="005442BC"/>
    <w:rsid w:val="0059754C"/>
    <w:rsid w:val="005E5308"/>
    <w:rsid w:val="006511C4"/>
    <w:rsid w:val="0067275C"/>
    <w:rsid w:val="006D4B71"/>
    <w:rsid w:val="00700297"/>
    <w:rsid w:val="00817D6E"/>
    <w:rsid w:val="0083615A"/>
    <w:rsid w:val="00844A28"/>
    <w:rsid w:val="00856FE2"/>
    <w:rsid w:val="008C311E"/>
    <w:rsid w:val="008F2FA6"/>
    <w:rsid w:val="00983AE0"/>
    <w:rsid w:val="00A54D4C"/>
    <w:rsid w:val="00A70712"/>
    <w:rsid w:val="00A81B22"/>
    <w:rsid w:val="00B044A1"/>
    <w:rsid w:val="00B3099C"/>
    <w:rsid w:val="00B72EA8"/>
    <w:rsid w:val="00B743A8"/>
    <w:rsid w:val="00B77862"/>
    <w:rsid w:val="00BA7627"/>
    <w:rsid w:val="00BE1EE9"/>
    <w:rsid w:val="00C65291"/>
    <w:rsid w:val="00C96988"/>
    <w:rsid w:val="00CB5207"/>
    <w:rsid w:val="00DB54AF"/>
    <w:rsid w:val="00E005E5"/>
    <w:rsid w:val="00EC3F2D"/>
    <w:rsid w:val="00FA57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2567"/>
  <w15:chartTrackingRefBased/>
  <w15:docId w15:val="{498C5AEF-04E6-43A5-A9BC-FD09067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9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8F2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F2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2F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2F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2F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2FA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2FA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2FA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2FA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F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F2F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F2F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F2FA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F2F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F2F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F2FA6"/>
    <w:rPr>
      <w:rFonts w:eastAsiaTheme="majorEastAsia" w:cstheme="majorBidi"/>
      <w:color w:val="595959" w:themeColor="text1" w:themeTint="A6"/>
    </w:rPr>
  </w:style>
  <w:style w:type="character" w:customStyle="1" w:styleId="80">
    <w:name w:val="Заголовок 8 Знак"/>
    <w:basedOn w:val="a0"/>
    <w:link w:val="8"/>
    <w:uiPriority w:val="9"/>
    <w:semiHidden/>
    <w:rsid w:val="008F2F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F2FA6"/>
    <w:rPr>
      <w:rFonts w:eastAsiaTheme="majorEastAsia" w:cstheme="majorBidi"/>
      <w:color w:val="272727" w:themeColor="text1" w:themeTint="D8"/>
    </w:rPr>
  </w:style>
  <w:style w:type="paragraph" w:styleId="a3">
    <w:name w:val="Title"/>
    <w:basedOn w:val="a"/>
    <w:next w:val="a"/>
    <w:link w:val="a4"/>
    <w:uiPriority w:val="10"/>
    <w:qFormat/>
    <w:rsid w:val="008F2FA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F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FA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F2FA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F2FA6"/>
    <w:pPr>
      <w:spacing w:before="160"/>
      <w:jc w:val="center"/>
    </w:pPr>
    <w:rPr>
      <w:i/>
      <w:iCs/>
      <w:color w:val="404040" w:themeColor="text1" w:themeTint="BF"/>
    </w:rPr>
  </w:style>
  <w:style w:type="character" w:customStyle="1" w:styleId="22">
    <w:name w:val="Цитата 2 Знак"/>
    <w:basedOn w:val="a0"/>
    <w:link w:val="21"/>
    <w:uiPriority w:val="29"/>
    <w:rsid w:val="008F2FA6"/>
    <w:rPr>
      <w:i/>
      <w:iCs/>
      <w:color w:val="404040" w:themeColor="text1" w:themeTint="BF"/>
    </w:rPr>
  </w:style>
  <w:style w:type="paragraph" w:styleId="a7">
    <w:name w:val="List Paragraph"/>
    <w:basedOn w:val="a"/>
    <w:uiPriority w:val="34"/>
    <w:qFormat/>
    <w:rsid w:val="008F2FA6"/>
    <w:pPr>
      <w:ind w:left="720"/>
      <w:contextualSpacing/>
    </w:pPr>
  </w:style>
  <w:style w:type="character" w:styleId="a8">
    <w:name w:val="Intense Emphasis"/>
    <w:basedOn w:val="a0"/>
    <w:uiPriority w:val="21"/>
    <w:qFormat/>
    <w:rsid w:val="008F2FA6"/>
    <w:rPr>
      <w:i/>
      <w:iCs/>
      <w:color w:val="0F4761" w:themeColor="accent1" w:themeShade="BF"/>
    </w:rPr>
  </w:style>
  <w:style w:type="paragraph" w:styleId="a9">
    <w:name w:val="Intense Quote"/>
    <w:basedOn w:val="a"/>
    <w:next w:val="a"/>
    <w:link w:val="aa"/>
    <w:uiPriority w:val="30"/>
    <w:qFormat/>
    <w:rsid w:val="008F2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F2FA6"/>
    <w:rPr>
      <w:i/>
      <w:iCs/>
      <w:color w:val="0F4761" w:themeColor="accent1" w:themeShade="BF"/>
    </w:rPr>
  </w:style>
  <w:style w:type="character" w:styleId="ab">
    <w:name w:val="Intense Reference"/>
    <w:basedOn w:val="a0"/>
    <w:uiPriority w:val="32"/>
    <w:qFormat/>
    <w:rsid w:val="008F2FA6"/>
    <w:rPr>
      <w:b/>
      <w:bCs/>
      <w:smallCaps/>
      <w:color w:val="0F4761" w:themeColor="accent1" w:themeShade="BF"/>
      <w:spacing w:val="5"/>
    </w:rPr>
  </w:style>
  <w:style w:type="table" w:styleId="ac">
    <w:name w:val="Table Grid"/>
    <w:basedOn w:val="a1"/>
    <w:uiPriority w:val="39"/>
    <w:rsid w:val="00306B58"/>
    <w:pPr>
      <w:spacing w:after="0" w:line="240" w:lineRule="auto"/>
    </w:pPr>
    <w:rPr>
      <w:rFonts w:eastAsia="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___Shift+Alt)"/>
    <w:uiPriority w:val="2"/>
    <w:rsid w:val="00306B58"/>
    <w:pPr>
      <w:autoSpaceDE w:val="0"/>
      <w:autoSpaceDN w:val="0"/>
      <w:adjustRightInd w:val="0"/>
      <w:spacing w:after="0" w:line="210" w:lineRule="atLeast"/>
      <w:ind w:firstLine="227"/>
      <w:jc w:val="both"/>
      <w:textAlignment w:val="center"/>
    </w:pPr>
    <w:rPr>
      <w:rFonts w:ascii="Times New Roman" w:eastAsia="Calibri" w:hAnsi="Times New Roman" w:cs="Myriad Pro"/>
      <w:color w:val="000000"/>
      <w:kern w:val="0"/>
      <w:sz w:val="24"/>
      <w:szCs w:val="18"/>
      <w14:ligatures w14:val="none"/>
    </w:rPr>
  </w:style>
  <w:style w:type="paragraph" w:styleId="ad">
    <w:name w:val="Body Text Indent"/>
    <w:basedOn w:val="a"/>
    <w:link w:val="ae"/>
    <w:uiPriority w:val="99"/>
    <w:unhideWhenUsed/>
    <w:rsid w:val="00A54D4C"/>
    <w:pPr>
      <w:spacing w:after="120"/>
      <w:ind w:left="283"/>
    </w:pPr>
  </w:style>
  <w:style w:type="character" w:customStyle="1" w:styleId="ae">
    <w:name w:val="Основной текст с отступом Знак"/>
    <w:basedOn w:val="a0"/>
    <w:link w:val="ad"/>
    <w:uiPriority w:val="99"/>
    <w:rsid w:val="00A54D4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71285">
      <w:bodyDiv w:val="1"/>
      <w:marLeft w:val="0"/>
      <w:marRight w:val="0"/>
      <w:marTop w:val="0"/>
      <w:marBottom w:val="0"/>
      <w:divBdr>
        <w:top w:val="none" w:sz="0" w:space="0" w:color="auto"/>
        <w:left w:val="none" w:sz="0" w:space="0" w:color="auto"/>
        <w:bottom w:val="none" w:sz="0" w:space="0" w:color="auto"/>
        <w:right w:val="none" w:sz="0" w:space="0" w:color="auto"/>
      </w:divBdr>
    </w:div>
    <w:div w:id="1843659821">
      <w:bodyDiv w:val="1"/>
      <w:marLeft w:val="0"/>
      <w:marRight w:val="0"/>
      <w:marTop w:val="0"/>
      <w:marBottom w:val="0"/>
      <w:divBdr>
        <w:top w:val="none" w:sz="0" w:space="0" w:color="auto"/>
        <w:left w:val="none" w:sz="0" w:space="0" w:color="auto"/>
        <w:bottom w:val="none" w:sz="0" w:space="0" w:color="auto"/>
        <w:right w:val="none" w:sz="0" w:space="0" w:color="auto"/>
      </w:divBdr>
    </w:div>
    <w:div w:id="1971471492">
      <w:bodyDiv w:val="1"/>
      <w:marLeft w:val="0"/>
      <w:marRight w:val="0"/>
      <w:marTop w:val="0"/>
      <w:marBottom w:val="0"/>
      <w:divBdr>
        <w:top w:val="none" w:sz="0" w:space="0" w:color="auto"/>
        <w:left w:val="none" w:sz="0" w:space="0" w:color="auto"/>
        <w:bottom w:val="none" w:sz="0" w:space="0" w:color="auto"/>
        <w:right w:val="none" w:sz="0" w:space="0" w:color="auto"/>
      </w:divBdr>
    </w:div>
    <w:div w:id="19792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0085-5EC1-44F4-AEF1-2162B738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9445</Words>
  <Characters>5384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 Serhii Буликов / Bulykov</dc:creator>
  <cp:keywords/>
  <dc:description/>
  <cp:lastModifiedBy>PRIYMALNYA</cp:lastModifiedBy>
  <cp:revision>7</cp:revision>
  <cp:lastPrinted>2025-04-14T13:51:00Z</cp:lastPrinted>
  <dcterms:created xsi:type="dcterms:W3CDTF">2025-04-14T05:58:00Z</dcterms:created>
  <dcterms:modified xsi:type="dcterms:W3CDTF">2025-04-15T11:39:00Z</dcterms:modified>
</cp:coreProperties>
</file>