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F44E" w14:textId="77777777" w:rsidR="002B0631" w:rsidRPr="000A6736" w:rsidRDefault="002B0631" w:rsidP="002B0631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539C4452" wp14:editId="2CF5E67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097338D" wp14:editId="73A19DA2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1E5D" w14:textId="77777777" w:rsidR="002B0631" w:rsidRPr="00883682" w:rsidRDefault="002B0631" w:rsidP="002B063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D8EC14F" w14:textId="77777777" w:rsidR="002B0631" w:rsidRPr="00883682" w:rsidRDefault="002B0631" w:rsidP="002B063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89AC046" w14:textId="77777777" w:rsidR="002B0631" w:rsidRPr="00883682" w:rsidRDefault="002B0631" w:rsidP="002B063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3CF2FB2" w14:textId="77777777" w:rsidR="002B0631" w:rsidRPr="00883682" w:rsidRDefault="002B0631" w:rsidP="002B063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659993" w14:textId="77777777" w:rsidR="002B0631" w:rsidRPr="00883682" w:rsidRDefault="002B0631" w:rsidP="002B063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AC19B69" w14:textId="77777777" w:rsidR="002B0631" w:rsidRPr="007D6CCC" w:rsidRDefault="002B0631" w:rsidP="002B0631">
      <w:pPr>
        <w:rPr>
          <w:sz w:val="28"/>
          <w:szCs w:val="28"/>
          <w:lang w:val="uk-UA"/>
        </w:rPr>
      </w:pPr>
    </w:p>
    <w:p w14:paraId="6CEC85A2" w14:textId="0E03C016" w:rsidR="00BC1080" w:rsidRPr="0049624B" w:rsidRDefault="00BC1080" w:rsidP="00BC1080">
      <w:pPr>
        <w:rPr>
          <w:b/>
          <w:sz w:val="28"/>
          <w:szCs w:val="28"/>
          <w:lang w:val="en-US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091230" w:rsidRPr="0049624B">
        <w:rPr>
          <w:b/>
          <w:sz w:val="28"/>
          <w:szCs w:val="28"/>
        </w:rPr>
        <w:t>15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 w:rsidR="00091230" w:rsidRPr="0049624B">
        <w:rPr>
          <w:b/>
          <w:sz w:val="28"/>
          <w:szCs w:val="28"/>
        </w:rPr>
        <w:t>2</w:t>
      </w:r>
      <w:r w:rsidR="0049624B">
        <w:rPr>
          <w:b/>
          <w:sz w:val="28"/>
          <w:szCs w:val="28"/>
          <w:lang w:val="en-US"/>
        </w:rPr>
        <w:t>59</w:t>
      </w:r>
    </w:p>
    <w:p w14:paraId="42B83331" w14:textId="48CF84CC" w:rsidR="002B0631" w:rsidRDefault="002B0631" w:rsidP="002B0631">
      <w:pPr>
        <w:jc w:val="both"/>
        <w:rPr>
          <w:b/>
          <w:sz w:val="25"/>
          <w:szCs w:val="25"/>
          <w:lang w:val="uk-UA"/>
        </w:rPr>
      </w:pPr>
    </w:p>
    <w:p w14:paraId="2F90C946" w14:textId="77777777" w:rsidR="002B0631" w:rsidRDefault="002B0631" w:rsidP="002B0631">
      <w:pPr>
        <w:jc w:val="both"/>
        <w:rPr>
          <w:b/>
          <w:sz w:val="25"/>
          <w:szCs w:val="25"/>
          <w:lang w:val="uk-UA"/>
        </w:rPr>
      </w:pPr>
    </w:p>
    <w:p w14:paraId="6086608A" w14:textId="77777777" w:rsidR="002B0631" w:rsidRPr="00BC1080" w:rsidRDefault="002B0631" w:rsidP="002B0631">
      <w:pPr>
        <w:jc w:val="both"/>
        <w:rPr>
          <w:b/>
          <w:sz w:val="28"/>
          <w:szCs w:val="28"/>
          <w:lang w:val="uk-UA"/>
        </w:rPr>
      </w:pPr>
      <w:r w:rsidRPr="00BC1080">
        <w:rPr>
          <w:b/>
          <w:sz w:val="28"/>
          <w:szCs w:val="28"/>
        </w:rPr>
        <w:t xml:space="preserve">Про розгляд </w:t>
      </w:r>
      <w:r w:rsidRPr="00BC1080">
        <w:rPr>
          <w:b/>
          <w:sz w:val="28"/>
          <w:szCs w:val="28"/>
          <w:lang w:val="uk-UA"/>
        </w:rPr>
        <w:t>ухвали</w:t>
      </w:r>
      <w:r w:rsidRPr="00BC1080">
        <w:rPr>
          <w:b/>
          <w:sz w:val="28"/>
          <w:szCs w:val="28"/>
        </w:rPr>
        <w:t xml:space="preserve"> </w:t>
      </w:r>
      <w:r w:rsidRPr="00BC1080">
        <w:rPr>
          <w:b/>
          <w:sz w:val="28"/>
          <w:szCs w:val="28"/>
          <w:lang w:val="uk-UA"/>
        </w:rPr>
        <w:t xml:space="preserve"> Хмільницького  міськрайонного</w:t>
      </w:r>
    </w:p>
    <w:p w14:paraId="1E326D5E" w14:textId="128AD0D5" w:rsidR="002B0631" w:rsidRPr="00BC1080" w:rsidRDefault="002B0631" w:rsidP="002B0631">
      <w:pPr>
        <w:jc w:val="both"/>
        <w:rPr>
          <w:b/>
          <w:sz w:val="28"/>
          <w:szCs w:val="28"/>
          <w:lang w:val="uk-UA"/>
        </w:rPr>
      </w:pPr>
      <w:r w:rsidRPr="00BC1080">
        <w:rPr>
          <w:b/>
          <w:sz w:val="28"/>
          <w:szCs w:val="28"/>
          <w:lang w:val="uk-UA"/>
        </w:rPr>
        <w:t xml:space="preserve">суду Вінницької області від </w:t>
      </w:r>
      <w:r w:rsidR="00E11C6A">
        <w:rPr>
          <w:b/>
          <w:sz w:val="28"/>
          <w:szCs w:val="28"/>
          <w:lang w:val="uk-UA"/>
        </w:rPr>
        <w:t>----</w:t>
      </w:r>
      <w:r w:rsidRPr="00BC1080">
        <w:rPr>
          <w:b/>
          <w:sz w:val="28"/>
          <w:szCs w:val="28"/>
          <w:lang w:val="uk-UA"/>
        </w:rPr>
        <w:t xml:space="preserve">.2025 року по </w:t>
      </w:r>
    </w:p>
    <w:p w14:paraId="0F9A83D2" w14:textId="2080A46C" w:rsidR="002B0631" w:rsidRPr="00BC1080" w:rsidRDefault="002B0631" w:rsidP="002B0631">
      <w:pPr>
        <w:jc w:val="both"/>
        <w:rPr>
          <w:b/>
          <w:sz w:val="28"/>
          <w:szCs w:val="28"/>
          <w:lang w:val="uk-UA"/>
        </w:rPr>
      </w:pPr>
      <w:r w:rsidRPr="00BC1080">
        <w:rPr>
          <w:b/>
          <w:sz w:val="28"/>
          <w:szCs w:val="28"/>
          <w:lang w:val="uk-UA"/>
        </w:rPr>
        <w:t>справі № 149/</w:t>
      </w:r>
      <w:r w:rsidR="00E11C6A">
        <w:rPr>
          <w:b/>
          <w:sz w:val="28"/>
          <w:szCs w:val="28"/>
          <w:lang w:val="uk-UA"/>
        </w:rPr>
        <w:t>----</w:t>
      </w:r>
      <w:r w:rsidRPr="00BC1080">
        <w:rPr>
          <w:b/>
          <w:sz w:val="28"/>
          <w:szCs w:val="28"/>
          <w:lang w:val="uk-UA"/>
        </w:rPr>
        <w:t xml:space="preserve">/25  </w:t>
      </w:r>
    </w:p>
    <w:bookmarkEnd w:id="1"/>
    <w:p w14:paraId="35BFCC82" w14:textId="77777777" w:rsidR="002B0631" w:rsidRPr="00BC1080" w:rsidRDefault="002B0631" w:rsidP="002B063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1A155A11" w14:textId="77777777" w:rsidR="002B0631" w:rsidRPr="00BC1080" w:rsidRDefault="002B0631" w:rsidP="002B063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402CF28D" w14:textId="7018AFF9" w:rsidR="002B0631" w:rsidRPr="00BC1080" w:rsidRDefault="002B0631" w:rsidP="002B0631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BC1080">
        <w:rPr>
          <w:sz w:val="28"/>
          <w:szCs w:val="28"/>
          <w:lang w:val="uk-UA"/>
        </w:rPr>
        <w:t xml:space="preserve">              Розглянувши ухвалу  Хмільницького міськрайонного суду  Вінницької області від  </w:t>
      </w:r>
      <w:r w:rsidR="00E11C6A">
        <w:rPr>
          <w:sz w:val="28"/>
          <w:szCs w:val="28"/>
          <w:lang w:val="uk-UA"/>
        </w:rPr>
        <w:t>---</w:t>
      </w:r>
      <w:r w:rsidRPr="00BC1080">
        <w:rPr>
          <w:sz w:val="28"/>
          <w:szCs w:val="28"/>
          <w:lang w:val="uk-UA"/>
        </w:rPr>
        <w:t>.2025 року по справі №  149/</w:t>
      </w:r>
      <w:r w:rsidR="00E11C6A">
        <w:rPr>
          <w:sz w:val="28"/>
          <w:szCs w:val="28"/>
          <w:lang w:val="uk-UA"/>
        </w:rPr>
        <w:t>---</w:t>
      </w:r>
      <w:r w:rsidRPr="00BC1080">
        <w:rPr>
          <w:sz w:val="28"/>
          <w:szCs w:val="28"/>
          <w:lang w:val="uk-UA"/>
        </w:rPr>
        <w:t>/25 за  позовом   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О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>, в особі представника позивача адвоката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С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В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до  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В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, третя особа: орган опіки та піклування Хмільницької міської ради Вінницької області про стягнення аліментів на утримання неповнолітньої дитини та позбавлення батьківських прав і відповідні наявні у справі документи, взявши до уваги пропозицію комісії з питань захисту прав дитини від </w:t>
      </w:r>
      <w:r w:rsidR="006A7544" w:rsidRPr="00BC1080">
        <w:rPr>
          <w:sz w:val="28"/>
          <w:szCs w:val="28"/>
          <w:lang w:val="uk-UA"/>
        </w:rPr>
        <w:t>11</w:t>
      </w:r>
      <w:r w:rsidRPr="00BC1080">
        <w:rPr>
          <w:sz w:val="28"/>
          <w:szCs w:val="28"/>
          <w:lang w:val="uk-UA"/>
        </w:rPr>
        <w:t>.0</w:t>
      </w:r>
      <w:r w:rsidR="006A7544" w:rsidRPr="00BC1080">
        <w:rPr>
          <w:sz w:val="28"/>
          <w:szCs w:val="28"/>
          <w:lang w:val="uk-UA"/>
        </w:rPr>
        <w:t>4</w:t>
      </w:r>
      <w:r w:rsidRPr="00BC1080">
        <w:rPr>
          <w:sz w:val="28"/>
          <w:szCs w:val="28"/>
          <w:lang w:val="uk-UA"/>
        </w:rPr>
        <w:t>.2025 року №</w:t>
      </w:r>
      <w:r w:rsidR="006A7544" w:rsidRPr="00BC1080">
        <w:rPr>
          <w:sz w:val="28"/>
          <w:szCs w:val="28"/>
          <w:lang w:val="uk-UA"/>
        </w:rPr>
        <w:t>7</w:t>
      </w:r>
      <w:r w:rsidRPr="00BC1080">
        <w:rPr>
          <w:sz w:val="28"/>
          <w:szCs w:val="28"/>
          <w:lang w:val="uk-UA"/>
        </w:rPr>
        <w:t>/</w:t>
      </w:r>
      <w:r w:rsidR="006A7544" w:rsidRPr="00BC1080">
        <w:rPr>
          <w:sz w:val="28"/>
          <w:szCs w:val="28"/>
          <w:lang w:val="uk-UA"/>
        </w:rPr>
        <w:t>8</w:t>
      </w:r>
      <w:r w:rsidRPr="00BC1080">
        <w:rPr>
          <w:sz w:val="28"/>
          <w:szCs w:val="28"/>
          <w:lang w:val="uk-UA"/>
        </w:rPr>
        <w:t>,  керуючись ст. 19, 164 Сімейного кодексу України,  ст.ст. 34, 59 Закону України „Про місцеве самоврядування в Україні”, виконком Хмільницької міської ради</w:t>
      </w:r>
    </w:p>
    <w:p w14:paraId="1761E3CA" w14:textId="77777777" w:rsidR="002B0631" w:rsidRPr="00BC1080" w:rsidRDefault="002B0631" w:rsidP="002B0631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216C8AAF" w14:textId="77777777" w:rsidR="002B0631" w:rsidRPr="00BC1080" w:rsidRDefault="002B0631" w:rsidP="002B0631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BC1080">
        <w:rPr>
          <w:b/>
          <w:sz w:val="28"/>
          <w:szCs w:val="28"/>
          <w:lang w:val="uk-UA"/>
        </w:rPr>
        <w:t>ВИРІШИВ:</w:t>
      </w:r>
    </w:p>
    <w:p w14:paraId="5C112E4B" w14:textId="77777777" w:rsidR="002B0631" w:rsidRPr="00BC1080" w:rsidRDefault="002B0631" w:rsidP="002B0631">
      <w:pPr>
        <w:rPr>
          <w:sz w:val="28"/>
          <w:szCs w:val="28"/>
          <w:lang w:val="uk-UA"/>
        </w:rPr>
      </w:pPr>
    </w:p>
    <w:p w14:paraId="1A29E178" w14:textId="38034BDF" w:rsidR="002B0631" w:rsidRPr="00BC1080" w:rsidRDefault="002B0631" w:rsidP="002B0631">
      <w:pPr>
        <w:jc w:val="both"/>
        <w:rPr>
          <w:sz w:val="28"/>
          <w:szCs w:val="28"/>
          <w:lang w:val="uk-UA"/>
        </w:rPr>
      </w:pPr>
      <w:r w:rsidRPr="00BC1080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  №  149/</w:t>
      </w:r>
      <w:r w:rsidR="00E11C6A">
        <w:rPr>
          <w:sz w:val="28"/>
          <w:szCs w:val="28"/>
          <w:lang w:val="uk-UA"/>
        </w:rPr>
        <w:t>----</w:t>
      </w:r>
      <w:r w:rsidRPr="00BC1080">
        <w:rPr>
          <w:sz w:val="28"/>
          <w:szCs w:val="28"/>
          <w:lang w:val="uk-UA"/>
        </w:rPr>
        <w:t>/25 за  позовом 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О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>, в особі представника позивача адвоката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>С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В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до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В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>, третя особа: орган опіки та піклування Хмільницької міської ради Вінницької області про стягнення аліментів на утримання неповнолітньої дитини та позбавлення батьківських прав висновок щодо доцільності</w:t>
      </w:r>
      <w:r w:rsidR="00BC1080" w:rsidRPr="00BC1080">
        <w:rPr>
          <w:sz w:val="28"/>
          <w:szCs w:val="28"/>
          <w:lang w:val="uk-UA"/>
        </w:rPr>
        <w:t xml:space="preserve"> </w:t>
      </w:r>
      <w:r w:rsidRPr="00BC1080">
        <w:rPr>
          <w:sz w:val="28"/>
          <w:szCs w:val="28"/>
          <w:lang w:val="uk-UA"/>
        </w:rPr>
        <w:t>позбавлення батьківських прав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В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  відносно   доньки М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О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 Л</w:t>
      </w:r>
      <w:r w:rsidR="00E11C6A">
        <w:rPr>
          <w:sz w:val="28"/>
          <w:szCs w:val="28"/>
          <w:lang w:val="uk-UA"/>
        </w:rPr>
        <w:t>.</w:t>
      </w:r>
      <w:r w:rsidRPr="00BC1080">
        <w:rPr>
          <w:sz w:val="28"/>
          <w:szCs w:val="28"/>
          <w:lang w:val="uk-UA"/>
        </w:rPr>
        <w:t xml:space="preserve">, </w:t>
      </w:r>
      <w:r w:rsidR="00E11C6A">
        <w:rPr>
          <w:sz w:val="28"/>
          <w:szCs w:val="28"/>
          <w:lang w:val="uk-UA"/>
        </w:rPr>
        <w:t>-----</w:t>
      </w:r>
      <w:r w:rsidRPr="00BC1080">
        <w:rPr>
          <w:sz w:val="28"/>
          <w:szCs w:val="28"/>
          <w:lang w:val="uk-UA"/>
        </w:rPr>
        <w:t xml:space="preserve"> року народження (додається).</w:t>
      </w:r>
    </w:p>
    <w:p w14:paraId="53BB737D" w14:textId="77777777" w:rsidR="002B0631" w:rsidRPr="00BC1080" w:rsidRDefault="002B0631" w:rsidP="002B0631">
      <w:pPr>
        <w:jc w:val="both"/>
        <w:rPr>
          <w:sz w:val="28"/>
          <w:szCs w:val="28"/>
          <w:lang w:val="uk-UA"/>
        </w:rPr>
      </w:pPr>
      <w:r w:rsidRPr="00BC1080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Сташка А.В. </w:t>
      </w:r>
    </w:p>
    <w:p w14:paraId="594A5368" w14:textId="77777777" w:rsidR="002B0631" w:rsidRPr="00BC1080" w:rsidRDefault="002B0631" w:rsidP="002B0631">
      <w:pPr>
        <w:rPr>
          <w:sz w:val="28"/>
          <w:szCs w:val="28"/>
          <w:lang w:val="uk-UA"/>
        </w:rPr>
      </w:pPr>
    </w:p>
    <w:p w14:paraId="136EA42F" w14:textId="77777777" w:rsidR="002B0631" w:rsidRPr="00BC1080" w:rsidRDefault="002B0631" w:rsidP="002B0631">
      <w:pPr>
        <w:rPr>
          <w:sz w:val="28"/>
          <w:szCs w:val="28"/>
          <w:lang w:val="uk-UA"/>
        </w:rPr>
      </w:pPr>
    </w:p>
    <w:p w14:paraId="169D6C07" w14:textId="77777777" w:rsidR="002B0631" w:rsidRPr="00091230" w:rsidRDefault="002B0631" w:rsidP="002B0631">
      <w:pPr>
        <w:rPr>
          <w:sz w:val="28"/>
          <w:szCs w:val="28"/>
          <w:lang w:val="uk-UA"/>
        </w:rPr>
      </w:pPr>
      <w:r w:rsidRPr="00BC1080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04610ED" w14:textId="77777777" w:rsidR="002B0631" w:rsidRPr="00BC1080" w:rsidRDefault="002B0631" w:rsidP="002B0631">
      <w:pPr>
        <w:jc w:val="center"/>
        <w:rPr>
          <w:b/>
          <w:sz w:val="28"/>
          <w:szCs w:val="28"/>
          <w:lang w:val="uk-UA"/>
        </w:rPr>
      </w:pPr>
    </w:p>
    <w:p w14:paraId="0B041969" w14:textId="77777777" w:rsidR="002B0631" w:rsidRDefault="002B0631" w:rsidP="002B0631">
      <w:pPr>
        <w:jc w:val="center"/>
        <w:rPr>
          <w:b/>
          <w:sz w:val="28"/>
          <w:szCs w:val="28"/>
          <w:lang w:val="uk-UA"/>
        </w:rPr>
      </w:pPr>
    </w:p>
    <w:bookmarkEnd w:id="0"/>
    <w:p w14:paraId="374F854C" w14:textId="77777777" w:rsidR="002B0631" w:rsidRDefault="002B0631" w:rsidP="002B0631">
      <w:pPr>
        <w:rPr>
          <w:lang w:val="uk-UA"/>
        </w:rPr>
      </w:pPr>
    </w:p>
    <w:p w14:paraId="00B97846" w14:textId="77777777" w:rsidR="002B0631" w:rsidRDefault="002B0631" w:rsidP="002B0631">
      <w:pPr>
        <w:rPr>
          <w:lang w:val="uk-UA"/>
        </w:rPr>
      </w:pPr>
    </w:p>
    <w:p w14:paraId="6647C9BA" w14:textId="77777777" w:rsidR="002B0631" w:rsidRDefault="002B0631" w:rsidP="002B0631">
      <w:pPr>
        <w:rPr>
          <w:lang w:val="uk-UA"/>
        </w:rPr>
      </w:pPr>
    </w:p>
    <w:p w14:paraId="415EEE6A" w14:textId="77777777" w:rsidR="002B0631" w:rsidRPr="00091230" w:rsidRDefault="002B0631">
      <w:pPr>
        <w:rPr>
          <w:lang w:val="en-US"/>
        </w:rPr>
      </w:pPr>
    </w:p>
    <w:sectPr w:rsidR="002B0631" w:rsidRPr="00091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31"/>
    <w:rsid w:val="00091230"/>
    <w:rsid w:val="002B0631"/>
    <w:rsid w:val="0049624B"/>
    <w:rsid w:val="006A7544"/>
    <w:rsid w:val="006E06AB"/>
    <w:rsid w:val="007C7F62"/>
    <w:rsid w:val="00917C00"/>
    <w:rsid w:val="00A41DC1"/>
    <w:rsid w:val="00A76DEA"/>
    <w:rsid w:val="00BC1080"/>
    <w:rsid w:val="00C46A5B"/>
    <w:rsid w:val="00DA5011"/>
    <w:rsid w:val="00E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B0AD"/>
  <w15:chartTrackingRefBased/>
  <w15:docId w15:val="{3B838AF0-CCB6-4ABC-A775-B8DD7D0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63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06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3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3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3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3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6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6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06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0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0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B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B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6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B06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06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B06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B06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dcterms:created xsi:type="dcterms:W3CDTF">2025-04-15T11:25:00Z</dcterms:created>
  <dcterms:modified xsi:type="dcterms:W3CDTF">2025-04-15T12:16:00Z</dcterms:modified>
</cp:coreProperties>
</file>