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D62D" w14:textId="77777777" w:rsidR="003D105A" w:rsidRDefault="003D105A" w:rsidP="003D105A">
      <w:pPr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A35D04" wp14:editId="69344A60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417195" cy="570865"/>
            <wp:effectExtent l="19050" t="0" r="1905" b="0"/>
            <wp:wrapSquare wrapText="left"/>
            <wp:docPr id="1565200600" name="Рисунок 156520060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161642AF" wp14:editId="6F08E613">
            <wp:extent cx="571500" cy="685800"/>
            <wp:effectExtent l="19050" t="0" r="0" b="0"/>
            <wp:docPr id="721555943" name="Рисунок 721555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950">
        <w:rPr>
          <w:color w:val="000000"/>
          <w:sz w:val="28"/>
          <w:szCs w:val="28"/>
        </w:rPr>
        <w:t xml:space="preserve">     </w:t>
      </w:r>
    </w:p>
    <w:p w14:paraId="1ED028C8" w14:textId="77777777" w:rsidR="003D105A" w:rsidRPr="00076358" w:rsidRDefault="003D105A" w:rsidP="003D10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358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2B94F7C" w14:textId="77777777" w:rsidR="003D105A" w:rsidRPr="00076358" w:rsidRDefault="003D105A" w:rsidP="003D105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76358">
        <w:rPr>
          <w:rFonts w:ascii="Times New Roman" w:hAnsi="Times New Roman" w:cs="Times New Roman"/>
          <w:b/>
          <w:sz w:val="28"/>
          <w:szCs w:val="28"/>
        </w:rPr>
        <w:t>ХМІЛЬНИЦЬКА МІСЬКА РАДА</w:t>
      </w:r>
    </w:p>
    <w:p w14:paraId="0A2B0A53" w14:textId="77777777" w:rsidR="003D105A" w:rsidRPr="00076358" w:rsidRDefault="003D105A" w:rsidP="003D10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76358">
        <w:rPr>
          <w:rFonts w:ascii="Times New Roman" w:hAnsi="Times New Roman" w:cs="Times New Roman"/>
          <w:b/>
          <w:bCs/>
          <w:sz w:val="28"/>
          <w:szCs w:val="28"/>
        </w:rPr>
        <w:t>Вінницької</w:t>
      </w:r>
      <w:proofErr w:type="spellEnd"/>
      <w:r w:rsidRPr="000763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6358"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proofErr w:type="spellEnd"/>
    </w:p>
    <w:p w14:paraId="3037CBD0" w14:textId="77777777" w:rsidR="003D105A" w:rsidRPr="00081FB5" w:rsidRDefault="003D105A" w:rsidP="003D105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proofErr w:type="gramStart"/>
      <w:r w:rsidRPr="00076358">
        <w:rPr>
          <w:rFonts w:ascii="Times New Roman" w:hAnsi="Times New Roman" w:cs="Times New Roman"/>
          <w:b/>
          <w:sz w:val="28"/>
          <w:szCs w:val="28"/>
        </w:rPr>
        <w:t>Виконавчий</w:t>
      </w:r>
      <w:proofErr w:type="spellEnd"/>
      <w:r w:rsidRPr="0007635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76358">
        <w:rPr>
          <w:rFonts w:ascii="Times New Roman" w:hAnsi="Times New Roman" w:cs="Times New Roman"/>
          <w:b/>
          <w:sz w:val="28"/>
          <w:szCs w:val="28"/>
        </w:rPr>
        <w:t>комітет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</w:p>
    <w:p w14:paraId="6792A87D" w14:textId="77777777" w:rsidR="003D105A" w:rsidRPr="00F31FE9" w:rsidRDefault="003D105A" w:rsidP="003D105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r w:rsidRPr="0007635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07635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76358">
        <w:rPr>
          <w:rFonts w:ascii="Times New Roman" w:hAnsi="Times New Roman" w:cs="Times New Roman"/>
          <w:b/>
          <w:sz w:val="28"/>
          <w:szCs w:val="28"/>
        </w:rPr>
        <w:t xml:space="preserve"> 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</w:p>
    <w:p w14:paraId="0056B545" w14:textId="77777777" w:rsidR="003D105A" w:rsidRPr="00081FB5" w:rsidRDefault="003D105A" w:rsidP="003D105A">
      <w:pPr>
        <w:tabs>
          <w:tab w:val="left" w:pos="8439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081F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14:paraId="1974B870" w14:textId="77777777" w:rsidR="003D105A" w:rsidRPr="008A3372" w:rsidRDefault="003D105A" w:rsidP="003D105A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07635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76358">
        <w:rPr>
          <w:rFonts w:ascii="Times New Roman" w:hAnsi="Times New Roman" w:cs="Times New Roman"/>
          <w:sz w:val="28"/>
          <w:szCs w:val="28"/>
        </w:rPr>
        <w:t xml:space="preserve"> </w:t>
      </w:r>
      <w:r w:rsidRPr="008A3372">
        <w:rPr>
          <w:rFonts w:ascii="Times New Roman" w:hAnsi="Times New Roman" w:cs="Times New Roman"/>
          <w:sz w:val="28"/>
          <w:szCs w:val="28"/>
        </w:rPr>
        <w:t xml:space="preserve">“ </w:t>
      </w:r>
      <w:r w:rsidRPr="006853C6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8A337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A3372">
        <w:rPr>
          <w:rFonts w:ascii="Times New Roman" w:hAnsi="Times New Roman" w:cs="Times New Roman"/>
          <w:sz w:val="28"/>
          <w:szCs w:val="28"/>
        </w:rPr>
        <w:t xml:space="preserve">”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___________ </w:t>
      </w:r>
      <w:r w:rsidRPr="000763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6358">
        <w:rPr>
          <w:rFonts w:ascii="Times New Roman" w:hAnsi="Times New Roman" w:cs="Times New Roman"/>
          <w:sz w:val="28"/>
          <w:szCs w:val="28"/>
        </w:rPr>
        <w:t xml:space="preserve"> р.                                          </w:t>
      </w:r>
      <w:r w:rsidRPr="00A370A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370AC">
        <w:rPr>
          <w:rFonts w:ascii="Times New Roman" w:hAnsi="Times New Roman" w:cs="Times New Roman"/>
          <w:sz w:val="28"/>
          <w:szCs w:val="28"/>
        </w:rPr>
        <w:t xml:space="preserve">  </w:t>
      </w:r>
      <w:r w:rsidRPr="00076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35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D46626" w14:textId="77777777" w:rsidR="003D105A" w:rsidRPr="00D35C0F" w:rsidRDefault="003D105A" w:rsidP="003D105A">
      <w:pPr>
        <w:rPr>
          <w:sz w:val="18"/>
          <w:szCs w:val="18"/>
        </w:rPr>
      </w:pPr>
    </w:p>
    <w:p w14:paraId="485F9042" w14:textId="77777777" w:rsidR="003D105A" w:rsidRDefault="003D105A" w:rsidP="003D105A">
      <w:pPr>
        <w:rPr>
          <w:rFonts w:ascii="Times New Roman" w:hAnsi="Times New Roman" w:cs="Times New Roman"/>
          <w:b/>
          <w:sz w:val="24"/>
          <w:szCs w:val="24"/>
        </w:rPr>
      </w:pPr>
      <w:r w:rsidRPr="0069756C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69756C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697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756C">
        <w:rPr>
          <w:rFonts w:ascii="Times New Roman" w:hAnsi="Times New Roman" w:cs="Times New Roman"/>
          <w:b/>
          <w:sz w:val="24"/>
          <w:szCs w:val="24"/>
        </w:rPr>
        <w:t>згоди</w:t>
      </w:r>
      <w:proofErr w:type="spellEnd"/>
      <w:r w:rsidRPr="00697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756C">
        <w:rPr>
          <w:rFonts w:ascii="Times New Roman" w:hAnsi="Times New Roman" w:cs="Times New Roman"/>
          <w:b/>
          <w:sz w:val="24"/>
          <w:szCs w:val="24"/>
        </w:rPr>
        <w:t>щодо</w:t>
      </w:r>
      <w:proofErr w:type="spellEnd"/>
      <w:r w:rsidRPr="00697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756C">
        <w:rPr>
          <w:rFonts w:ascii="Times New Roman" w:hAnsi="Times New Roman" w:cs="Times New Roman"/>
          <w:b/>
          <w:sz w:val="24"/>
          <w:szCs w:val="24"/>
        </w:rPr>
        <w:t>прийняття</w:t>
      </w:r>
      <w:proofErr w:type="spellEnd"/>
      <w:r w:rsidRPr="006975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2E18D5" w14:textId="77777777" w:rsidR="003D105A" w:rsidRDefault="003D105A" w:rsidP="003D105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756C">
        <w:rPr>
          <w:rFonts w:ascii="Times New Roman" w:hAnsi="Times New Roman" w:cs="Times New Roman"/>
          <w:b/>
          <w:sz w:val="24"/>
          <w:szCs w:val="24"/>
        </w:rPr>
        <w:t>на баланс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975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виконавчого комітету </w:t>
      </w:r>
    </w:p>
    <w:p w14:paraId="247B6997" w14:textId="77777777" w:rsidR="003D105A" w:rsidRDefault="003D105A" w:rsidP="003D105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756C">
        <w:rPr>
          <w:rFonts w:ascii="Times New Roman" w:hAnsi="Times New Roman" w:cs="Times New Roman"/>
          <w:b/>
          <w:sz w:val="24"/>
          <w:szCs w:val="24"/>
          <w:lang w:val="uk-UA"/>
        </w:rPr>
        <w:t>Хмільницької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A14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8E80E7" w14:textId="77777777" w:rsidR="003D105A" w:rsidRPr="003E65F2" w:rsidRDefault="003D105A" w:rsidP="003D105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матеріальних цінностей</w:t>
      </w:r>
    </w:p>
    <w:p w14:paraId="4EF3D67D" w14:textId="77777777" w:rsidR="003D105A" w:rsidRDefault="003D105A" w:rsidP="003D10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785891" w14:textId="77777777" w:rsidR="003D105A" w:rsidRDefault="003D105A" w:rsidP="003D10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AA6BD" w14:textId="77777777" w:rsidR="003D105A" w:rsidRPr="006D7CBB" w:rsidRDefault="003D105A" w:rsidP="003D105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BB">
        <w:rPr>
          <w:rFonts w:ascii="Times New Roman" w:hAnsi="Times New Roman" w:cs="Times New Roman"/>
          <w:kern w:val="32"/>
          <w:sz w:val="28"/>
          <w:szCs w:val="28"/>
          <w:lang w:val="uk-UA"/>
        </w:rPr>
        <w:t xml:space="preserve">В межах реалізації </w:t>
      </w:r>
      <w:r w:rsidRPr="006D7CB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Програми «Електронне урядування задля підзвітності влади та участі громади» (EGAP), </w:t>
      </w:r>
      <w:r w:rsidRPr="006D7CB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яку виконує </w:t>
      </w:r>
      <w:r w:rsidRPr="006D7CBB">
        <w:rPr>
          <w:rStyle w:val="xt0psk2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Фонд Східна Європа</w:t>
      </w:r>
      <w:r w:rsidRPr="006D7CB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за підтримки уряду Швейцарії,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Меморандуму про співпрацю між МБО «Фонд Східна Європа» та виконавчим комітетом Хмільницької міської ради, </w:t>
      </w:r>
      <w:r w:rsidRPr="006D7CBB">
        <w:rPr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керуючись ст.</w:t>
      </w:r>
      <w:r w:rsidRPr="00AA14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ст. 29, 59 Закону України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Україні», виконком Хмільницької міської ради</w:t>
      </w:r>
    </w:p>
    <w:p w14:paraId="0F0B8870" w14:textId="77777777" w:rsidR="003D105A" w:rsidRDefault="003D105A" w:rsidP="003D105A">
      <w:pPr>
        <w:pStyle w:val="41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14:paraId="487DFA1E" w14:textId="77777777" w:rsidR="003D105A" w:rsidRPr="006D7CBB" w:rsidRDefault="003D105A" w:rsidP="003D105A">
      <w:pPr>
        <w:pStyle w:val="41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D7CBB"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23F12B0A" w14:textId="77777777" w:rsidR="003D105A" w:rsidRPr="006D7CBB" w:rsidRDefault="003D105A" w:rsidP="003D105A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Надати згоду щодо прийняття на баланс виконавчого комітету</w:t>
      </w:r>
      <w:r w:rsidRPr="006D7CBB">
        <w:rPr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Хмільницької міської ради  ма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теріальних цінностей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загальною вартістю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23100,00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двадцять три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сто гривень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 грн.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коп.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без ПДВ, а саме: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760CE5D0" w14:textId="77777777" w:rsidR="003D105A" w:rsidRPr="006D7CBB" w:rsidRDefault="003D105A" w:rsidP="003D1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1.1. </w:t>
      </w:r>
      <w:bookmarkStart w:id="0" w:name="_Hlk197416223"/>
      <w:bookmarkStart w:id="1" w:name="_Hlk197421371"/>
      <w:r>
        <w:rPr>
          <w:rFonts w:ascii="Times New Roman" w:hAnsi="Times New Roman" w:cs="Times New Roman"/>
          <w:bCs/>
          <w:sz w:val="28"/>
          <w:szCs w:val="28"/>
          <w:lang w:val="uk-UA"/>
        </w:rPr>
        <w:t>Сканер штрих-коду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Geos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SD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580 2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USB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кількості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шт.</w:t>
      </w:r>
      <w:r w:rsidRPr="006D7C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0"/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згідно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накладної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14.04.2025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року, загальною вартістю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23100,00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двадцять три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uk-UA"/>
        </w:rPr>
        <w:t>і сто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 грн.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0  коп.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без ПДВ.</w:t>
      </w:r>
    </w:p>
    <w:bookmarkEnd w:id="1"/>
    <w:p w14:paraId="67D94BD4" w14:textId="77777777" w:rsidR="003D105A" w:rsidRPr="00B91A47" w:rsidRDefault="003D105A" w:rsidP="003D1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2. Визначити матеріально відповідальною особою за зберігання та обслуговування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сканер штрих-коду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Geos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SD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580 2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USB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кількості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шт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начальника управління </w:t>
      </w:r>
      <w:r w:rsidRPr="006D7C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«Центр надання адміністративних послуг» Хмільницької міської ради </w:t>
      </w:r>
      <w:proofErr w:type="spellStart"/>
      <w:r w:rsidRPr="006D7C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Підгурського</w:t>
      </w:r>
      <w:proofErr w:type="spellEnd"/>
      <w:r w:rsidRPr="006D7C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А.В.</w:t>
      </w:r>
    </w:p>
    <w:p w14:paraId="163EFA2E" w14:textId="77777777" w:rsidR="003D105A" w:rsidRDefault="003D105A" w:rsidP="003D1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Начальнику відділу бухгалтерського обліку – головному бухгалтеру міської ради </w:t>
      </w:r>
      <w:proofErr w:type="spellStart"/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Єрошенко</w:t>
      </w:r>
      <w:proofErr w:type="spellEnd"/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С.С. забезпечити взяття на баланс виконавчого комітету Хмільницької міської ради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сканер штрих-коду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Geos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SD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580 2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USB</w:t>
      </w:r>
      <w:r w:rsidRPr="00B55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кількості </w:t>
      </w:r>
      <w:r>
        <w:rPr>
          <w:rFonts w:ascii="Times New Roman" w:hAnsi="Times New Roman" w:cs="Times New Roman"/>
          <w:sz w:val="28"/>
          <w:szCs w:val="28"/>
          <w:lang w:val="uk-UA"/>
        </w:rPr>
        <w:t>11шт..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9107B59" w14:textId="77777777" w:rsidR="003D105A" w:rsidRPr="006D7CBB" w:rsidRDefault="003D105A" w:rsidP="003D105A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рішення покласти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виконкому міської ради </w:t>
      </w:r>
      <w:proofErr w:type="spellStart"/>
      <w:r w:rsidRPr="006D7CBB">
        <w:rPr>
          <w:rFonts w:ascii="Times New Roman" w:hAnsi="Times New Roman" w:cs="Times New Roman"/>
          <w:sz w:val="28"/>
          <w:szCs w:val="28"/>
          <w:lang w:val="uk-UA"/>
        </w:rPr>
        <w:t>Маташа</w:t>
      </w:r>
      <w:proofErr w:type="spellEnd"/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С.П.                                                                                  </w:t>
      </w:r>
      <w:r w:rsidRPr="006D7C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6D7CB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5858C77E" w14:textId="77777777" w:rsidR="003D105A" w:rsidRPr="00003453" w:rsidRDefault="003D105A" w:rsidP="003D105A">
      <w:pPr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60EA1586" w14:textId="77777777" w:rsidR="003D105A" w:rsidRDefault="003D105A" w:rsidP="003D105A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14:paraId="0F488CF9" w14:textId="77777777" w:rsidR="003D105A" w:rsidRDefault="003D105A" w:rsidP="003D105A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</w:p>
    <w:p w14:paraId="6D54F762" w14:textId="77777777" w:rsidR="003D105A" w:rsidRDefault="003D105A" w:rsidP="003D105A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69756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Pr="0069756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Микола ЮРЧИШИН</w:t>
      </w:r>
    </w:p>
    <w:p w14:paraId="3A2C3E2D" w14:textId="77777777" w:rsidR="00E20EE7" w:rsidRDefault="00E20EE7"/>
    <w:sectPr w:rsidR="00E20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5A"/>
    <w:rsid w:val="003D105A"/>
    <w:rsid w:val="00D84D8E"/>
    <w:rsid w:val="00E20EE7"/>
    <w:rsid w:val="00EA10F9"/>
    <w:rsid w:val="00F8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4E17"/>
  <w15:chartTrackingRefBased/>
  <w15:docId w15:val="{D7C0EC4F-5EB9-4A92-8E41-B2110069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5A"/>
    <w:pPr>
      <w:spacing w:after="0" w:line="240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10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0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05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05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05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05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05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05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05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1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10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10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10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10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10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10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10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10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D1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05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D1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05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D1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05A"/>
    <w:pPr>
      <w:spacing w:after="160" w:line="259" w:lineRule="auto"/>
      <w:ind w:left="720"/>
      <w:contextualSpacing/>
    </w:pPr>
    <w:rPr>
      <w:kern w:val="2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3D1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D1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05A"/>
    <w:rPr>
      <w:b/>
      <w:bCs/>
      <w:smallCaps/>
      <w:color w:val="2F5496" w:themeColor="accent1" w:themeShade="BF"/>
      <w:spacing w:val="5"/>
    </w:rPr>
  </w:style>
  <w:style w:type="paragraph" w:customStyle="1" w:styleId="41">
    <w:name w:val="заголовок 4"/>
    <w:basedOn w:val="a"/>
    <w:next w:val="a"/>
    <w:uiPriority w:val="99"/>
    <w:rsid w:val="003D105A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character" w:customStyle="1" w:styleId="xt0psk2">
    <w:name w:val="xt0psk2"/>
    <w:basedOn w:val="a0"/>
    <w:rsid w:val="003D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1356</Words>
  <Characters>774</Characters>
  <Application>Microsoft Office Word</Application>
  <DocSecurity>0</DocSecurity>
  <Lines>6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2025-05-06T12:40:00Z</dcterms:created>
  <dcterms:modified xsi:type="dcterms:W3CDTF">2025-05-06T12:41:00Z</dcterms:modified>
</cp:coreProperties>
</file>