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D8B" w:rsidRPr="007D1C01" w:rsidRDefault="008E0AE1" w:rsidP="00B06D8B">
      <w:pPr>
        <w:jc w:val="center"/>
        <w:rPr>
          <w:b/>
          <w:sz w:val="28"/>
          <w:szCs w:val="28"/>
          <w:lang w:val="uk-UA"/>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0;width:61.05pt;height:55.7pt;z-index:251659264">
            <v:imagedata r:id="rId6" o:title="" cropright="28490f"/>
            <w10:wrap type="topAndBottom"/>
          </v:shape>
          <o:OLEObject Type="Embed" ProgID="Msxml2.SAXXMLReader.5.0" ShapeID="_x0000_s1026" DrawAspect="Content" ObjectID="_1810385004" r:id="rId7"/>
        </w:pict>
      </w:r>
      <w:r w:rsidR="00B06D8B" w:rsidRPr="007D1C01">
        <w:rPr>
          <w:b/>
          <w:sz w:val="28"/>
          <w:szCs w:val="28"/>
        </w:rPr>
        <w:t>УКРАЇНА</w:t>
      </w:r>
    </w:p>
    <w:p w:rsidR="00B06D8B" w:rsidRPr="007D1C01" w:rsidRDefault="00B06D8B" w:rsidP="00B06D8B">
      <w:pPr>
        <w:pStyle w:val="1"/>
        <w:jc w:val="center"/>
        <w:rPr>
          <w:b/>
          <w:sz w:val="32"/>
          <w:lang w:val="uk-UA"/>
        </w:rPr>
      </w:pPr>
      <w:r w:rsidRPr="007D1C01">
        <w:rPr>
          <w:b/>
          <w:sz w:val="32"/>
          <w:lang w:val="uk-UA"/>
        </w:rPr>
        <w:t>Хмільницька міська рада</w:t>
      </w:r>
    </w:p>
    <w:p w:rsidR="00B06D8B" w:rsidRPr="007D1C01" w:rsidRDefault="00B06D8B" w:rsidP="00B06D8B">
      <w:pPr>
        <w:pStyle w:val="1"/>
        <w:jc w:val="center"/>
        <w:rPr>
          <w:sz w:val="28"/>
          <w:lang w:val="uk-UA"/>
        </w:rPr>
      </w:pPr>
      <w:r w:rsidRPr="007D1C01">
        <w:rPr>
          <w:b/>
          <w:sz w:val="28"/>
          <w:lang w:val="uk-UA"/>
        </w:rPr>
        <w:t>Вінницької області</w:t>
      </w:r>
    </w:p>
    <w:p w:rsidR="00B06D8B" w:rsidRPr="007D1C01" w:rsidRDefault="00B06D8B" w:rsidP="002370FD">
      <w:pPr>
        <w:pStyle w:val="1"/>
        <w:jc w:val="center"/>
        <w:rPr>
          <w:b/>
          <w:sz w:val="32"/>
          <w:lang w:val="uk-UA"/>
        </w:rPr>
      </w:pPr>
      <w:r w:rsidRPr="007D1C01">
        <w:rPr>
          <w:b/>
          <w:sz w:val="32"/>
          <w:lang w:val="uk-UA"/>
        </w:rPr>
        <w:t xml:space="preserve">Р І Ш Е Н </w:t>
      </w:r>
      <w:proofErr w:type="spellStart"/>
      <w:r w:rsidRPr="007D1C01">
        <w:rPr>
          <w:b/>
          <w:sz w:val="32"/>
          <w:lang w:val="uk-UA"/>
        </w:rPr>
        <w:t>Н</w:t>
      </w:r>
      <w:proofErr w:type="spellEnd"/>
      <w:r w:rsidRPr="007D1C01">
        <w:rPr>
          <w:b/>
          <w:sz w:val="32"/>
          <w:lang w:val="uk-UA"/>
        </w:rPr>
        <w:t xml:space="preserve"> Я</w:t>
      </w:r>
      <w:r w:rsidR="002370FD">
        <w:rPr>
          <w:b/>
          <w:sz w:val="32"/>
          <w:lang w:val="uk-UA"/>
        </w:rPr>
        <w:t xml:space="preserve"> №3496</w:t>
      </w:r>
    </w:p>
    <w:p w:rsidR="00B06D8B" w:rsidRPr="007D1C01" w:rsidRDefault="00B06D8B" w:rsidP="00B06D8B">
      <w:pPr>
        <w:pStyle w:val="1"/>
        <w:ind w:firstLine="851"/>
        <w:jc w:val="both"/>
        <w:rPr>
          <w:sz w:val="24"/>
          <w:szCs w:val="24"/>
          <w:lang w:val="uk-UA"/>
        </w:rPr>
      </w:pPr>
    </w:p>
    <w:p w:rsidR="00B06D8B" w:rsidRPr="007D1C01" w:rsidRDefault="002370FD" w:rsidP="002370FD">
      <w:pPr>
        <w:pStyle w:val="1"/>
        <w:jc w:val="both"/>
        <w:rPr>
          <w:sz w:val="26"/>
          <w:szCs w:val="26"/>
          <w:lang w:val="uk-UA"/>
        </w:rPr>
      </w:pPr>
      <w:r>
        <w:rPr>
          <w:sz w:val="26"/>
          <w:szCs w:val="26"/>
          <w:lang w:val="uk-UA"/>
        </w:rPr>
        <w:t>29 травня</w:t>
      </w:r>
      <w:r w:rsidR="00B06D8B" w:rsidRPr="007D1C01">
        <w:rPr>
          <w:sz w:val="26"/>
          <w:szCs w:val="26"/>
          <w:lang w:val="uk-UA"/>
        </w:rPr>
        <w:t xml:space="preserve"> 2025 року                         </w:t>
      </w:r>
      <w:r w:rsidR="00B06D8B">
        <w:rPr>
          <w:sz w:val="26"/>
          <w:szCs w:val="26"/>
          <w:lang w:val="uk-UA"/>
        </w:rPr>
        <w:t xml:space="preserve">                      </w:t>
      </w:r>
      <w:r w:rsidR="00B06D8B" w:rsidRPr="007D1C01">
        <w:rPr>
          <w:sz w:val="26"/>
          <w:szCs w:val="26"/>
          <w:lang w:val="uk-UA"/>
        </w:rPr>
        <w:t xml:space="preserve">       </w:t>
      </w:r>
      <w:r>
        <w:rPr>
          <w:sz w:val="26"/>
          <w:szCs w:val="26"/>
          <w:lang w:val="uk-UA"/>
        </w:rPr>
        <w:t xml:space="preserve">                       74</w:t>
      </w:r>
      <w:r w:rsidR="00B06D8B" w:rsidRPr="007D1C01">
        <w:rPr>
          <w:sz w:val="26"/>
          <w:szCs w:val="26"/>
          <w:lang w:val="uk-UA"/>
        </w:rPr>
        <w:t xml:space="preserve"> сесія міської ради   </w:t>
      </w:r>
    </w:p>
    <w:p w:rsidR="00B06D8B" w:rsidRPr="007D1C01" w:rsidRDefault="00B06D8B" w:rsidP="00B06D8B">
      <w:pPr>
        <w:pStyle w:val="1"/>
        <w:jc w:val="both"/>
        <w:rPr>
          <w:sz w:val="26"/>
          <w:szCs w:val="26"/>
          <w:lang w:val="uk-UA"/>
        </w:rPr>
      </w:pPr>
      <w:r w:rsidRPr="007D1C01">
        <w:rPr>
          <w:sz w:val="26"/>
          <w:szCs w:val="26"/>
          <w:lang w:val="uk-UA"/>
        </w:rPr>
        <w:t xml:space="preserve">             </w:t>
      </w:r>
      <w:r>
        <w:rPr>
          <w:sz w:val="26"/>
          <w:szCs w:val="26"/>
          <w:lang w:val="uk-UA"/>
        </w:rPr>
        <w:t xml:space="preserve">    </w:t>
      </w:r>
      <w:r w:rsidRPr="007D1C01">
        <w:rPr>
          <w:sz w:val="26"/>
          <w:szCs w:val="26"/>
          <w:lang w:val="uk-UA"/>
        </w:rPr>
        <w:t xml:space="preserve">                                                                                                             8 скликання</w:t>
      </w:r>
    </w:p>
    <w:p w:rsidR="00B06D8B" w:rsidRPr="00B06D8B" w:rsidRDefault="00B06D8B" w:rsidP="00B06D8B">
      <w:pPr>
        <w:pStyle w:val="1"/>
        <w:ind w:right="5346" w:firstLine="851"/>
        <w:jc w:val="both"/>
        <w:rPr>
          <w:sz w:val="28"/>
          <w:szCs w:val="28"/>
          <w:lang w:val="uk-UA"/>
        </w:rPr>
      </w:pPr>
    </w:p>
    <w:p w:rsidR="00B06D8B" w:rsidRPr="007D1C01" w:rsidRDefault="00B06D8B" w:rsidP="00B06D8B">
      <w:pPr>
        <w:pStyle w:val="2"/>
        <w:ind w:right="5244"/>
        <w:rPr>
          <w:sz w:val="28"/>
          <w:szCs w:val="28"/>
        </w:rPr>
      </w:pPr>
      <w:r w:rsidRPr="007D1C01">
        <w:rPr>
          <w:sz w:val="28"/>
          <w:szCs w:val="28"/>
        </w:rPr>
        <w:t>Про внесення змін до рішення 68 сесії міської ради 8 скликання від 20 грудня 2024 року №3140 «Про бюджет Хмільницької міської територіальної громади на 2025 рік» (зі змінами)</w:t>
      </w:r>
    </w:p>
    <w:p w:rsidR="00B06D8B" w:rsidRPr="007D1C01" w:rsidRDefault="00B06D8B" w:rsidP="00B06D8B">
      <w:pPr>
        <w:pStyle w:val="2"/>
        <w:ind w:right="5244" w:firstLine="851"/>
        <w:rPr>
          <w:sz w:val="28"/>
          <w:szCs w:val="28"/>
        </w:rPr>
      </w:pPr>
    </w:p>
    <w:p w:rsidR="00B06D8B" w:rsidRPr="007D1C01" w:rsidRDefault="00B06D8B" w:rsidP="00B06D8B">
      <w:pPr>
        <w:ind w:firstLine="851"/>
        <w:jc w:val="both"/>
        <w:rPr>
          <w:sz w:val="28"/>
          <w:szCs w:val="28"/>
          <w:lang w:val="uk-UA"/>
        </w:rPr>
      </w:pPr>
      <w:r w:rsidRPr="007D1C01">
        <w:rPr>
          <w:sz w:val="28"/>
          <w:szCs w:val="28"/>
          <w:lang w:val="uk-UA"/>
        </w:rPr>
        <w:t>(</w:t>
      </w:r>
      <w:r w:rsidRPr="007D1C01">
        <w:rPr>
          <w:sz w:val="28"/>
          <w:szCs w:val="28"/>
          <w:u w:val="single"/>
          <w:lang w:val="uk-UA"/>
        </w:rPr>
        <w:t>0253700000</w:t>
      </w:r>
      <w:r w:rsidRPr="007D1C01">
        <w:rPr>
          <w:sz w:val="28"/>
          <w:szCs w:val="28"/>
          <w:lang w:val="uk-UA"/>
        </w:rPr>
        <w:t>)</w:t>
      </w:r>
    </w:p>
    <w:p w:rsidR="00B06D8B" w:rsidRPr="007D1C01" w:rsidRDefault="00B06D8B" w:rsidP="00B06D8B">
      <w:pPr>
        <w:ind w:firstLine="851"/>
        <w:jc w:val="both"/>
        <w:rPr>
          <w:b/>
          <w:sz w:val="16"/>
          <w:szCs w:val="16"/>
          <w:lang w:val="uk-UA"/>
        </w:rPr>
      </w:pPr>
      <w:r w:rsidRPr="007D1C01">
        <w:rPr>
          <w:b/>
          <w:sz w:val="16"/>
          <w:szCs w:val="16"/>
          <w:lang w:val="uk-UA"/>
        </w:rPr>
        <w:t xml:space="preserve">      (Код бюджету)</w:t>
      </w:r>
    </w:p>
    <w:p w:rsidR="00B06D8B" w:rsidRPr="007D1C01" w:rsidRDefault="00B06D8B" w:rsidP="00B06D8B">
      <w:pPr>
        <w:ind w:firstLine="851"/>
        <w:jc w:val="both"/>
        <w:rPr>
          <w:sz w:val="28"/>
          <w:szCs w:val="28"/>
          <w:lang w:val="uk-UA"/>
        </w:rPr>
      </w:pPr>
    </w:p>
    <w:p w:rsidR="00B06D8B" w:rsidRPr="007D1C01" w:rsidRDefault="00B06D8B" w:rsidP="00B06D8B">
      <w:pPr>
        <w:ind w:firstLine="709"/>
        <w:jc w:val="both"/>
        <w:rPr>
          <w:bCs/>
          <w:sz w:val="28"/>
          <w:szCs w:val="28"/>
          <w:lang w:val="uk-UA"/>
        </w:rPr>
      </w:pPr>
      <w:r w:rsidRPr="00D646E1">
        <w:rPr>
          <w:color w:val="000000"/>
          <w:sz w:val="28"/>
          <w:szCs w:val="28"/>
          <w:lang w:val="uk-UA"/>
        </w:rPr>
        <w:t>В</w:t>
      </w:r>
      <w:r w:rsidRPr="00D646E1">
        <w:rPr>
          <w:sz w:val="28"/>
          <w:szCs w:val="28"/>
          <w:lang w:val="uk-UA"/>
        </w:rPr>
        <w:t>раховуючи Накази заступника начальника Вінницької ОВА Сергія ЗДІТОВЕЦЬКОГО від 23.04.2025р. №216 та від 14.05.2025р. №261 «Про внесення змін до обласного бюджету на 2025 рік»</w:t>
      </w:r>
      <w:r>
        <w:rPr>
          <w:sz w:val="28"/>
          <w:szCs w:val="28"/>
          <w:lang w:val="uk-UA"/>
        </w:rPr>
        <w:t>, лист Міністерства фінансів України від 08.05.2025р. №09020-06-10/13271</w:t>
      </w:r>
      <w:r w:rsidRPr="00D646E1">
        <w:rPr>
          <w:sz w:val="28"/>
          <w:szCs w:val="28"/>
          <w:lang w:val="uk-UA"/>
        </w:rPr>
        <w:t>; з метою виконання заходів щодо забезпечення правового режиму воєнного стану, розглянувши</w:t>
      </w:r>
      <w:r>
        <w:rPr>
          <w:sz w:val="28"/>
          <w:szCs w:val="28"/>
          <w:lang w:val="uk-UA"/>
        </w:rPr>
        <w:t>:</w:t>
      </w:r>
      <w:r w:rsidRPr="00D646E1">
        <w:rPr>
          <w:sz w:val="28"/>
          <w:szCs w:val="28"/>
          <w:lang w:val="uk-UA"/>
        </w:rPr>
        <w:t xml:space="preserve"> лист командира військової частини 3074 полковника Олександра ГОНЧАРУКА від 06.05.2025р. №374/11/4/489-2025</w:t>
      </w:r>
      <w:r>
        <w:rPr>
          <w:sz w:val="28"/>
          <w:szCs w:val="28"/>
          <w:lang w:val="uk-UA"/>
        </w:rPr>
        <w:t>, лист начальника Хмільницького районного відділу поліції ГУНП у Вінницькій області підполковника Валерія Романюка від 24.04.2025р. №106890-2025</w:t>
      </w:r>
      <w:r w:rsidRPr="00D646E1">
        <w:rPr>
          <w:sz w:val="28"/>
          <w:szCs w:val="28"/>
          <w:lang w:val="uk-UA"/>
        </w:rPr>
        <w:t xml:space="preserve">; звернення </w:t>
      </w:r>
      <w:r w:rsidRPr="00D646E1">
        <w:rPr>
          <w:bCs/>
          <w:sz w:val="28"/>
          <w:szCs w:val="28"/>
          <w:lang w:val="uk-UA"/>
        </w:rPr>
        <w:t xml:space="preserve">головних розпорядників коштів бюджету: управління освіти, молоді та спорту Хмільницької міської ради від 02.05.2025р. №01-15/386, від 16.05.2025р. №01-15/444, від 16.05.2025р. №01-15/445, від 21.05.2025р. №01-15/453; відділу культури і туризму Хмільницької міської ради від 14.05.2025р. №01-13/112, від 19.05.2025р. №01-13/117; управління праці та соціального захисту населення Хмільницької міської ради від </w:t>
      </w:r>
      <w:r>
        <w:rPr>
          <w:bCs/>
          <w:sz w:val="28"/>
          <w:szCs w:val="28"/>
          <w:lang w:val="uk-UA"/>
        </w:rPr>
        <w:t xml:space="preserve">15.05.2025р. №03-1479/01-26, від 15.05.2025р. </w:t>
      </w:r>
      <w:r w:rsidRPr="00D646E1">
        <w:rPr>
          <w:bCs/>
          <w:sz w:val="28"/>
          <w:szCs w:val="28"/>
          <w:lang w:val="uk-UA"/>
        </w:rPr>
        <w:t>№03-1474/01-26</w:t>
      </w:r>
      <w:r>
        <w:rPr>
          <w:bCs/>
          <w:sz w:val="28"/>
          <w:szCs w:val="28"/>
          <w:lang w:val="uk-UA"/>
        </w:rPr>
        <w:t>, від 23.05.2025р. №03-1559/01-26</w:t>
      </w:r>
      <w:r w:rsidRPr="00D646E1">
        <w:rPr>
          <w:bCs/>
          <w:sz w:val="28"/>
          <w:szCs w:val="28"/>
          <w:lang w:val="uk-UA"/>
        </w:rPr>
        <w:t>;</w:t>
      </w:r>
      <w:r w:rsidR="00AB1560">
        <w:rPr>
          <w:bCs/>
          <w:sz w:val="28"/>
          <w:szCs w:val="28"/>
          <w:lang w:val="uk-UA"/>
        </w:rPr>
        <w:t xml:space="preserve"> </w:t>
      </w:r>
      <w:r w:rsidR="00AB1560" w:rsidRPr="007D1C01">
        <w:rPr>
          <w:bCs/>
          <w:sz w:val="28"/>
          <w:szCs w:val="28"/>
          <w:lang w:val="uk-UA"/>
        </w:rPr>
        <w:t>управління житлово-комунального господарства та комунальної власності Хмільницької міської ради від</w:t>
      </w:r>
      <w:r w:rsidRPr="00D646E1">
        <w:rPr>
          <w:bCs/>
          <w:sz w:val="28"/>
          <w:szCs w:val="28"/>
          <w:lang w:val="uk-UA"/>
        </w:rPr>
        <w:t xml:space="preserve"> </w:t>
      </w:r>
      <w:r w:rsidR="00AB1560">
        <w:rPr>
          <w:bCs/>
          <w:sz w:val="28"/>
          <w:szCs w:val="28"/>
          <w:lang w:val="uk-UA"/>
        </w:rPr>
        <w:t xml:space="preserve">28.05.2025р. №01-12/344; </w:t>
      </w:r>
      <w:r w:rsidRPr="00D646E1">
        <w:rPr>
          <w:bCs/>
          <w:sz w:val="28"/>
          <w:szCs w:val="28"/>
          <w:lang w:val="uk-UA"/>
        </w:rPr>
        <w:t>службову записку керуючого справами виконкому міської ради від 13.05.2025р. №2083/01-21; службову записку заступника міського голови з питань діяльності виконавчих органів міської ради від 20.05.2025р. №2216/01-21; офіційний висновок фінансового управління Хмільницької</w:t>
      </w:r>
      <w:r w:rsidRPr="00D646E1">
        <w:rPr>
          <w:sz w:val="28"/>
          <w:szCs w:val="28"/>
          <w:lang w:val="uk-UA"/>
        </w:rPr>
        <w:t xml:space="preserve"> міської ради </w:t>
      </w:r>
      <w:r w:rsidRPr="00D646E1">
        <w:rPr>
          <w:bCs/>
          <w:sz w:val="28"/>
          <w:szCs w:val="28"/>
          <w:lang w:val="uk-UA"/>
        </w:rPr>
        <w:t>щодо вільного залишку коштів місцевого бюджету</w:t>
      </w:r>
      <w:r w:rsidRPr="00D646E1">
        <w:rPr>
          <w:sz w:val="28"/>
          <w:szCs w:val="28"/>
          <w:shd w:val="clear" w:color="auto" w:fill="FFFFFF"/>
          <w:lang w:val="uk-UA"/>
        </w:rPr>
        <w:t xml:space="preserve"> від 06.05.2025р. №227;</w:t>
      </w:r>
      <w:r w:rsidRPr="00D21021">
        <w:rPr>
          <w:sz w:val="28"/>
          <w:szCs w:val="28"/>
          <w:shd w:val="clear" w:color="auto" w:fill="FFFFFF"/>
          <w:lang w:val="uk-UA"/>
        </w:rPr>
        <w:t xml:space="preserve"> </w:t>
      </w:r>
      <w:r w:rsidRPr="00AB3EBD">
        <w:rPr>
          <w:sz w:val="28"/>
          <w:szCs w:val="28"/>
          <w:lang w:val="uk-UA"/>
        </w:rPr>
        <w:t xml:space="preserve">керуючись ст. ст. 23, </w:t>
      </w:r>
      <w:r w:rsidRPr="00386637">
        <w:rPr>
          <w:sz w:val="28"/>
          <w:szCs w:val="28"/>
          <w:lang w:val="uk-UA"/>
        </w:rPr>
        <w:t xml:space="preserve">71, </w:t>
      </w:r>
      <w:r w:rsidRPr="00AB3EBD">
        <w:rPr>
          <w:sz w:val="28"/>
          <w:szCs w:val="28"/>
          <w:lang w:val="uk-UA"/>
        </w:rPr>
        <w:t xml:space="preserve">78, 89, 91, 96, 101, 108 та п. </w:t>
      </w:r>
      <w:r w:rsidRPr="00AB3EBD">
        <w:rPr>
          <w:sz w:val="28"/>
          <w:szCs w:val="28"/>
          <w:shd w:val="clear" w:color="auto" w:fill="FFFFFF"/>
          <w:lang w:val="uk-UA"/>
        </w:rPr>
        <w:t>22</w:t>
      </w:r>
      <w:r w:rsidRPr="00AB3EBD">
        <w:rPr>
          <w:rStyle w:val="rvts37"/>
          <w:b/>
          <w:bCs/>
          <w:sz w:val="28"/>
          <w:szCs w:val="28"/>
          <w:shd w:val="clear" w:color="auto" w:fill="FFFFFF"/>
          <w:vertAlign w:val="superscript"/>
          <w:lang w:val="uk-UA"/>
        </w:rPr>
        <w:t>8</w:t>
      </w:r>
      <w:r w:rsidRPr="00AB3EBD">
        <w:rPr>
          <w:sz w:val="28"/>
          <w:szCs w:val="28"/>
          <w:lang w:val="uk-UA"/>
        </w:rPr>
        <w:t xml:space="preserve"> розділу VI «Прикінцеві та перехідні положення» Бюджетного кодексу України (зі змінами), </w:t>
      </w:r>
      <w:r w:rsidRPr="00777C75">
        <w:rPr>
          <w:sz w:val="28"/>
          <w:szCs w:val="28"/>
          <w:lang w:val="uk-UA"/>
        </w:rPr>
        <w:t xml:space="preserve">Законом України «Про </w:t>
      </w:r>
      <w:r w:rsidRPr="00777C75">
        <w:rPr>
          <w:sz w:val="28"/>
          <w:szCs w:val="28"/>
          <w:lang w:val="uk-UA"/>
        </w:rPr>
        <w:lastRenderedPageBreak/>
        <w:t>Державний бюджет України на 2025 рік»;  керуючись ст. ст. 26, 59  Закону України «Про місцеве самоврядування в Україні»,</w:t>
      </w:r>
      <w:r w:rsidRPr="007D1C01">
        <w:rPr>
          <w:sz w:val="28"/>
          <w:szCs w:val="28"/>
          <w:lang w:val="uk-UA"/>
        </w:rPr>
        <w:t xml:space="preserve"> міська рада </w:t>
      </w:r>
    </w:p>
    <w:p w:rsidR="00B06D8B" w:rsidRPr="007D1C01" w:rsidRDefault="00B06D8B" w:rsidP="00B06D8B">
      <w:pPr>
        <w:ind w:firstLine="851"/>
        <w:jc w:val="both"/>
        <w:rPr>
          <w:b/>
          <w:sz w:val="28"/>
          <w:szCs w:val="28"/>
          <w:lang w:val="uk-UA"/>
        </w:rPr>
      </w:pPr>
    </w:p>
    <w:p w:rsidR="00B06D8B" w:rsidRDefault="00B06D8B" w:rsidP="00B06D8B">
      <w:pPr>
        <w:jc w:val="center"/>
        <w:rPr>
          <w:b/>
          <w:sz w:val="28"/>
          <w:szCs w:val="28"/>
          <w:lang w:val="uk-UA"/>
        </w:rPr>
      </w:pPr>
      <w:r w:rsidRPr="007D1C01">
        <w:rPr>
          <w:b/>
          <w:sz w:val="28"/>
          <w:szCs w:val="28"/>
          <w:lang w:val="uk-UA"/>
        </w:rPr>
        <w:t>В И Р І Ш И Л А :</w:t>
      </w:r>
    </w:p>
    <w:p w:rsidR="00B06D8B" w:rsidRPr="007D1C01" w:rsidRDefault="00B06D8B" w:rsidP="00B06D8B">
      <w:pPr>
        <w:jc w:val="center"/>
        <w:rPr>
          <w:b/>
          <w:sz w:val="28"/>
          <w:szCs w:val="28"/>
          <w:lang w:val="uk-UA"/>
        </w:rPr>
      </w:pPr>
    </w:p>
    <w:p w:rsidR="00B06D8B" w:rsidRPr="007D1C01" w:rsidRDefault="00B06D8B" w:rsidP="00B06D8B">
      <w:pPr>
        <w:pStyle w:val="2"/>
        <w:ind w:right="-1" w:firstLine="709"/>
        <w:rPr>
          <w:b w:val="0"/>
          <w:i w:val="0"/>
          <w:sz w:val="28"/>
          <w:szCs w:val="28"/>
        </w:rPr>
      </w:pPr>
      <w:r w:rsidRPr="007D1C01">
        <w:rPr>
          <w:b w:val="0"/>
          <w:i w:val="0"/>
          <w:sz w:val="28"/>
          <w:szCs w:val="28"/>
        </w:rPr>
        <w:t>Внести зміни до рішення 68 сесії міської ради 8 скликання від 20 грудня 2024 року № 3140 «Про бюджет Хмільницької міської територіальної громади на 2025 рік» (зі змінами):</w:t>
      </w:r>
    </w:p>
    <w:p w:rsidR="00B06D8B" w:rsidRPr="007D1C01" w:rsidRDefault="00B06D8B" w:rsidP="00B06D8B">
      <w:pPr>
        <w:pStyle w:val="2"/>
        <w:ind w:right="-1" w:firstLine="709"/>
        <w:rPr>
          <w:b w:val="0"/>
          <w:i w:val="0"/>
          <w:sz w:val="28"/>
          <w:szCs w:val="28"/>
        </w:rPr>
      </w:pPr>
    </w:p>
    <w:p w:rsidR="00B06D8B" w:rsidRPr="007D1C01" w:rsidRDefault="00B06D8B" w:rsidP="00B06D8B">
      <w:pPr>
        <w:pStyle w:val="2"/>
        <w:numPr>
          <w:ilvl w:val="0"/>
          <w:numId w:val="1"/>
        </w:numPr>
        <w:ind w:left="0" w:right="-1" w:firstLine="709"/>
        <w:rPr>
          <w:b w:val="0"/>
          <w:i w:val="0"/>
          <w:sz w:val="28"/>
          <w:szCs w:val="28"/>
        </w:rPr>
      </w:pPr>
      <w:r w:rsidRPr="007D1C01">
        <w:rPr>
          <w:b w:val="0"/>
          <w:i w:val="0"/>
          <w:sz w:val="28"/>
          <w:szCs w:val="28"/>
        </w:rPr>
        <w:t>Збільшити дохідну частину загального фонду бюджету Хмільницької міської територіальної громади, а саме:</w:t>
      </w:r>
    </w:p>
    <w:p w:rsidR="00B06D8B" w:rsidRPr="00834F53" w:rsidRDefault="00B06D8B" w:rsidP="00B06D8B">
      <w:pPr>
        <w:pStyle w:val="2"/>
        <w:ind w:right="-1" w:firstLine="709"/>
        <w:rPr>
          <w:sz w:val="28"/>
          <w:szCs w:val="28"/>
        </w:rPr>
      </w:pPr>
      <w:r w:rsidRPr="007D1C01">
        <w:rPr>
          <w:b w:val="0"/>
          <w:i w:val="0"/>
          <w:sz w:val="28"/>
          <w:szCs w:val="28"/>
        </w:rPr>
        <w:t>1.1.   З</w:t>
      </w:r>
      <w:r>
        <w:rPr>
          <w:b w:val="0"/>
          <w:i w:val="0"/>
          <w:sz w:val="28"/>
          <w:szCs w:val="28"/>
        </w:rPr>
        <w:t>а ККД 41057700 «</w:t>
      </w:r>
      <w:r w:rsidRPr="00834F53">
        <w:rPr>
          <w:b w:val="0"/>
          <w:i w:val="0"/>
          <w:sz w:val="28"/>
          <w:szCs w:val="28"/>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r>
        <w:rPr>
          <w:b w:val="0"/>
          <w:i w:val="0"/>
          <w:sz w:val="28"/>
          <w:szCs w:val="28"/>
        </w:rPr>
        <w:t>» на суму 79056,00</w:t>
      </w:r>
      <w:r w:rsidRPr="007D1C01">
        <w:rPr>
          <w:b w:val="0"/>
          <w:i w:val="0"/>
          <w:sz w:val="28"/>
          <w:szCs w:val="28"/>
        </w:rPr>
        <w:t xml:space="preserve"> грн;</w:t>
      </w:r>
    </w:p>
    <w:p w:rsidR="00B06D8B" w:rsidRDefault="00B06D8B" w:rsidP="00B06D8B">
      <w:pPr>
        <w:pStyle w:val="2"/>
        <w:ind w:right="-1" w:firstLine="709"/>
        <w:rPr>
          <w:b w:val="0"/>
          <w:i w:val="0"/>
          <w:sz w:val="28"/>
          <w:szCs w:val="28"/>
        </w:rPr>
      </w:pPr>
      <w:r>
        <w:rPr>
          <w:b w:val="0"/>
          <w:i w:val="0"/>
          <w:sz w:val="28"/>
          <w:szCs w:val="28"/>
        </w:rPr>
        <w:t xml:space="preserve">1.2. За ККД 41053900 </w:t>
      </w:r>
      <w:r w:rsidRPr="00CE3BDD">
        <w:rPr>
          <w:b w:val="0"/>
          <w:i w:val="0"/>
          <w:sz w:val="28"/>
          <w:szCs w:val="28"/>
          <w:lang w:val="ru-RU"/>
        </w:rPr>
        <w:t>«</w:t>
      </w:r>
      <w:proofErr w:type="spellStart"/>
      <w:r w:rsidRPr="00CE3BDD">
        <w:rPr>
          <w:b w:val="0"/>
          <w:i w:val="0"/>
          <w:sz w:val="28"/>
          <w:szCs w:val="28"/>
          <w:lang w:val="ru-RU"/>
        </w:rPr>
        <w:t>Інші</w:t>
      </w:r>
      <w:proofErr w:type="spellEnd"/>
      <w:r w:rsidRPr="00CE3BDD">
        <w:rPr>
          <w:b w:val="0"/>
          <w:i w:val="0"/>
          <w:sz w:val="28"/>
          <w:szCs w:val="28"/>
          <w:lang w:val="ru-RU"/>
        </w:rPr>
        <w:t xml:space="preserve"> </w:t>
      </w:r>
      <w:proofErr w:type="spellStart"/>
      <w:r w:rsidRPr="00CE3BDD">
        <w:rPr>
          <w:b w:val="0"/>
          <w:i w:val="0"/>
          <w:sz w:val="28"/>
          <w:szCs w:val="28"/>
          <w:lang w:val="ru-RU"/>
        </w:rPr>
        <w:t>субвенції</w:t>
      </w:r>
      <w:proofErr w:type="spellEnd"/>
      <w:r w:rsidRPr="00CE3BDD">
        <w:rPr>
          <w:b w:val="0"/>
          <w:i w:val="0"/>
          <w:sz w:val="28"/>
          <w:szCs w:val="28"/>
          <w:lang w:val="ru-RU"/>
        </w:rPr>
        <w:t xml:space="preserve"> з </w:t>
      </w:r>
      <w:proofErr w:type="spellStart"/>
      <w:r w:rsidRPr="00CE3BDD">
        <w:rPr>
          <w:b w:val="0"/>
          <w:i w:val="0"/>
          <w:sz w:val="28"/>
          <w:szCs w:val="28"/>
          <w:lang w:val="ru-RU"/>
        </w:rPr>
        <w:t>місцевого</w:t>
      </w:r>
      <w:proofErr w:type="spellEnd"/>
      <w:r w:rsidRPr="00CE3BDD">
        <w:rPr>
          <w:b w:val="0"/>
          <w:i w:val="0"/>
          <w:sz w:val="28"/>
          <w:szCs w:val="28"/>
          <w:lang w:val="ru-RU"/>
        </w:rPr>
        <w:t xml:space="preserve"> бюджету»</w:t>
      </w:r>
      <w:r>
        <w:rPr>
          <w:b w:val="0"/>
          <w:i w:val="0"/>
          <w:sz w:val="28"/>
          <w:szCs w:val="28"/>
          <w:lang w:val="ru-RU"/>
        </w:rPr>
        <w:t xml:space="preserve"> на суму 4384,00 </w:t>
      </w:r>
      <w:proofErr w:type="spellStart"/>
      <w:r>
        <w:rPr>
          <w:b w:val="0"/>
          <w:i w:val="0"/>
          <w:sz w:val="28"/>
          <w:szCs w:val="28"/>
          <w:lang w:val="ru-RU"/>
        </w:rPr>
        <w:t>грн</w:t>
      </w:r>
      <w:proofErr w:type="spellEnd"/>
      <w:r>
        <w:rPr>
          <w:b w:val="0"/>
          <w:i w:val="0"/>
          <w:sz w:val="28"/>
          <w:szCs w:val="28"/>
          <w:lang w:val="ru-RU"/>
        </w:rPr>
        <w:t>;</w:t>
      </w:r>
    </w:p>
    <w:p w:rsidR="00B06D8B" w:rsidRDefault="00B06D8B" w:rsidP="00B06D8B">
      <w:pPr>
        <w:pStyle w:val="2"/>
        <w:ind w:right="-1" w:firstLine="709"/>
        <w:rPr>
          <w:b w:val="0"/>
          <w:i w:val="0"/>
          <w:sz w:val="28"/>
          <w:szCs w:val="28"/>
          <w:lang w:val="ru-RU"/>
        </w:rPr>
      </w:pPr>
      <w:r>
        <w:rPr>
          <w:b w:val="0"/>
          <w:i w:val="0"/>
          <w:sz w:val="28"/>
          <w:szCs w:val="28"/>
        </w:rPr>
        <w:t xml:space="preserve">1.3. За ККД 41040400 </w:t>
      </w:r>
      <w:r w:rsidRPr="00CE3BDD">
        <w:rPr>
          <w:b w:val="0"/>
          <w:i w:val="0"/>
          <w:sz w:val="28"/>
          <w:szCs w:val="28"/>
          <w:lang w:val="ru-RU"/>
        </w:rPr>
        <w:t>«</w:t>
      </w:r>
      <w:proofErr w:type="spellStart"/>
      <w:r w:rsidRPr="00CE3BDD">
        <w:rPr>
          <w:b w:val="0"/>
          <w:i w:val="0"/>
          <w:sz w:val="28"/>
          <w:szCs w:val="28"/>
          <w:lang w:val="ru-RU"/>
        </w:rPr>
        <w:t>Інші</w:t>
      </w:r>
      <w:proofErr w:type="spellEnd"/>
      <w:r w:rsidRPr="00CE3BDD">
        <w:rPr>
          <w:b w:val="0"/>
          <w:i w:val="0"/>
          <w:sz w:val="28"/>
          <w:szCs w:val="28"/>
          <w:lang w:val="ru-RU"/>
        </w:rPr>
        <w:t xml:space="preserve"> </w:t>
      </w:r>
      <w:proofErr w:type="spellStart"/>
      <w:r w:rsidRPr="00CE3BDD">
        <w:rPr>
          <w:b w:val="0"/>
          <w:i w:val="0"/>
          <w:sz w:val="28"/>
          <w:szCs w:val="28"/>
          <w:lang w:val="ru-RU"/>
        </w:rPr>
        <w:t>дотації</w:t>
      </w:r>
      <w:proofErr w:type="spellEnd"/>
      <w:r w:rsidRPr="00CE3BDD">
        <w:rPr>
          <w:b w:val="0"/>
          <w:i w:val="0"/>
          <w:sz w:val="28"/>
          <w:szCs w:val="28"/>
          <w:lang w:val="ru-RU"/>
        </w:rPr>
        <w:t xml:space="preserve"> з </w:t>
      </w:r>
      <w:proofErr w:type="spellStart"/>
      <w:r w:rsidRPr="00CE3BDD">
        <w:rPr>
          <w:b w:val="0"/>
          <w:i w:val="0"/>
          <w:sz w:val="28"/>
          <w:szCs w:val="28"/>
          <w:lang w:val="ru-RU"/>
        </w:rPr>
        <w:t>місцевого</w:t>
      </w:r>
      <w:proofErr w:type="spellEnd"/>
      <w:r w:rsidRPr="00CE3BDD">
        <w:rPr>
          <w:b w:val="0"/>
          <w:i w:val="0"/>
          <w:sz w:val="28"/>
          <w:szCs w:val="28"/>
          <w:lang w:val="ru-RU"/>
        </w:rPr>
        <w:t xml:space="preserve"> бюджету»</w:t>
      </w:r>
      <w:r>
        <w:rPr>
          <w:b w:val="0"/>
          <w:i w:val="0"/>
          <w:sz w:val="28"/>
          <w:szCs w:val="28"/>
          <w:lang w:val="ru-RU"/>
        </w:rPr>
        <w:t xml:space="preserve"> на суму 33301,78 грн.</w:t>
      </w:r>
    </w:p>
    <w:p w:rsidR="00B06D8B" w:rsidRDefault="00B06D8B" w:rsidP="00B06D8B">
      <w:pPr>
        <w:pStyle w:val="2"/>
        <w:ind w:right="-1" w:firstLine="709"/>
        <w:rPr>
          <w:b w:val="0"/>
          <w:i w:val="0"/>
          <w:sz w:val="28"/>
          <w:szCs w:val="28"/>
        </w:rPr>
      </w:pPr>
    </w:p>
    <w:p w:rsidR="00B06D8B" w:rsidRDefault="00B06D8B" w:rsidP="00B06D8B">
      <w:pPr>
        <w:numPr>
          <w:ilvl w:val="0"/>
          <w:numId w:val="1"/>
        </w:numPr>
        <w:ind w:left="0" w:firstLine="709"/>
        <w:jc w:val="both"/>
        <w:rPr>
          <w:sz w:val="28"/>
          <w:szCs w:val="28"/>
          <w:lang w:val="uk-UA"/>
        </w:rPr>
      </w:pPr>
      <w:r>
        <w:rPr>
          <w:sz w:val="28"/>
          <w:szCs w:val="28"/>
          <w:lang w:val="uk-UA"/>
        </w:rPr>
        <w:t>З</w:t>
      </w:r>
      <w:r w:rsidRPr="00777C75">
        <w:rPr>
          <w:bCs/>
          <w:sz w:val="28"/>
          <w:szCs w:val="28"/>
          <w:lang w:val="uk-UA"/>
        </w:rPr>
        <w:t xml:space="preserve">більшити бюджетні призначення </w:t>
      </w:r>
      <w:r>
        <w:rPr>
          <w:bCs/>
          <w:sz w:val="28"/>
          <w:szCs w:val="28"/>
          <w:lang w:val="uk-UA"/>
        </w:rPr>
        <w:t xml:space="preserve">загального фонду </w:t>
      </w:r>
      <w:r w:rsidRPr="00777C75">
        <w:rPr>
          <w:bCs/>
          <w:sz w:val="28"/>
          <w:szCs w:val="28"/>
          <w:lang w:val="uk-UA"/>
        </w:rPr>
        <w:t>бюджету</w:t>
      </w:r>
      <w:r>
        <w:rPr>
          <w:bCs/>
          <w:sz w:val="28"/>
          <w:szCs w:val="28"/>
          <w:lang w:val="uk-UA"/>
        </w:rPr>
        <w:t xml:space="preserve"> </w:t>
      </w:r>
      <w:r w:rsidRPr="00301C95">
        <w:rPr>
          <w:sz w:val="28"/>
          <w:szCs w:val="28"/>
          <w:lang w:val="uk-UA"/>
        </w:rPr>
        <w:t>Хмільницької міської територіальної громади</w:t>
      </w:r>
      <w:r>
        <w:rPr>
          <w:sz w:val="28"/>
          <w:szCs w:val="28"/>
          <w:lang w:val="uk-UA"/>
        </w:rPr>
        <w:t>:</w:t>
      </w:r>
    </w:p>
    <w:p w:rsidR="00B06D8B" w:rsidRPr="00301C95" w:rsidRDefault="00B06D8B" w:rsidP="00B06D8B">
      <w:pPr>
        <w:ind w:left="851" w:firstLine="709"/>
        <w:jc w:val="both"/>
        <w:rPr>
          <w:sz w:val="28"/>
          <w:szCs w:val="28"/>
          <w:lang w:val="uk-UA"/>
        </w:rPr>
      </w:pPr>
    </w:p>
    <w:p w:rsidR="00B06D8B" w:rsidRDefault="00B06D8B" w:rsidP="00B06D8B">
      <w:pPr>
        <w:numPr>
          <w:ilvl w:val="1"/>
          <w:numId w:val="1"/>
        </w:numPr>
        <w:ind w:left="0" w:firstLine="709"/>
        <w:jc w:val="both"/>
        <w:rPr>
          <w:sz w:val="28"/>
          <w:szCs w:val="28"/>
          <w:lang w:val="uk-UA"/>
        </w:rPr>
      </w:pPr>
      <w:r w:rsidRPr="00777C75">
        <w:rPr>
          <w:bCs/>
          <w:snapToGrid w:val="0"/>
          <w:sz w:val="28"/>
          <w:szCs w:val="28"/>
          <w:lang w:val="uk-UA"/>
        </w:rPr>
        <w:t xml:space="preserve">Управлінню освіти, молоді та спорту Хмільницької міської ради, як головному розпоряднику коштів </w:t>
      </w:r>
      <w:r w:rsidRPr="00777C75">
        <w:rPr>
          <w:sz w:val="28"/>
          <w:szCs w:val="28"/>
          <w:lang w:val="uk-UA"/>
        </w:rPr>
        <w:t>бюджету</w:t>
      </w:r>
      <w:r>
        <w:rPr>
          <w:sz w:val="28"/>
          <w:szCs w:val="28"/>
          <w:lang w:val="uk-UA"/>
        </w:rPr>
        <w:t>:</w:t>
      </w:r>
    </w:p>
    <w:p w:rsidR="00B06D8B" w:rsidRPr="002B286D" w:rsidRDefault="00B06D8B" w:rsidP="00B06D8B">
      <w:pPr>
        <w:numPr>
          <w:ilvl w:val="2"/>
          <w:numId w:val="1"/>
        </w:numPr>
        <w:ind w:left="0" w:firstLine="709"/>
        <w:jc w:val="both"/>
        <w:rPr>
          <w:sz w:val="28"/>
          <w:szCs w:val="28"/>
          <w:lang w:val="uk-UA"/>
        </w:rPr>
      </w:pPr>
      <w:r w:rsidRPr="00777C75">
        <w:rPr>
          <w:sz w:val="28"/>
          <w:szCs w:val="28"/>
          <w:lang w:val="uk-UA"/>
        </w:rPr>
        <w:t xml:space="preserve"> </w:t>
      </w:r>
      <w:r w:rsidRPr="002B286D">
        <w:rPr>
          <w:sz w:val="28"/>
          <w:szCs w:val="28"/>
          <w:lang w:val="uk-UA"/>
        </w:rPr>
        <w:t>З</w:t>
      </w:r>
      <w:r w:rsidRPr="002B286D">
        <w:rPr>
          <w:bCs/>
          <w:sz w:val="28"/>
          <w:szCs w:val="28"/>
          <w:lang w:val="uk-UA"/>
        </w:rPr>
        <w:t xml:space="preserve">а КПКВКМБ 0615049 «Виконання окремих заходів з реалізації соціального проекту «Активні парки - локації здорової України»» на суму 79056,00 грн, </w:t>
      </w:r>
      <w:r w:rsidRPr="002B286D">
        <w:rPr>
          <w:sz w:val="28"/>
          <w:szCs w:val="28"/>
          <w:lang w:val="uk-UA"/>
        </w:rPr>
        <w:t xml:space="preserve">в тому числі за КЕКВ </w:t>
      </w:r>
      <w:r w:rsidRPr="002B286D">
        <w:rPr>
          <w:bCs/>
          <w:sz w:val="28"/>
          <w:szCs w:val="28"/>
          <w:lang w:val="uk-UA"/>
        </w:rPr>
        <w:t xml:space="preserve">2111 «Заробітна плата» - 64800,00 грн для проведення заходів з реалізації соціального проекту "Активні парки- локації здорової України" на виконання заходів </w:t>
      </w:r>
      <w:r w:rsidRPr="002B286D">
        <w:rPr>
          <w:sz w:val="28"/>
          <w:szCs w:val="28"/>
          <w:lang w:val="uk-UA"/>
        </w:rPr>
        <w:t>Програми розвитку фізичної культури, спорту та молодіжної політики Хмільницької міської територіальної громади на 2022-2026 роки, затвердженої рішенням 15 сесії міської ради 8 скликання від 21.07.2021р.  № 625 (зі змінами)</w:t>
      </w:r>
      <w:r w:rsidRPr="002B286D">
        <w:rPr>
          <w:bCs/>
          <w:sz w:val="28"/>
          <w:szCs w:val="28"/>
          <w:lang w:val="uk-UA"/>
        </w:rPr>
        <w:t>.</w:t>
      </w:r>
    </w:p>
    <w:p w:rsidR="00B06D8B" w:rsidRPr="002B286D" w:rsidRDefault="00B06D8B" w:rsidP="00B06D8B">
      <w:pPr>
        <w:ind w:firstLine="709"/>
        <w:jc w:val="both"/>
        <w:rPr>
          <w:snapToGrid w:val="0"/>
          <w:sz w:val="28"/>
          <w:szCs w:val="28"/>
          <w:lang w:val="uk-UA"/>
        </w:rPr>
      </w:pPr>
      <w:r w:rsidRPr="002B286D">
        <w:rPr>
          <w:snapToGrid w:val="0"/>
          <w:sz w:val="28"/>
          <w:szCs w:val="28"/>
          <w:lang w:val="uk-UA"/>
        </w:rPr>
        <w:t>Видатки в сумі 79056,00 грн провести за рахунок надходження  субвенції за ККД 41057700 «Субвенція з місцевого бюджету на виконання окремих заходів з реалізації соціального проекту «Активні парки - локації здорової України».</w:t>
      </w:r>
    </w:p>
    <w:p w:rsidR="00B06D8B" w:rsidRPr="002B286D" w:rsidRDefault="00B06D8B" w:rsidP="00B06D8B">
      <w:pPr>
        <w:numPr>
          <w:ilvl w:val="2"/>
          <w:numId w:val="1"/>
        </w:numPr>
        <w:ind w:left="0" w:firstLine="709"/>
        <w:jc w:val="both"/>
        <w:rPr>
          <w:snapToGrid w:val="0"/>
          <w:sz w:val="28"/>
          <w:szCs w:val="28"/>
          <w:lang w:val="uk-UA"/>
        </w:rPr>
      </w:pPr>
      <w:r w:rsidRPr="002B286D">
        <w:rPr>
          <w:snapToGrid w:val="0"/>
          <w:sz w:val="28"/>
          <w:szCs w:val="28"/>
          <w:lang w:val="uk-UA"/>
        </w:rPr>
        <w:t>За КПКВКМБ 0611021 «Надання загальної середньої освіти закладами загальної середньої освіти за рахунок коштів місцевого бюджету», за КЕКВ 2270 «Оплата енергоносіїв» на суму 1253301,78 грн.</w:t>
      </w:r>
    </w:p>
    <w:p w:rsidR="00B06D8B" w:rsidRPr="002B286D" w:rsidRDefault="00B06D8B" w:rsidP="00B06D8B">
      <w:pPr>
        <w:ind w:firstLine="709"/>
        <w:jc w:val="both"/>
        <w:rPr>
          <w:snapToGrid w:val="0"/>
          <w:sz w:val="28"/>
          <w:szCs w:val="28"/>
          <w:lang w:val="uk-UA"/>
        </w:rPr>
      </w:pPr>
      <w:r w:rsidRPr="002B286D">
        <w:rPr>
          <w:snapToGrid w:val="0"/>
          <w:sz w:val="28"/>
          <w:szCs w:val="28"/>
          <w:lang w:val="uk-UA"/>
        </w:rPr>
        <w:t>Видатки в сумі 33301,78 грн провести за рахунок надходження іншої дотації за ККД 41040400  «Інші дотації з місцевого бюджету».</w:t>
      </w:r>
    </w:p>
    <w:p w:rsidR="00B06D8B" w:rsidRPr="002B286D" w:rsidRDefault="00B06D8B" w:rsidP="00B06D8B">
      <w:pPr>
        <w:ind w:firstLine="709"/>
        <w:jc w:val="both"/>
        <w:rPr>
          <w:sz w:val="28"/>
          <w:szCs w:val="28"/>
          <w:lang w:val="uk-UA"/>
        </w:rPr>
      </w:pPr>
      <w:r w:rsidRPr="002B286D">
        <w:rPr>
          <w:sz w:val="28"/>
          <w:szCs w:val="28"/>
          <w:lang w:val="uk-UA"/>
        </w:rPr>
        <w:t>Видатки в сумі 1220000,00 грн провести за рахунок вільного залишку коштів загального фонду бюджету Хмільницької міської територіальної громади, який утворився станом на 01 січня 2025 року.</w:t>
      </w:r>
    </w:p>
    <w:p w:rsidR="00B06D8B" w:rsidRPr="002B286D" w:rsidRDefault="00B06D8B" w:rsidP="00B06D8B">
      <w:pPr>
        <w:ind w:firstLine="709"/>
        <w:jc w:val="both"/>
        <w:rPr>
          <w:snapToGrid w:val="0"/>
          <w:sz w:val="28"/>
          <w:szCs w:val="28"/>
          <w:lang w:val="uk-UA"/>
        </w:rPr>
      </w:pPr>
    </w:p>
    <w:p w:rsidR="00B06D8B" w:rsidRPr="002B286D" w:rsidRDefault="00B06D8B" w:rsidP="00B06D8B">
      <w:pPr>
        <w:numPr>
          <w:ilvl w:val="1"/>
          <w:numId w:val="1"/>
        </w:numPr>
        <w:ind w:left="0" w:firstLine="734"/>
        <w:jc w:val="both"/>
        <w:rPr>
          <w:sz w:val="28"/>
          <w:szCs w:val="28"/>
          <w:lang w:val="uk-UA"/>
        </w:rPr>
      </w:pPr>
      <w:r w:rsidRPr="002B286D">
        <w:rPr>
          <w:snapToGrid w:val="0"/>
          <w:sz w:val="28"/>
          <w:szCs w:val="28"/>
          <w:lang w:val="uk-UA"/>
        </w:rPr>
        <w:t xml:space="preserve">Виконавчому комітету Хмільницької міської ради, </w:t>
      </w:r>
      <w:r w:rsidRPr="002B286D">
        <w:rPr>
          <w:bCs/>
          <w:snapToGrid w:val="0"/>
          <w:sz w:val="28"/>
          <w:szCs w:val="28"/>
          <w:lang w:val="uk-UA"/>
        </w:rPr>
        <w:t xml:space="preserve">як головному розпоряднику коштів </w:t>
      </w:r>
      <w:r w:rsidRPr="002B286D">
        <w:rPr>
          <w:sz w:val="28"/>
          <w:szCs w:val="28"/>
          <w:lang w:val="uk-UA"/>
        </w:rPr>
        <w:t xml:space="preserve">бюджету Хмільницької міської територіальної громади: </w:t>
      </w:r>
    </w:p>
    <w:p w:rsidR="00B06D8B" w:rsidRPr="002B286D" w:rsidRDefault="00B06D8B" w:rsidP="00B06D8B">
      <w:pPr>
        <w:numPr>
          <w:ilvl w:val="2"/>
          <w:numId w:val="1"/>
        </w:numPr>
        <w:ind w:left="0" w:firstLine="734"/>
        <w:jc w:val="both"/>
        <w:rPr>
          <w:sz w:val="28"/>
          <w:szCs w:val="28"/>
          <w:lang w:val="uk-UA"/>
        </w:rPr>
      </w:pPr>
      <w:r w:rsidRPr="002B286D">
        <w:rPr>
          <w:sz w:val="28"/>
          <w:szCs w:val="28"/>
          <w:lang w:val="uk-UA"/>
        </w:rPr>
        <w:t xml:space="preserve"> З</w:t>
      </w:r>
      <w:r w:rsidRPr="002B286D">
        <w:rPr>
          <w:bCs/>
          <w:sz w:val="28"/>
          <w:szCs w:val="28"/>
          <w:lang w:val="uk-UA"/>
        </w:rPr>
        <w:t xml:space="preserve">а </w:t>
      </w:r>
      <w:r w:rsidRPr="002B286D">
        <w:rPr>
          <w:snapToGrid w:val="0"/>
          <w:sz w:val="28"/>
          <w:szCs w:val="28"/>
          <w:lang w:val="uk-UA"/>
        </w:rPr>
        <w:t xml:space="preserve">КПКВКМБ 0210150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2B286D">
        <w:rPr>
          <w:bCs/>
          <w:sz w:val="28"/>
          <w:szCs w:val="28"/>
          <w:lang w:val="uk-UA"/>
        </w:rPr>
        <w:t xml:space="preserve">КЕКВ 2270 «Оплата енергоносіїв» на суму 336000,00 грн. </w:t>
      </w:r>
    </w:p>
    <w:p w:rsidR="00B06D8B" w:rsidRPr="002B286D" w:rsidRDefault="00B06D8B" w:rsidP="00B06D8B">
      <w:pPr>
        <w:ind w:firstLine="709"/>
        <w:jc w:val="both"/>
        <w:rPr>
          <w:sz w:val="28"/>
          <w:szCs w:val="28"/>
          <w:lang w:val="uk-UA"/>
        </w:rPr>
      </w:pPr>
      <w:r w:rsidRPr="002B286D">
        <w:rPr>
          <w:sz w:val="28"/>
          <w:szCs w:val="28"/>
          <w:lang w:val="uk-UA"/>
        </w:rPr>
        <w:t>Видатки в сумі 336000,00 грн провести за рахунок вільного залишку коштів загального фонду бюджету Хмільницької міської територіальної громади, який утворився станом на 01 січня 2025 року.</w:t>
      </w:r>
    </w:p>
    <w:p w:rsidR="00B06D8B" w:rsidRPr="002B286D" w:rsidRDefault="00B06D8B" w:rsidP="00B06D8B">
      <w:pPr>
        <w:numPr>
          <w:ilvl w:val="2"/>
          <w:numId w:val="1"/>
        </w:numPr>
        <w:ind w:left="0" w:firstLine="709"/>
        <w:jc w:val="both"/>
        <w:rPr>
          <w:sz w:val="28"/>
          <w:szCs w:val="28"/>
          <w:lang w:val="uk-UA"/>
        </w:rPr>
      </w:pPr>
      <w:r w:rsidRPr="002B286D">
        <w:rPr>
          <w:sz w:val="28"/>
          <w:szCs w:val="28"/>
          <w:lang w:val="uk-UA"/>
        </w:rPr>
        <w:t>З</w:t>
      </w:r>
      <w:r w:rsidRPr="002B286D">
        <w:rPr>
          <w:bCs/>
          <w:sz w:val="28"/>
          <w:szCs w:val="28"/>
          <w:lang w:val="uk-UA"/>
        </w:rPr>
        <w:t xml:space="preserve">а </w:t>
      </w:r>
      <w:r w:rsidRPr="002B286D">
        <w:rPr>
          <w:snapToGrid w:val="0"/>
          <w:sz w:val="28"/>
          <w:szCs w:val="28"/>
          <w:lang w:val="uk-UA"/>
        </w:rPr>
        <w:t xml:space="preserve">КПКВКМБ 0218220 «Заходи та роботи з мобілізаційної підготовки місцевого значення» на суму 20000,00 грн </w:t>
      </w:r>
      <w:r w:rsidRPr="002B286D">
        <w:rPr>
          <w:sz w:val="28"/>
          <w:szCs w:val="28"/>
          <w:lang w:val="uk-UA"/>
        </w:rPr>
        <w:t>на виконання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затвердженої рішенням 2 сесії Хмільницької міської ради 8 скликання № 40 від 18 грудня 2020р. (зі змінами).</w:t>
      </w:r>
    </w:p>
    <w:p w:rsidR="00B06D8B" w:rsidRPr="002B286D" w:rsidRDefault="00B06D8B" w:rsidP="00B06D8B">
      <w:pPr>
        <w:ind w:firstLine="709"/>
        <w:jc w:val="both"/>
        <w:rPr>
          <w:sz w:val="28"/>
          <w:szCs w:val="28"/>
          <w:lang w:val="uk-UA"/>
        </w:rPr>
      </w:pPr>
      <w:r w:rsidRPr="002B286D">
        <w:rPr>
          <w:sz w:val="28"/>
          <w:szCs w:val="28"/>
          <w:lang w:val="uk-UA"/>
        </w:rPr>
        <w:t>Видатки в сумі 20000,00 грн провести за рахунок вільного залишку коштів загального фонду бюджету Хмільницької міської територіальної громади, який утворився станом на 01 січня 2025 року.</w:t>
      </w:r>
    </w:p>
    <w:p w:rsidR="00B06D8B" w:rsidRPr="002B286D" w:rsidRDefault="00B06D8B" w:rsidP="00B06D8B">
      <w:pPr>
        <w:ind w:firstLine="709"/>
        <w:jc w:val="both"/>
        <w:rPr>
          <w:sz w:val="28"/>
          <w:szCs w:val="28"/>
          <w:lang w:val="uk-UA"/>
        </w:rPr>
      </w:pPr>
    </w:p>
    <w:p w:rsidR="00B06D8B" w:rsidRPr="002B286D" w:rsidRDefault="00B06D8B" w:rsidP="00B06D8B">
      <w:pPr>
        <w:numPr>
          <w:ilvl w:val="1"/>
          <w:numId w:val="1"/>
        </w:numPr>
        <w:ind w:left="0" w:firstLine="709"/>
        <w:jc w:val="both"/>
        <w:rPr>
          <w:sz w:val="28"/>
          <w:szCs w:val="28"/>
          <w:lang w:val="uk-UA"/>
        </w:rPr>
      </w:pPr>
      <w:r w:rsidRPr="002B286D">
        <w:rPr>
          <w:bCs/>
          <w:snapToGrid w:val="0"/>
          <w:sz w:val="28"/>
          <w:szCs w:val="28"/>
          <w:lang w:val="uk-UA"/>
        </w:rPr>
        <w:t xml:space="preserve">Відділу </w:t>
      </w:r>
      <w:r w:rsidRPr="002B286D">
        <w:rPr>
          <w:bCs/>
          <w:sz w:val="28"/>
          <w:szCs w:val="28"/>
          <w:lang w:val="uk-UA"/>
        </w:rPr>
        <w:t>культури і туризму</w:t>
      </w:r>
      <w:r w:rsidRPr="002B286D">
        <w:rPr>
          <w:bCs/>
          <w:snapToGrid w:val="0"/>
          <w:sz w:val="28"/>
          <w:szCs w:val="28"/>
          <w:lang w:val="uk-UA"/>
        </w:rPr>
        <w:t xml:space="preserve"> Хмільницької міської ради, як головному розпоряднику коштів </w:t>
      </w:r>
      <w:r w:rsidRPr="002B286D">
        <w:rPr>
          <w:sz w:val="28"/>
          <w:szCs w:val="28"/>
          <w:lang w:val="uk-UA"/>
        </w:rPr>
        <w:t xml:space="preserve">бюджету </w:t>
      </w:r>
      <w:r w:rsidRPr="002B286D">
        <w:rPr>
          <w:snapToGrid w:val="0"/>
          <w:sz w:val="28"/>
          <w:szCs w:val="28"/>
          <w:lang w:val="uk-UA"/>
        </w:rPr>
        <w:t xml:space="preserve">за </w:t>
      </w:r>
      <w:r w:rsidRPr="002B286D">
        <w:rPr>
          <w:sz w:val="28"/>
          <w:szCs w:val="28"/>
          <w:lang w:val="uk-UA"/>
        </w:rPr>
        <w:t xml:space="preserve">КПКВКМБ </w:t>
      </w:r>
      <w:r w:rsidRPr="002B286D">
        <w:rPr>
          <w:rStyle w:val="FontStyle43"/>
          <w:b w:val="0"/>
          <w:sz w:val="28"/>
          <w:szCs w:val="28"/>
          <w:lang w:val="uk-UA" w:eastAsia="uk-UA"/>
        </w:rPr>
        <w:t xml:space="preserve">1014060 </w:t>
      </w:r>
      <w:r w:rsidRPr="002B286D">
        <w:rPr>
          <w:rStyle w:val="FontStyle43"/>
          <w:sz w:val="28"/>
          <w:szCs w:val="28"/>
          <w:lang w:val="uk-UA" w:eastAsia="uk-UA"/>
        </w:rPr>
        <w:t>«</w:t>
      </w:r>
      <w:r w:rsidRPr="002B286D">
        <w:rPr>
          <w:sz w:val="28"/>
          <w:szCs w:val="28"/>
          <w:lang w:val="uk-UA"/>
        </w:rPr>
        <w:t>Забезпечення діяльності палаців і будинків культури, клубів, центрів дозвілля та інших клубних закладів</w:t>
      </w:r>
      <w:r w:rsidRPr="002B286D">
        <w:rPr>
          <w:rStyle w:val="FontStyle43"/>
          <w:sz w:val="28"/>
          <w:szCs w:val="28"/>
          <w:lang w:val="uk-UA" w:eastAsia="uk-UA"/>
        </w:rPr>
        <w:t xml:space="preserve">» </w:t>
      </w:r>
      <w:r w:rsidRPr="002B286D">
        <w:rPr>
          <w:rStyle w:val="FontStyle43"/>
          <w:b w:val="0"/>
          <w:sz w:val="28"/>
          <w:szCs w:val="28"/>
          <w:lang w:val="uk-UA" w:eastAsia="uk-UA"/>
        </w:rPr>
        <w:t xml:space="preserve">на суму 90000,00 грн для проведення поточного ремонту та облаштування об'єктів фонду захисних споруд на виконання заходів </w:t>
      </w:r>
      <w:r w:rsidRPr="002B286D">
        <w:rPr>
          <w:sz w:val="28"/>
          <w:szCs w:val="28"/>
          <w:lang w:val="uk-UA"/>
        </w:rPr>
        <w:t>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2022-2026 роки, затвердженої рішенням 14 сесії міської ради 8 скликання від 24.06.2021 року № 570 (зі змінами).</w:t>
      </w:r>
    </w:p>
    <w:p w:rsidR="00B06D8B" w:rsidRPr="002B286D" w:rsidRDefault="00B06D8B" w:rsidP="00B06D8B">
      <w:pPr>
        <w:ind w:firstLine="709"/>
        <w:jc w:val="both"/>
        <w:rPr>
          <w:sz w:val="28"/>
          <w:szCs w:val="28"/>
          <w:lang w:val="uk-UA"/>
        </w:rPr>
      </w:pPr>
      <w:r w:rsidRPr="002B286D">
        <w:rPr>
          <w:sz w:val="28"/>
          <w:szCs w:val="28"/>
          <w:lang w:val="uk-UA"/>
        </w:rPr>
        <w:t>Видатки в сумі 90000,00 грн провести за рахунок вільного залишку коштів загального фонду бюджету Хмільницької міської територіальної громади, який утворився станом на 01 січня 2025 року.</w:t>
      </w:r>
    </w:p>
    <w:p w:rsidR="00B06D8B" w:rsidRPr="002B286D" w:rsidRDefault="00B06D8B" w:rsidP="00B06D8B">
      <w:pPr>
        <w:ind w:firstLine="709"/>
        <w:jc w:val="both"/>
        <w:rPr>
          <w:sz w:val="28"/>
          <w:szCs w:val="28"/>
          <w:lang w:val="uk-UA"/>
        </w:rPr>
      </w:pPr>
    </w:p>
    <w:p w:rsidR="00B06D8B" w:rsidRPr="002B286D" w:rsidRDefault="00B06D8B" w:rsidP="00B06D8B">
      <w:pPr>
        <w:numPr>
          <w:ilvl w:val="1"/>
          <w:numId w:val="1"/>
        </w:numPr>
        <w:ind w:left="0" w:firstLine="709"/>
        <w:jc w:val="both"/>
        <w:rPr>
          <w:sz w:val="28"/>
          <w:szCs w:val="28"/>
          <w:lang w:val="uk-UA"/>
        </w:rPr>
      </w:pPr>
      <w:r w:rsidRPr="002B286D">
        <w:rPr>
          <w:sz w:val="28"/>
          <w:szCs w:val="28"/>
          <w:lang w:val="uk-UA"/>
        </w:rPr>
        <w:t>Управлінню праці та соціального захисту населення Хмільницької міської ради, як головному розпоряднику коштів бюджету Хмільницької міської територіальної громади:</w:t>
      </w:r>
    </w:p>
    <w:p w:rsidR="00B06D8B" w:rsidRPr="002B286D" w:rsidRDefault="00B06D8B" w:rsidP="00B06D8B">
      <w:pPr>
        <w:numPr>
          <w:ilvl w:val="2"/>
          <w:numId w:val="1"/>
        </w:numPr>
        <w:ind w:left="0" w:firstLine="709"/>
        <w:jc w:val="both"/>
        <w:rPr>
          <w:sz w:val="28"/>
          <w:szCs w:val="28"/>
          <w:lang w:val="uk-UA"/>
        </w:rPr>
      </w:pPr>
      <w:r w:rsidRPr="002B286D">
        <w:rPr>
          <w:sz w:val="28"/>
          <w:szCs w:val="28"/>
          <w:lang w:val="uk-UA"/>
        </w:rPr>
        <w:t xml:space="preserve">За КПКВКМБ 0813033 «Компенсаційні виплати на пільговий проїзд автомобільним транспортом окремим категоріям громадян» на суму 4384,00 грн на виконання заходів Комплексної програми «Добро» на 2024-2028 р. р, затвердженої рішенням 45 сесії міської ради 8 скликання від 28.07.2023р. №1924 (зі змінами). </w:t>
      </w:r>
    </w:p>
    <w:p w:rsidR="00B06D8B" w:rsidRPr="002B286D" w:rsidRDefault="00B06D8B" w:rsidP="00B06D8B">
      <w:pPr>
        <w:ind w:firstLine="709"/>
        <w:jc w:val="both"/>
        <w:rPr>
          <w:sz w:val="28"/>
          <w:szCs w:val="28"/>
          <w:lang w:val="uk-UA"/>
        </w:rPr>
      </w:pPr>
      <w:r w:rsidRPr="002B286D">
        <w:rPr>
          <w:sz w:val="28"/>
          <w:szCs w:val="28"/>
          <w:lang w:val="uk-UA"/>
        </w:rPr>
        <w:t>Видатки в сумі 4384,00 грн провести за рахунок надходження  субвенції за ККД 41053900 «Інші субвенції з місцевого бюджету».</w:t>
      </w:r>
    </w:p>
    <w:p w:rsidR="00B06D8B" w:rsidRPr="002B286D" w:rsidRDefault="00B06D8B" w:rsidP="00B06D8B">
      <w:pPr>
        <w:numPr>
          <w:ilvl w:val="2"/>
          <w:numId w:val="1"/>
        </w:numPr>
        <w:ind w:left="0" w:firstLine="709"/>
        <w:jc w:val="both"/>
        <w:rPr>
          <w:sz w:val="28"/>
          <w:szCs w:val="28"/>
          <w:lang w:val="uk-UA"/>
        </w:rPr>
      </w:pPr>
      <w:r w:rsidRPr="002B286D">
        <w:rPr>
          <w:sz w:val="28"/>
          <w:szCs w:val="28"/>
          <w:lang w:val="uk-UA"/>
        </w:rPr>
        <w:t xml:space="preserve">За КПКВКМБ 0813121 «Здійснення соціальної роботи та надання соціальних послуг центрами соціальних служб та центрами надання соціальних </w:t>
      </w:r>
      <w:r w:rsidRPr="002B286D">
        <w:rPr>
          <w:sz w:val="28"/>
          <w:szCs w:val="28"/>
          <w:lang w:val="uk-UA"/>
        </w:rPr>
        <w:lastRenderedPageBreak/>
        <w:t xml:space="preserve">послуг особам/сім’ям, які належать до вразливих груп населення та/або перебувають у складних життєвих обставинах», </w:t>
      </w:r>
      <w:r w:rsidRPr="002B286D">
        <w:rPr>
          <w:snapToGrid w:val="0"/>
          <w:sz w:val="28"/>
          <w:szCs w:val="28"/>
          <w:lang w:val="uk-UA"/>
        </w:rPr>
        <w:t>за КЕКВ 2270 «Оплата енергоносіїв» на суму 6600,00 грн.</w:t>
      </w:r>
    </w:p>
    <w:p w:rsidR="00B06D8B" w:rsidRPr="002B286D" w:rsidRDefault="00B06D8B" w:rsidP="00B06D8B">
      <w:pPr>
        <w:ind w:firstLine="709"/>
        <w:jc w:val="both"/>
        <w:rPr>
          <w:sz w:val="28"/>
          <w:szCs w:val="28"/>
          <w:lang w:val="uk-UA"/>
        </w:rPr>
      </w:pPr>
      <w:r w:rsidRPr="002B286D">
        <w:rPr>
          <w:sz w:val="28"/>
          <w:szCs w:val="28"/>
          <w:lang w:val="uk-UA"/>
        </w:rPr>
        <w:t>Видатки в сумі 6600,00 грн провести за рахунок вільного залишку коштів загального фонду бюджету Хмільницької міської територіальної громади, який утворився станом на 01 січня 2025 року.</w:t>
      </w:r>
    </w:p>
    <w:p w:rsidR="00B06D8B" w:rsidRPr="002B286D" w:rsidRDefault="00B06D8B" w:rsidP="00B06D8B">
      <w:pPr>
        <w:ind w:firstLine="709"/>
        <w:jc w:val="both"/>
        <w:rPr>
          <w:snapToGrid w:val="0"/>
          <w:sz w:val="28"/>
          <w:szCs w:val="28"/>
          <w:lang w:val="uk-UA"/>
        </w:rPr>
      </w:pPr>
    </w:p>
    <w:p w:rsidR="00B06D8B" w:rsidRPr="002B286D" w:rsidRDefault="00B06D8B" w:rsidP="00B06D8B">
      <w:pPr>
        <w:numPr>
          <w:ilvl w:val="0"/>
          <w:numId w:val="1"/>
        </w:numPr>
        <w:ind w:left="0" w:firstLine="709"/>
        <w:jc w:val="both"/>
        <w:rPr>
          <w:sz w:val="28"/>
          <w:szCs w:val="28"/>
          <w:lang w:val="uk-UA"/>
        </w:rPr>
      </w:pPr>
      <w:r w:rsidRPr="002B286D">
        <w:rPr>
          <w:bCs/>
          <w:snapToGrid w:val="0"/>
          <w:sz w:val="28"/>
          <w:szCs w:val="28"/>
          <w:lang w:val="uk-UA"/>
        </w:rPr>
        <w:t>Здійснити перерозподіл бюджетних призначень:</w:t>
      </w:r>
    </w:p>
    <w:p w:rsidR="00B06D8B" w:rsidRPr="002B286D" w:rsidRDefault="00B06D8B" w:rsidP="00B06D8B">
      <w:pPr>
        <w:ind w:left="709"/>
        <w:jc w:val="both"/>
        <w:rPr>
          <w:sz w:val="28"/>
          <w:szCs w:val="28"/>
          <w:lang w:val="uk-UA"/>
        </w:rPr>
      </w:pPr>
    </w:p>
    <w:p w:rsidR="00B06D8B" w:rsidRPr="002B286D" w:rsidRDefault="00B06D8B" w:rsidP="00B06D8B">
      <w:pPr>
        <w:numPr>
          <w:ilvl w:val="1"/>
          <w:numId w:val="1"/>
        </w:numPr>
        <w:ind w:left="0" w:firstLine="709"/>
        <w:jc w:val="both"/>
        <w:rPr>
          <w:bCs/>
          <w:snapToGrid w:val="0"/>
          <w:sz w:val="28"/>
          <w:szCs w:val="28"/>
          <w:lang w:val="uk-UA"/>
        </w:rPr>
      </w:pPr>
      <w:r w:rsidRPr="002B286D">
        <w:rPr>
          <w:bCs/>
          <w:snapToGrid w:val="0"/>
          <w:sz w:val="28"/>
          <w:szCs w:val="28"/>
          <w:lang w:val="uk-UA"/>
        </w:rPr>
        <w:t xml:space="preserve">Відділу </w:t>
      </w:r>
      <w:r w:rsidRPr="002B286D">
        <w:rPr>
          <w:bCs/>
          <w:sz w:val="28"/>
          <w:szCs w:val="28"/>
          <w:lang w:val="uk-UA"/>
        </w:rPr>
        <w:t>культури і туризму</w:t>
      </w:r>
      <w:r w:rsidRPr="002B286D">
        <w:rPr>
          <w:bCs/>
          <w:snapToGrid w:val="0"/>
          <w:sz w:val="28"/>
          <w:szCs w:val="28"/>
          <w:lang w:val="uk-UA"/>
        </w:rPr>
        <w:t xml:space="preserve"> Хмільницької міської ради, як головному розпоряднику коштів </w:t>
      </w:r>
      <w:r w:rsidRPr="002B286D">
        <w:rPr>
          <w:sz w:val="28"/>
          <w:szCs w:val="28"/>
          <w:lang w:val="uk-UA"/>
        </w:rPr>
        <w:t>бюджету Хмільницької міської територіальної громади</w:t>
      </w:r>
      <w:r w:rsidRPr="002B286D">
        <w:rPr>
          <w:bCs/>
          <w:snapToGrid w:val="0"/>
          <w:sz w:val="28"/>
          <w:szCs w:val="28"/>
          <w:lang w:val="uk-UA"/>
        </w:rPr>
        <w:t>:</w:t>
      </w:r>
    </w:p>
    <w:p w:rsidR="00B06D8B" w:rsidRPr="002B286D" w:rsidRDefault="00B06D8B" w:rsidP="00B06D8B">
      <w:pPr>
        <w:numPr>
          <w:ilvl w:val="2"/>
          <w:numId w:val="1"/>
        </w:numPr>
        <w:ind w:left="0" w:firstLine="709"/>
        <w:jc w:val="both"/>
        <w:rPr>
          <w:sz w:val="28"/>
          <w:szCs w:val="28"/>
          <w:lang w:val="uk-UA"/>
        </w:rPr>
      </w:pPr>
      <w:r w:rsidRPr="002B286D">
        <w:rPr>
          <w:sz w:val="28"/>
          <w:szCs w:val="28"/>
          <w:lang w:val="uk-UA"/>
        </w:rPr>
        <w:t>Зменшити бюджетні призначення загального фонду бюджету за  КПКВКМБ 1017622 «Реалізація програм і заходів в галузі туризму та курортів» на суму 154120,00 грн, що передбачені на виконання заходів Комплексної програми розвитку культури та туризму Хмільницької міської територіальної громади на 2022 – 2026 роки, затвердженої рішенням 14 сесії міської ради 8 скликання від 24.06.2021 р. № 573 (зі змінами).</w:t>
      </w:r>
    </w:p>
    <w:p w:rsidR="00B06D8B" w:rsidRPr="002B286D" w:rsidRDefault="00B06D8B" w:rsidP="00B06D8B">
      <w:pPr>
        <w:numPr>
          <w:ilvl w:val="2"/>
          <w:numId w:val="1"/>
        </w:numPr>
        <w:ind w:left="0" w:firstLine="709"/>
        <w:jc w:val="both"/>
        <w:rPr>
          <w:sz w:val="28"/>
          <w:szCs w:val="28"/>
          <w:lang w:val="uk-UA"/>
        </w:rPr>
      </w:pPr>
      <w:r w:rsidRPr="002B286D">
        <w:rPr>
          <w:sz w:val="28"/>
          <w:szCs w:val="28"/>
          <w:lang w:val="uk-UA"/>
        </w:rPr>
        <w:t>Збільшити бюджетні призначення загального фонду бюджету за  КПКВКМБ 1014060 «Забезпечення діяльності палаців і будинків культури, клубів, центрів дозвілля та інших клубних закладів» на суму 154120,00 грн.</w:t>
      </w:r>
    </w:p>
    <w:p w:rsidR="00B06D8B" w:rsidRPr="002B286D" w:rsidRDefault="00B06D8B" w:rsidP="00B06D8B">
      <w:pPr>
        <w:ind w:left="851" w:firstLine="709"/>
        <w:jc w:val="both"/>
        <w:rPr>
          <w:sz w:val="28"/>
          <w:szCs w:val="28"/>
          <w:lang w:val="uk-UA"/>
        </w:rPr>
      </w:pPr>
    </w:p>
    <w:p w:rsidR="00B06D8B" w:rsidRPr="002B286D" w:rsidRDefault="00B06D8B" w:rsidP="00B06D8B">
      <w:pPr>
        <w:numPr>
          <w:ilvl w:val="1"/>
          <w:numId w:val="1"/>
        </w:numPr>
        <w:ind w:left="0" w:firstLine="709"/>
        <w:jc w:val="both"/>
        <w:rPr>
          <w:sz w:val="28"/>
          <w:szCs w:val="28"/>
          <w:lang w:val="uk-UA"/>
        </w:rPr>
      </w:pPr>
      <w:r w:rsidRPr="002B286D">
        <w:rPr>
          <w:sz w:val="28"/>
          <w:szCs w:val="28"/>
          <w:lang w:val="uk-UA"/>
        </w:rPr>
        <w:t>Управлінню освіти, молоді та спорту Хмільницької міської ради, як головному розпоряднику коштів бюджету:</w:t>
      </w:r>
    </w:p>
    <w:p w:rsidR="00B06D8B" w:rsidRPr="002B286D" w:rsidRDefault="00B06D8B" w:rsidP="00B06D8B">
      <w:pPr>
        <w:numPr>
          <w:ilvl w:val="2"/>
          <w:numId w:val="1"/>
        </w:numPr>
        <w:ind w:left="0" w:firstLine="709"/>
        <w:jc w:val="both"/>
        <w:rPr>
          <w:sz w:val="28"/>
          <w:szCs w:val="28"/>
          <w:lang w:val="uk-UA"/>
        </w:rPr>
      </w:pPr>
      <w:r w:rsidRPr="002B286D">
        <w:rPr>
          <w:sz w:val="28"/>
          <w:szCs w:val="28"/>
          <w:lang w:val="uk-UA"/>
        </w:rPr>
        <w:t>Зменшити бюджетні призначення загального фонду бюджету за  КПКВКМБ 0611021 «Надання загальної середньої освіти закладами загальної середньої освіти за рахунок коштів місцевого бюджету» на суму 35000,00 грн.</w:t>
      </w:r>
    </w:p>
    <w:p w:rsidR="00B06D8B" w:rsidRPr="002B286D" w:rsidRDefault="00B06D8B" w:rsidP="00B06D8B">
      <w:pPr>
        <w:numPr>
          <w:ilvl w:val="2"/>
          <w:numId w:val="1"/>
        </w:numPr>
        <w:ind w:left="0" w:firstLine="709"/>
        <w:jc w:val="both"/>
        <w:rPr>
          <w:sz w:val="28"/>
          <w:szCs w:val="28"/>
          <w:lang w:val="uk-UA"/>
        </w:rPr>
      </w:pPr>
      <w:r w:rsidRPr="002B286D">
        <w:rPr>
          <w:sz w:val="28"/>
          <w:szCs w:val="28"/>
          <w:lang w:val="uk-UA"/>
        </w:rPr>
        <w:t xml:space="preserve"> Збільшити </w:t>
      </w:r>
      <w:r w:rsidRPr="002B286D">
        <w:rPr>
          <w:bCs/>
          <w:snapToGrid w:val="0"/>
          <w:sz w:val="28"/>
          <w:szCs w:val="28"/>
          <w:lang w:val="uk-UA"/>
        </w:rPr>
        <w:t xml:space="preserve">бюджетні призначення спеціального фонду – бюджету розвитку за </w:t>
      </w:r>
      <w:r w:rsidRPr="002B286D">
        <w:rPr>
          <w:sz w:val="28"/>
          <w:szCs w:val="28"/>
          <w:lang w:val="uk-UA"/>
        </w:rPr>
        <w:t>КПКВКМБ 0611021 «Надання загальної середньої освіти закладами загальної середньої освіти за рахунок коштів місцевого бюджету» на суму 35000,00 грн на виконання заходів Програми розвитку освіти Хмільницької міської  територіальної громади на 2022-2026 роки, затвердженої рішенням  15 сесії  Хмільницької міської ради 8 скликання  від 21.07.2021року  № 624 (зі змінами).</w:t>
      </w:r>
    </w:p>
    <w:p w:rsidR="00B06D8B" w:rsidRPr="002B286D" w:rsidRDefault="00B06D8B" w:rsidP="00B06D8B">
      <w:pPr>
        <w:ind w:firstLine="709"/>
        <w:jc w:val="both"/>
        <w:rPr>
          <w:bCs/>
          <w:sz w:val="28"/>
          <w:szCs w:val="28"/>
          <w:lang w:val="uk-UA"/>
        </w:rPr>
      </w:pPr>
      <w:r w:rsidRPr="002B286D">
        <w:rPr>
          <w:snapToGrid w:val="0"/>
          <w:sz w:val="28"/>
          <w:szCs w:val="28"/>
          <w:lang w:val="uk-UA"/>
        </w:rPr>
        <w:t xml:space="preserve">При цьому </w:t>
      </w:r>
      <w:r w:rsidRPr="002B286D">
        <w:rPr>
          <w:sz w:val="28"/>
          <w:szCs w:val="28"/>
          <w:lang w:val="uk-UA"/>
        </w:rPr>
        <w:t xml:space="preserve">збільшити профіцит загального фонду бюджету громади  на суму </w:t>
      </w:r>
      <w:r w:rsidRPr="002B286D">
        <w:rPr>
          <w:bCs/>
          <w:sz w:val="28"/>
          <w:szCs w:val="28"/>
          <w:lang w:val="uk-UA"/>
        </w:rPr>
        <w:t xml:space="preserve">35000,00 </w:t>
      </w:r>
      <w:r w:rsidRPr="002B286D">
        <w:rPr>
          <w:sz w:val="28"/>
          <w:szCs w:val="28"/>
          <w:lang w:val="uk-UA"/>
        </w:rPr>
        <w:t xml:space="preserve">грн, напрямком використання якого визначити </w:t>
      </w:r>
      <w:r w:rsidRPr="002B286D">
        <w:rPr>
          <w:bCs/>
          <w:sz w:val="28"/>
          <w:szCs w:val="28"/>
          <w:lang w:val="uk-UA"/>
        </w:rPr>
        <w:t>передачу коштів із загального фонду бюджету громади до спеціального фонду - бюджету розвитку на суму 35000,00</w:t>
      </w:r>
      <w:r w:rsidRPr="002B286D">
        <w:rPr>
          <w:sz w:val="28"/>
          <w:szCs w:val="28"/>
          <w:lang w:val="uk-UA"/>
        </w:rPr>
        <w:t xml:space="preserve"> </w:t>
      </w:r>
      <w:r w:rsidRPr="002B286D">
        <w:rPr>
          <w:bCs/>
          <w:sz w:val="28"/>
          <w:szCs w:val="28"/>
          <w:lang w:val="uk-UA"/>
        </w:rPr>
        <w:t xml:space="preserve">грн та збільшити дефіцит спеціального фонду </w:t>
      </w:r>
      <w:r w:rsidRPr="002B286D">
        <w:rPr>
          <w:sz w:val="28"/>
          <w:szCs w:val="28"/>
          <w:lang w:val="uk-UA"/>
        </w:rPr>
        <w:t xml:space="preserve">бюджету громади  </w:t>
      </w:r>
      <w:r w:rsidRPr="002B286D">
        <w:rPr>
          <w:bCs/>
          <w:sz w:val="28"/>
          <w:szCs w:val="28"/>
          <w:lang w:val="uk-UA"/>
        </w:rPr>
        <w:t>на суму 35000,00</w:t>
      </w:r>
      <w:r w:rsidRPr="002B286D">
        <w:rPr>
          <w:sz w:val="28"/>
          <w:szCs w:val="28"/>
          <w:lang w:val="uk-UA"/>
        </w:rPr>
        <w:t xml:space="preserve"> </w:t>
      </w:r>
      <w:r w:rsidRPr="002B286D">
        <w:rPr>
          <w:bCs/>
          <w:sz w:val="28"/>
          <w:szCs w:val="28"/>
          <w:lang w:val="uk-UA"/>
        </w:rPr>
        <w:t>грн, джерелом покриття якого визначити надходження коштів із загального фонду бюджету до спеціального фонду - бюджету розвитку на суму 35000,00</w:t>
      </w:r>
      <w:r w:rsidRPr="002B286D">
        <w:rPr>
          <w:sz w:val="28"/>
          <w:szCs w:val="28"/>
          <w:lang w:val="uk-UA"/>
        </w:rPr>
        <w:t xml:space="preserve"> </w:t>
      </w:r>
      <w:r w:rsidRPr="002B286D">
        <w:rPr>
          <w:bCs/>
          <w:sz w:val="28"/>
          <w:szCs w:val="28"/>
          <w:lang w:val="uk-UA"/>
        </w:rPr>
        <w:t>грн.</w:t>
      </w:r>
    </w:p>
    <w:p w:rsidR="00B06D8B" w:rsidRPr="002B286D" w:rsidRDefault="00B06D8B" w:rsidP="00B06D8B">
      <w:pPr>
        <w:ind w:firstLine="709"/>
        <w:jc w:val="both"/>
        <w:rPr>
          <w:bCs/>
          <w:sz w:val="28"/>
          <w:szCs w:val="28"/>
          <w:lang w:val="uk-UA"/>
        </w:rPr>
      </w:pPr>
    </w:p>
    <w:p w:rsidR="00B06D8B" w:rsidRPr="002B286D" w:rsidRDefault="00B06D8B" w:rsidP="00B06D8B">
      <w:pPr>
        <w:numPr>
          <w:ilvl w:val="1"/>
          <w:numId w:val="1"/>
        </w:numPr>
        <w:ind w:left="0" w:firstLine="709"/>
        <w:jc w:val="both"/>
        <w:rPr>
          <w:bCs/>
          <w:sz w:val="28"/>
          <w:szCs w:val="28"/>
          <w:lang w:val="uk-UA"/>
        </w:rPr>
      </w:pPr>
      <w:r w:rsidRPr="002B286D">
        <w:rPr>
          <w:bCs/>
          <w:sz w:val="28"/>
          <w:szCs w:val="28"/>
          <w:lang w:val="uk-UA"/>
        </w:rPr>
        <w:t>Управлінню житлово-комунального господарства та комунальної власності Хмільницької міської ради, як головному розпоряднику коштів бюджету Хмільницької міської територіальної громади:</w:t>
      </w:r>
    </w:p>
    <w:p w:rsidR="00B06D8B" w:rsidRPr="002B286D" w:rsidRDefault="00B06D8B" w:rsidP="00B06D8B">
      <w:pPr>
        <w:numPr>
          <w:ilvl w:val="2"/>
          <w:numId w:val="1"/>
        </w:numPr>
        <w:ind w:left="0" w:firstLine="734"/>
        <w:jc w:val="both"/>
        <w:rPr>
          <w:bCs/>
          <w:sz w:val="28"/>
          <w:szCs w:val="28"/>
          <w:lang w:val="uk-UA"/>
        </w:rPr>
      </w:pPr>
      <w:r w:rsidRPr="002B286D">
        <w:rPr>
          <w:bCs/>
          <w:sz w:val="28"/>
          <w:szCs w:val="28"/>
          <w:lang w:val="uk-UA"/>
        </w:rPr>
        <w:lastRenderedPageBreak/>
        <w:t>Зменшити бюджетні призначення загального фонду бюджету за КПКВКМБ 1216030 «Організація благоустрою населених пунктів» на суму 300000,00 грн, що передбачені на виконання заходів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затвердженої  рішенням 15 сесії Хмільницької міської ради 7 скликання від 21.07.2021 року № 612 (зі змінами).</w:t>
      </w:r>
    </w:p>
    <w:p w:rsidR="00B06D8B" w:rsidRPr="002B286D" w:rsidRDefault="00B06D8B" w:rsidP="00B06D8B">
      <w:pPr>
        <w:numPr>
          <w:ilvl w:val="2"/>
          <w:numId w:val="1"/>
        </w:numPr>
        <w:ind w:left="0" w:firstLine="709"/>
        <w:jc w:val="both"/>
        <w:rPr>
          <w:bCs/>
          <w:sz w:val="28"/>
          <w:szCs w:val="28"/>
          <w:lang w:val="uk-UA"/>
        </w:rPr>
      </w:pPr>
      <w:r w:rsidRPr="002B286D">
        <w:rPr>
          <w:sz w:val="28"/>
          <w:szCs w:val="28"/>
          <w:lang w:val="uk-UA"/>
        </w:rPr>
        <w:t>З</w:t>
      </w:r>
      <w:r w:rsidRPr="002B286D">
        <w:rPr>
          <w:bCs/>
          <w:sz w:val="28"/>
          <w:szCs w:val="28"/>
          <w:lang w:val="uk-UA"/>
        </w:rPr>
        <w:t xml:space="preserve">більшити бюджетні призначення загального фонду бюджету за КПКВКМБ 1216011 «Експлуатація та технічне обслуговування житлового фонду» на суму 23000,00 грн </w:t>
      </w:r>
      <w:r w:rsidRPr="002B286D">
        <w:rPr>
          <w:sz w:val="28"/>
          <w:szCs w:val="28"/>
          <w:lang w:val="uk-UA"/>
        </w:rPr>
        <w:t xml:space="preserve">на виконання заходів комплексної Програми </w:t>
      </w:r>
      <w:r w:rsidRPr="002B286D">
        <w:rPr>
          <w:sz w:val="28"/>
          <w:szCs w:val="28"/>
          <w:shd w:val="clear" w:color="auto" w:fill="FFFFFF"/>
          <w:lang w:val="uk-UA"/>
        </w:rPr>
        <w:t>підтримки Захисників</w:t>
      </w:r>
      <w:r w:rsidRPr="002B286D">
        <w:rPr>
          <w:sz w:val="28"/>
          <w:szCs w:val="28"/>
          <w:lang w:val="uk-UA"/>
        </w:rPr>
        <w:t xml:space="preserve"> і Захисниць України  </w:t>
      </w:r>
      <w:r w:rsidRPr="002B286D">
        <w:rPr>
          <w:sz w:val="28"/>
          <w:szCs w:val="28"/>
          <w:shd w:val="clear" w:color="auto" w:fill="FFFFFF"/>
          <w:lang w:val="uk-UA"/>
        </w:rPr>
        <w:t xml:space="preserve">та членів їх сімей у </w:t>
      </w:r>
      <w:r w:rsidRPr="002B286D">
        <w:rPr>
          <w:rStyle w:val="apple-converted-space"/>
          <w:sz w:val="28"/>
          <w:szCs w:val="28"/>
          <w:shd w:val="clear" w:color="auto" w:fill="FFFFFF"/>
          <w:lang w:val="uk-UA"/>
        </w:rPr>
        <w:t>Хмільницькій міській ТГ</w:t>
      </w:r>
      <w:r w:rsidRPr="002B286D">
        <w:rPr>
          <w:bCs/>
          <w:sz w:val="28"/>
          <w:szCs w:val="28"/>
          <w:lang w:val="uk-UA"/>
        </w:rPr>
        <w:t xml:space="preserve"> на 2024 – 2028</w:t>
      </w:r>
      <w:r w:rsidRPr="002B286D">
        <w:rPr>
          <w:sz w:val="28"/>
          <w:szCs w:val="28"/>
          <w:lang w:val="uk-UA"/>
        </w:rPr>
        <w:t>рр., затвердженої рішенням 45 сесії Хмільницької міської ради 8 скликання від 28.07.2023 р. №1925 (зі змінами).</w:t>
      </w:r>
    </w:p>
    <w:p w:rsidR="00B06D8B" w:rsidRPr="002B286D" w:rsidRDefault="00B06D8B" w:rsidP="00B06D8B">
      <w:pPr>
        <w:numPr>
          <w:ilvl w:val="2"/>
          <w:numId w:val="1"/>
        </w:numPr>
        <w:ind w:left="0" w:firstLine="709"/>
        <w:jc w:val="both"/>
        <w:rPr>
          <w:bCs/>
          <w:sz w:val="28"/>
          <w:szCs w:val="28"/>
          <w:lang w:val="uk-UA"/>
        </w:rPr>
      </w:pPr>
      <w:r w:rsidRPr="002B286D">
        <w:rPr>
          <w:bCs/>
          <w:sz w:val="28"/>
          <w:szCs w:val="28"/>
          <w:lang w:val="uk-UA"/>
        </w:rPr>
        <w:t>Збільшити бюджетні призначення спеціального фонду - бюджету розвитку за КПКВКМБ</w:t>
      </w:r>
      <w:r w:rsidRPr="002B286D">
        <w:rPr>
          <w:sz w:val="28"/>
          <w:szCs w:val="28"/>
          <w:lang w:val="uk-UA"/>
        </w:rPr>
        <w:t xml:space="preserve"> </w:t>
      </w:r>
      <w:r w:rsidRPr="002B286D">
        <w:rPr>
          <w:bCs/>
          <w:sz w:val="28"/>
          <w:szCs w:val="28"/>
          <w:lang w:val="uk-UA"/>
        </w:rPr>
        <w:t>1216011 «Експлуатація та технічне обслуговування житлового фонду» на суму 277000,00 грн</w:t>
      </w:r>
      <w:r w:rsidRPr="002B286D">
        <w:rPr>
          <w:sz w:val="28"/>
          <w:szCs w:val="28"/>
          <w:lang w:val="uk-UA"/>
        </w:rPr>
        <w:t xml:space="preserve"> на виконання заходів комплексної Програми </w:t>
      </w:r>
      <w:r w:rsidRPr="002B286D">
        <w:rPr>
          <w:sz w:val="28"/>
          <w:szCs w:val="28"/>
          <w:shd w:val="clear" w:color="auto" w:fill="FFFFFF"/>
          <w:lang w:val="uk-UA"/>
        </w:rPr>
        <w:t>підтримки Захисників</w:t>
      </w:r>
      <w:r w:rsidRPr="002B286D">
        <w:rPr>
          <w:sz w:val="28"/>
          <w:szCs w:val="28"/>
          <w:lang w:val="uk-UA"/>
        </w:rPr>
        <w:t xml:space="preserve"> і Захисниць України  </w:t>
      </w:r>
      <w:r w:rsidRPr="002B286D">
        <w:rPr>
          <w:sz w:val="28"/>
          <w:szCs w:val="28"/>
          <w:shd w:val="clear" w:color="auto" w:fill="FFFFFF"/>
          <w:lang w:val="uk-UA"/>
        </w:rPr>
        <w:t xml:space="preserve">та членів їх сімей у </w:t>
      </w:r>
      <w:r w:rsidRPr="002B286D">
        <w:rPr>
          <w:rStyle w:val="apple-converted-space"/>
          <w:sz w:val="28"/>
          <w:szCs w:val="28"/>
          <w:shd w:val="clear" w:color="auto" w:fill="FFFFFF"/>
          <w:lang w:val="uk-UA"/>
        </w:rPr>
        <w:t>Хмільницькій міській ТГ</w:t>
      </w:r>
      <w:r w:rsidRPr="002B286D">
        <w:rPr>
          <w:bCs/>
          <w:sz w:val="28"/>
          <w:szCs w:val="28"/>
          <w:lang w:val="uk-UA"/>
        </w:rPr>
        <w:t xml:space="preserve"> на 2024 – 2028</w:t>
      </w:r>
      <w:r w:rsidRPr="002B286D">
        <w:rPr>
          <w:sz w:val="28"/>
          <w:szCs w:val="28"/>
          <w:lang w:val="uk-UA"/>
        </w:rPr>
        <w:t>рр., затвердженої рішенням 45 сесії Хмільницької міської ради 8 скликання від 28.07.2023 р. №1925 (зі змінами).</w:t>
      </w:r>
    </w:p>
    <w:p w:rsidR="00B06D8B" w:rsidRPr="002B286D" w:rsidRDefault="00B06D8B" w:rsidP="00B06D8B">
      <w:pPr>
        <w:ind w:firstLine="709"/>
        <w:jc w:val="both"/>
        <w:rPr>
          <w:bCs/>
          <w:sz w:val="28"/>
          <w:szCs w:val="28"/>
          <w:lang w:val="uk-UA"/>
        </w:rPr>
      </w:pPr>
      <w:r w:rsidRPr="002B286D">
        <w:rPr>
          <w:snapToGrid w:val="0"/>
          <w:sz w:val="28"/>
          <w:szCs w:val="28"/>
          <w:lang w:val="uk-UA"/>
        </w:rPr>
        <w:t xml:space="preserve">При цьому </w:t>
      </w:r>
      <w:r w:rsidRPr="002B286D">
        <w:rPr>
          <w:sz w:val="28"/>
          <w:szCs w:val="28"/>
          <w:lang w:val="uk-UA"/>
        </w:rPr>
        <w:t xml:space="preserve">збільшити профіцит загального фонду бюджету громади  на суму </w:t>
      </w:r>
      <w:r w:rsidRPr="002B286D">
        <w:rPr>
          <w:bCs/>
          <w:sz w:val="28"/>
          <w:szCs w:val="28"/>
          <w:lang w:val="uk-UA"/>
        </w:rPr>
        <w:t xml:space="preserve">277000,00 </w:t>
      </w:r>
      <w:r w:rsidRPr="002B286D">
        <w:rPr>
          <w:sz w:val="28"/>
          <w:szCs w:val="28"/>
          <w:lang w:val="uk-UA"/>
        </w:rPr>
        <w:t xml:space="preserve">грн, напрямком використання якого визначити </w:t>
      </w:r>
      <w:r w:rsidRPr="002B286D">
        <w:rPr>
          <w:bCs/>
          <w:sz w:val="28"/>
          <w:szCs w:val="28"/>
          <w:lang w:val="uk-UA"/>
        </w:rPr>
        <w:t>передачу коштів із загального фонду бюджету громади до спеціального фонду - бюджету розвитку на суму 277000,00</w:t>
      </w:r>
      <w:r w:rsidRPr="002B286D">
        <w:rPr>
          <w:sz w:val="28"/>
          <w:szCs w:val="28"/>
          <w:lang w:val="uk-UA"/>
        </w:rPr>
        <w:t xml:space="preserve"> </w:t>
      </w:r>
      <w:r w:rsidRPr="002B286D">
        <w:rPr>
          <w:bCs/>
          <w:sz w:val="28"/>
          <w:szCs w:val="28"/>
          <w:lang w:val="uk-UA"/>
        </w:rPr>
        <w:t xml:space="preserve">грн та збільшити дефіцит спеціального фонду </w:t>
      </w:r>
      <w:r w:rsidRPr="002B286D">
        <w:rPr>
          <w:sz w:val="28"/>
          <w:szCs w:val="28"/>
          <w:lang w:val="uk-UA"/>
        </w:rPr>
        <w:t xml:space="preserve">бюджету громади  </w:t>
      </w:r>
      <w:r w:rsidRPr="002B286D">
        <w:rPr>
          <w:bCs/>
          <w:sz w:val="28"/>
          <w:szCs w:val="28"/>
          <w:lang w:val="uk-UA"/>
        </w:rPr>
        <w:t>на суму 277000,00</w:t>
      </w:r>
      <w:r w:rsidRPr="002B286D">
        <w:rPr>
          <w:sz w:val="28"/>
          <w:szCs w:val="28"/>
          <w:lang w:val="uk-UA"/>
        </w:rPr>
        <w:t xml:space="preserve"> </w:t>
      </w:r>
      <w:r w:rsidRPr="002B286D">
        <w:rPr>
          <w:bCs/>
          <w:sz w:val="28"/>
          <w:szCs w:val="28"/>
          <w:lang w:val="uk-UA"/>
        </w:rPr>
        <w:t>грн, джерелом покриття якого визначити надходження коштів із загального фонду бюджету до спеціального фонду - бюджету розвитку на суму 277000,00</w:t>
      </w:r>
      <w:r w:rsidRPr="002B286D">
        <w:rPr>
          <w:sz w:val="28"/>
          <w:szCs w:val="28"/>
          <w:lang w:val="uk-UA"/>
        </w:rPr>
        <w:t xml:space="preserve"> </w:t>
      </w:r>
      <w:r w:rsidRPr="002B286D">
        <w:rPr>
          <w:bCs/>
          <w:sz w:val="28"/>
          <w:szCs w:val="28"/>
          <w:lang w:val="uk-UA"/>
        </w:rPr>
        <w:t>грн.</w:t>
      </w:r>
    </w:p>
    <w:p w:rsidR="00B06D8B" w:rsidRPr="002B286D" w:rsidRDefault="00B06D8B" w:rsidP="00B06D8B">
      <w:pPr>
        <w:ind w:firstLine="709"/>
        <w:jc w:val="both"/>
        <w:rPr>
          <w:sz w:val="28"/>
          <w:szCs w:val="28"/>
          <w:lang w:val="uk-UA"/>
        </w:rPr>
      </w:pPr>
    </w:p>
    <w:p w:rsidR="00B06D8B" w:rsidRPr="002B286D" w:rsidRDefault="00B06D8B" w:rsidP="00B06D8B">
      <w:pPr>
        <w:numPr>
          <w:ilvl w:val="0"/>
          <w:numId w:val="1"/>
        </w:numPr>
        <w:ind w:left="0" w:firstLine="709"/>
        <w:jc w:val="both"/>
        <w:rPr>
          <w:sz w:val="28"/>
          <w:szCs w:val="28"/>
          <w:lang w:val="uk-UA"/>
        </w:rPr>
      </w:pPr>
      <w:r w:rsidRPr="002B286D">
        <w:rPr>
          <w:bCs/>
          <w:sz w:val="28"/>
          <w:szCs w:val="28"/>
          <w:lang w:val="uk-UA"/>
        </w:rPr>
        <w:t>Управлінню праці та соціального захисту населення</w:t>
      </w:r>
      <w:r w:rsidRPr="002B286D">
        <w:rPr>
          <w:bCs/>
          <w:snapToGrid w:val="0"/>
          <w:sz w:val="28"/>
          <w:szCs w:val="28"/>
          <w:lang w:val="uk-UA"/>
        </w:rPr>
        <w:t xml:space="preserve"> Хмільницької міської ради, як головному розпоряднику коштів </w:t>
      </w:r>
      <w:r w:rsidRPr="002B286D">
        <w:rPr>
          <w:sz w:val="28"/>
          <w:szCs w:val="28"/>
          <w:lang w:val="uk-UA"/>
        </w:rPr>
        <w:t>бюджету Хмільницької міської територіальної громади</w:t>
      </w:r>
      <w:r w:rsidRPr="002B286D">
        <w:rPr>
          <w:bCs/>
          <w:snapToGrid w:val="0"/>
          <w:sz w:val="28"/>
          <w:szCs w:val="28"/>
          <w:lang w:val="uk-UA"/>
        </w:rPr>
        <w:t>:</w:t>
      </w:r>
    </w:p>
    <w:p w:rsidR="00B06D8B" w:rsidRPr="002B286D" w:rsidRDefault="00B06D8B" w:rsidP="00B06D8B">
      <w:pPr>
        <w:numPr>
          <w:ilvl w:val="1"/>
          <w:numId w:val="1"/>
        </w:numPr>
        <w:ind w:left="0" w:firstLine="709"/>
        <w:jc w:val="both"/>
        <w:rPr>
          <w:sz w:val="28"/>
          <w:szCs w:val="28"/>
          <w:lang w:val="uk-UA"/>
        </w:rPr>
      </w:pPr>
      <w:r w:rsidRPr="002B286D">
        <w:rPr>
          <w:bCs/>
          <w:sz w:val="28"/>
          <w:szCs w:val="28"/>
          <w:lang w:val="uk-UA"/>
        </w:rPr>
        <w:t>Здійснити перерозподіл бюджетних призначень:</w:t>
      </w:r>
    </w:p>
    <w:p w:rsidR="00B06D8B" w:rsidRPr="002B286D" w:rsidRDefault="00B06D8B" w:rsidP="00B06D8B">
      <w:pPr>
        <w:ind w:firstLine="709"/>
        <w:jc w:val="both"/>
        <w:rPr>
          <w:sz w:val="28"/>
          <w:szCs w:val="28"/>
          <w:lang w:val="uk-UA"/>
        </w:rPr>
      </w:pPr>
      <w:r w:rsidRPr="002B286D">
        <w:rPr>
          <w:snapToGrid w:val="0"/>
          <w:sz w:val="28"/>
          <w:szCs w:val="28"/>
          <w:lang w:val="uk-UA"/>
        </w:rPr>
        <w:t xml:space="preserve">4.1.1. </w:t>
      </w:r>
      <w:r w:rsidRPr="002B286D">
        <w:rPr>
          <w:sz w:val="28"/>
          <w:szCs w:val="28"/>
          <w:lang w:val="uk-UA"/>
        </w:rPr>
        <w:t>Зменшити бюджетні призначення загального фонду бюджету за  КПКВКМБ 0813193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на суму 2510000,00 грн, з них:</w:t>
      </w:r>
    </w:p>
    <w:p w:rsidR="00B06D8B" w:rsidRPr="002B286D" w:rsidRDefault="00B06D8B" w:rsidP="00B06D8B">
      <w:pPr>
        <w:ind w:firstLine="709"/>
        <w:jc w:val="both"/>
        <w:rPr>
          <w:bCs/>
          <w:sz w:val="28"/>
          <w:szCs w:val="28"/>
          <w:lang w:val="uk-UA"/>
        </w:rPr>
      </w:pPr>
      <w:r w:rsidRPr="002B286D">
        <w:rPr>
          <w:bCs/>
          <w:sz w:val="28"/>
          <w:szCs w:val="28"/>
          <w:lang w:val="uk-UA"/>
        </w:rPr>
        <w:t>–</w:t>
      </w:r>
      <w:r w:rsidRPr="002B286D">
        <w:rPr>
          <w:sz w:val="28"/>
          <w:szCs w:val="28"/>
          <w:lang w:val="uk-UA"/>
        </w:rPr>
        <w:t xml:space="preserve">    2500000,00 грн, що передбачені на виконання заходів комплексної Програми </w:t>
      </w:r>
      <w:r w:rsidRPr="002B286D">
        <w:rPr>
          <w:sz w:val="28"/>
          <w:szCs w:val="28"/>
          <w:shd w:val="clear" w:color="auto" w:fill="FFFFFF"/>
          <w:lang w:val="uk-UA"/>
        </w:rPr>
        <w:t>підтримки Захисників</w:t>
      </w:r>
      <w:r w:rsidRPr="002B286D">
        <w:rPr>
          <w:sz w:val="28"/>
          <w:szCs w:val="28"/>
          <w:lang w:val="uk-UA"/>
        </w:rPr>
        <w:t xml:space="preserve"> і Захисниць України  </w:t>
      </w:r>
      <w:r w:rsidRPr="002B286D">
        <w:rPr>
          <w:sz w:val="28"/>
          <w:szCs w:val="28"/>
          <w:shd w:val="clear" w:color="auto" w:fill="FFFFFF"/>
          <w:lang w:val="uk-UA"/>
        </w:rPr>
        <w:t xml:space="preserve">та членів їх сімей у </w:t>
      </w:r>
      <w:r w:rsidRPr="002B286D">
        <w:rPr>
          <w:rStyle w:val="apple-converted-space"/>
          <w:sz w:val="28"/>
          <w:szCs w:val="28"/>
          <w:shd w:val="clear" w:color="auto" w:fill="FFFFFF"/>
          <w:lang w:val="uk-UA"/>
        </w:rPr>
        <w:t>Хмільницькій міській ТГ</w:t>
      </w:r>
      <w:r w:rsidRPr="002B286D">
        <w:rPr>
          <w:bCs/>
          <w:sz w:val="28"/>
          <w:szCs w:val="28"/>
          <w:lang w:val="uk-UA"/>
        </w:rPr>
        <w:t xml:space="preserve"> на 2024 – 2028</w:t>
      </w:r>
      <w:r w:rsidRPr="002B286D">
        <w:rPr>
          <w:sz w:val="28"/>
          <w:szCs w:val="28"/>
          <w:lang w:val="uk-UA"/>
        </w:rPr>
        <w:t xml:space="preserve">рр., затвердженої рішенням 45 сесії Хмільницької міської ради 8 скликання від 28.07.2023 р. №1925 (зі змінами), в тому числі: за КЕКВ </w:t>
      </w:r>
      <w:r w:rsidRPr="002B286D">
        <w:rPr>
          <w:bCs/>
          <w:sz w:val="28"/>
          <w:szCs w:val="28"/>
          <w:lang w:val="uk-UA"/>
        </w:rPr>
        <w:t>2111 «Заробітна плата» – 1473420,00 грн, КЕКВ 2270 «Оплата комунальних послуг та енергоносіїв» – 308920,00 грн;</w:t>
      </w:r>
    </w:p>
    <w:p w:rsidR="00B06D8B" w:rsidRPr="002B286D" w:rsidRDefault="00B06D8B" w:rsidP="00B06D8B">
      <w:pPr>
        <w:numPr>
          <w:ilvl w:val="0"/>
          <w:numId w:val="2"/>
        </w:numPr>
        <w:ind w:left="0" w:firstLine="709"/>
        <w:jc w:val="both"/>
        <w:rPr>
          <w:snapToGrid w:val="0"/>
          <w:sz w:val="28"/>
          <w:szCs w:val="28"/>
          <w:lang w:val="uk-UA"/>
        </w:rPr>
      </w:pPr>
      <w:r w:rsidRPr="002B286D">
        <w:rPr>
          <w:bCs/>
          <w:sz w:val="28"/>
          <w:szCs w:val="28"/>
          <w:lang w:val="uk-UA"/>
        </w:rPr>
        <w:t xml:space="preserve">10000,00 грн, що </w:t>
      </w:r>
      <w:r w:rsidRPr="002B286D">
        <w:rPr>
          <w:sz w:val="28"/>
          <w:szCs w:val="28"/>
          <w:lang w:val="uk-UA"/>
        </w:rPr>
        <w:t xml:space="preserve">передбачені на виконання заходів Програми управління комунальною власністю Хмільницької міської територіальної </w:t>
      </w:r>
      <w:r w:rsidRPr="002B286D">
        <w:rPr>
          <w:sz w:val="28"/>
          <w:szCs w:val="28"/>
          <w:lang w:val="uk-UA"/>
        </w:rPr>
        <w:lastRenderedPageBreak/>
        <w:t>громади на 2021-2025 роки, затвердженої рішенням 81 сесії міської ради 7 скликання від 18.09.2020 р. №2833 (зі змінами).</w:t>
      </w:r>
    </w:p>
    <w:p w:rsidR="00B06D8B" w:rsidRPr="002B286D" w:rsidRDefault="00B06D8B" w:rsidP="00B06D8B">
      <w:pPr>
        <w:ind w:firstLine="709"/>
        <w:jc w:val="both"/>
        <w:rPr>
          <w:sz w:val="28"/>
          <w:szCs w:val="28"/>
          <w:lang w:val="uk-UA"/>
        </w:rPr>
      </w:pPr>
      <w:r w:rsidRPr="002B286D">
        <w:rPr>
          <w:sz w:val="28"/>
          <w:szCs w:val="28"/>
          <w:lang w:val="uk-UA"/>
        </w:rPr>
        <w:t xml:space="preserve">4.1.2. </w:t>
      </w:r>
      <w:r w:rsidRPr="002B286D">
        <w:rPr>
          <w:bCs/>
          <w:snapToGrid w:val="0"/>
          <w:sz w:val="28"/>
          <w:szCs w:val="28"/>
          <w:lang w:val="uk-UA"/>
        </w:rPr>
        <w:t xml:space="preserve">Зменшити бюджетні призначення спеціального фонду – бюджету розвитку за </w:t>
      </w:r>
      <w:r w:rsidRPr="002B286D">
        <w:rPr>
          <w:sz w:val="28"/>
          <w:szCs w:val="28"/>
          <w:lang w:val="uk-UA"/>
        </w:rPr>
        <w:t>КПКВКМБ 0813193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на суму 50000,00 грн, що передбачені на виконання заходів Програми управління комунальною власністю Хмільницької міської територіальної громади на 2021-2025 роки, затвердженої рішенням 81 сесії міської ради 7 скликання від 18.09.2020 р. №2833 (зі змінами).</w:t>
      </w:r>
    </w:p>
    <w:p w:rsidR="00B06D8B" w:rsidRPr="002B286D" w:rsidRDefault="00B06D8B" w:rsidP="00B06D8B">
      <w:pPr>
        <w:ind w:firstLine="709"/>
        <w:jc w:val="both"/>
        <w:rPr>
          <w:sz w:val="28"/>
          <w:szCs w:val="28"/>
          <w:lang w:val="uk-UA"/>
        </w:rPr>
      </w:pPr>
      <w:r w:rsidRPr="002B286D">
        <w:rPr>
          <w:sz w:val="28"/>
          <w:szCs w:val="28"/>
          <w:lang w:val="uk-UA"/>
        </w:rPr>
        <w:t>4.1.3. Збільшити бюджетні призначення загального фонду бюджету за  КПКВКМБ 0813191 «Інші видатки на соціальний захист ветеранів війни та праці» на суму 2510000,00 грн, з них:</w:t>
      </w:r>
    </w:p>
    <w:p w:rsidR="00B06D8B" w:rsidRPr="002B286D" w:rsidRDefault="00B06D8B" w:rsidP="00B06D8B">
      <w:pPr>
        <w:ind w:firstLine="709"/>
        <w:jc w:val="both"/>
        <w:rPr>
          <w:bCs/>
          <w:sz w:val="28"/>
          <w:szCs w:val="28"/>
          <w:lang w:val="uk-UA"/>
        </w:rPr>
      </w:pPr>
      <w:r w:rsidRPr="002B286D">
        <w:rPr>
          <w:bCs/>
          <w:sz w:val="28"/>
          <w:szCs w:val="28"/>
          <w:lang w:val="uk-UA"/>
        </w:rPr>
        <w:t>–</w:t>
      </w:r>
      <w:r w:rsidRPr="002B286D">
        <w:rPr>
          <w:sz w:val="28"/>
          <w:szCs w:val="28"/>
          <w:lang w:val="uk-UA"/>
        </w:rPr>
        <w:t xml:space="preserve">    2500000,00 грн на виконання заходів комплексної Програми </w:t>
      </w:r>
      <w:r w:rsidRPr="002B286D">
        <w:rPr>
          <w:sz w:val="28"/>
          <w:szCs w:val="28"/>
          <w:shd w:val="clear" w:color="auto" w:fill="FFFFFF"/>
          <w:lang w:val="uk-UA"/>
        </w:rPr>
        <w:t>підтримки Захисників</w:t>
      </w:r>
      <w:r w:rsidRPr="002B286D">
        <w:rPr>
          <w:sz w:val="28"/>
          <w:szCs w:val="28"/>
          <w:lang w:val="uk-UA"/>
        </w:rPr>
        <w:t xml:space="preserve"> і Захисниць України  </w:t>
      </w:r>
      <w:r w:rsidRPr="002B286D">
        <w:rPr>
          <w:sz w:val="28"/>
          <w:szCs w:val="28"/>
          <w:shd w:val="clear" w:color="auto" w:fill="FFFFFF"/>
          <w:lang w:val="uk-UA"/>
        </w:rPr>
        <w:t xml:space="preserve">та членів їх сімей у </w:t>
      </w:r>
      <w:r w:rsidRPr="002B286D">
        <w:rPr>
          <w:rStyle w:val="apple-converted-space"/>
          <w:sz w:val="28"/>
          <w:szCs w:val="28"/>
          <w:shd w:val="clear" w:color="auto" w:fill="FFFFFF"/>
          <w:lang w:val="uk-UA"/>
        </w:rPr>
        <w:t>Хмільницькій міській ТГ</w:t>
      </w:r>
      <w:r w:rsidRPr="002B286D">
        <w:rPr>
          <w:bCs/>
          <w:sz w:val="28"/>
          <w:szCs w:val="28"/>
          <w:lang w:val="uk-UA"/>
        </w:rPr>
        <w:t xml:space="preserve"> на 2024 – 2028</w:t>
      </w:r>
      <w:r w:rsidRPr="002B286D">
        <w:rPr>
          <w:sz w:val="28"/>
          <w:szCs w:val="28"/>
          <w:lang w:val="uk-UA"/>
        </w:rPr>
        <w:t xml:space="preserve">рр., затвердженої рішенням 45 сесії Хмільницької міської ради 8 скликання від 28.07.2023 р. №1925 (зі змінами), в тому числі: за КЕКВ </w:t>
      </w:r>
      <w:r w:rsidRPr="002B286D">
        <w:rPr>
          <w:bCs/>
          <w:sz w:val="28"/>
          <w:szCs w:val="28"/>
          <w:lang w:val="uk-UA"/>
        </w:rPr>
        <w:t>2111 «Заробітна плата» – 1473420,00 грн, КЕКВ 2270 «Оплата комунальних послуг та енергоносіїв» – 3089320,00 грн;</w:t>
      </w:r>
    </w:p>
    <w:p w:rsidR="00B06D8B" w:rsidRPr="002B286D" w:rsidRDefault="00B06D8B" w:rsidP="00B06D8B">
      <w:pPr>
        <w:numPr>
          <w:ilvl w:val="0"/>
          <w:numId w:val="2"/>
        </w:numPr>
        <w:ind w:left="0" w:firstLine="709"/>
        <w:jc w:val="both"/>
        <w:rPr>
          <w:snapToGrid w:val="0"/>
          <w:sz w:val="28"/>
          <w:szCs w:val="28"/>
          <w:lang w:val="uk-UA"/>
        </w:rPr>
      </w:pPr>
      <w:r w:rsidRPr="002B286D">
        <w:rPr>
          <w:bCs/>
          <w:sz w:val="28"/>
          <w:szCs w:val="28"/>
          <w:lang w:val="uk-UA"/>
        </w:rPr>
        <w:t>10000,00 грн</w:t>
      </w:r>
      <w:r w:rsidRPr="002B286D">
        <w:rPr>
          <w:sz w:val="28"/>
          <w:szCs w:val="28"/>
          <w:lang w:val="uk-UA"/>
        </w:rPr>
        <w:t xml:space="preserve"> на виконання заходів Програми управління комунальною власністю Хмільницької міської територіальної громади на 2021-2025 роки, затвердженої рішенням 81 сесії міської ради 7 скликання від 18.09.2020 р. №2833 (зі змінами).</w:t>
      </w:r>
    </w:p>
    <w:p w:rsidR="00B06D8B" w:rsidRPr="002B286D" w:rsidRDefault="00B06D8B" w:rsidP="00B06D8B">
      <w:pPr>
        <w:ind w:firstLine="709"/>
        <w:jc w:val="both"/>
        <w:rPr>
          <w:sz w:val="28"/>
          <w:szCs w:val="28"/>
          <w:lang w:val="uk-UA"/>
        </w:rPr>
      </w:pPr>
      <w:r w:rsidRPr="002B286D">
        <w:rPr>
          <w:sz w:val="28"/>
          <w:szCs w:val="28"/>
          <w:lang w:val="uk-UA"/>
        </w:rPr>
        <w:t xml:space="preserve">4.1.4. Збільшити </w:t>
      </w:r>
      <w:r w:rsidRPr="002B286D">
        <w:rPr>
          <w:bCs/>
          <w:snapToGrid w:val="0"/>
          <w:sz w:val="28"/>
          <w:szCs w:val="28"/>
          <w:lang w:val="uk-UA"/>
        </w:rPr>
        <w:t xml:space="preserve">бюджетні призначення спеціального фонду – бюджету розвитку за </w:t>
      </w:r>
      <w:r w:rsidRPr="002B286D">
        <w:rPr>
          <w:sz w:val="28"/>
          <w:szCs w:val="28"/>
          <w:lang w:val="uk-UA"/>
        </w:rPr>
        <w:t>КПКВКМБ 0813191 «Інші видатки на соціальний захист ветеранів війни та праці» на суму 50000,00 грн на виконання заходів Програми управління комунальною власністю Хмільницької міської територіальної громади на 2021-2025 роки, затвердженої рішенням 81 сесії міської ради 7 скликання від 18.09.2020 р. №2833 (зі змінами).</w:t>
      </w:r>
    </w:p>
    <w:p w:rsidR="00B06D8B" w:rsidRPr="002B286D" w:rsidRDefault="00B06D8B" w:rsidP="00B06D8B">
      <w:pPr>
        <w:numPr>
          <w:ilvl w:val="1"/>
          <w:numId w:val="1"/>
        </w:numPr>
        <w:ind w:left="0" w:firstLine="709"/>
        <w:jc w:val="both"/>
        <w:rPr>
          <w:sz w:val="28"/>
          <w:szCs w:val="28"/>
          <w:lang w:val="uk-UA"/>
        </w:rPr>
      </w:pPr>
      <w:r w:rsidRPr="002B286D">
        <w:rPr>
          <w:bCs/>
          <w:snapToGrid w:val="0"/>
          <w:sz w:val="28"/>
          <w:szCs w:val="28"/>
          <w:lang w:val="uk-UA"/>
        </w:rPr>
        <w:t xml:space="preserve">Внести зміни до касових видатків </w:t>
      </w:r>
      <w:r w:rsidRPr="002B286D">
        <w:rPr>
          <w:sz w:val="28"/>
          <w:szCs w:val="28"/>
          <w:lang w:val="uk-UA"/>
        </w:rPr>
        <w:t>бюджету Хмільницької міської територіальної громади</w:t>
      </w:r>
      <w:r w:rsidRPr="002B286D">
        <w:rPr>
          <w:bCs/>
          <w:snapToGrid w:val="0"/>
          <w:sz w:val="28"/>
          <w:szCs w:val="28"/>
          <w:lang w:val="uk-UA"/>
        </w:rPr>
        <w:t>:</w:t>
      </w:r>
    </w:p>
    <w:p w:rsidR="00B06D8B" w:rsidRPr="002B286D" w:rsidRDefault="00B06D8B" w:rsidP="00B06D8B">
      <w:pPr>
        <w:numPr>
          <w:ilvl w:val="2"/>
          <w:numId w:val="3"/>
        </w:numPr>
        <w:ind w:left="0" w:firstLine="709"/>
        <w:jc w:val="both"/>
        <w:rPr>
          <w:sz w:val="28"/>
          <w:szCs w:val="28"/>
          <w:lang w:val="uk-UA"/>
        </w:rPr>
      </w:pPr>
      <w:r w:rsidRPr="002B286D">
        <w:rPr>
          <w:bCs/>
          <w:snapToGrid w:val="0"/>
          <w:sz w:val="28"/>
          <w:szCs w:val="28"/>
          <w:lang w:val="uk-UA"/>
        </w:rPr>
        <w:t xml:space="preserve"> Зменшити касові видатки </w:t>
      </w:r>
      <w:r w:rsidRPr="002B286D">
        <w:rPr>
          <w:sz w:val="28"/>
          <w:szCs w:val="28"/>
          <w:lang w:val="uk-UA"/>
        </w:rPr>
        <w:t>бюджету за КПКВКМБ 0813193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на суму 812121,95 грн, з них:</w:t>
      </w:r>
    </w:p>
    <w:p w:rsidR="00B06D8B" w:rsidRPr="002B286D" w:rsidRDefault="00B06D8B" w:rsidP="00B06D8B">
      <w:pPr>
        <w:ind w:firstLine="709"/>
        <w:jc w:val="both"/>
        <w:rPr>
          <w:sz w:val="28"/>
          <w:szCs w:val="28"/>
          <w:lang w:val="uk-UA"/>
        </w:rPr>
      </w:pPr>
      <w:r w:rsidRPr="002B286D">
        <w:rPr>
          <w:bCs/>
          <w:sz w:val="28"/>
          <w:szCs w:val="28"/>
          <w:lang w:val="uk-UA"/>
        </w:rPr>
        <w:t>–</w:t>
      </w:r>
      <w:r w:rsidRPr="002B286D">
        <w:rPr>
          <w:sz w:val="28"/>
          <w:szCs w:val="28"/>
          <w:lang w:val="uk-UA"/>
        </w:rPr>
        <w:t xml:space="preserve">        по загальному фонду на суму 769121,95 грн, а саме:</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2111 «Заробітна плата» на суму 387008,36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2120 «Нарахування на оплату праці» на суму 84604,48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2210 «Предмети, матеріали, обладнання та інвентар» на суму 271492,67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2240 «Оплата послуг (крім комунальних)» на суму 12280,00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2250 «Видатки на відрядження» на суму 6900,00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lastRenderedPageBreak/>
        <w:t>КЕКВ 2272 «Оплата водопостачання та водовідведення» на суму 259,38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2273 «Оплата електроенергії» на суму 2043,50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2274 «Оплата природного газу» на суму 4533,56 грн;</w:t>
      </w:r>
    </w:p>
    <w:p w:rsidR="00B06D8B" w:rsidRPr="002B286D" w:rsidRDefault="00B06D8B" w:rsidP="0042707E">
      <w:pPr>
        <w:numPr>
          <w:ilvl w:val="0"/>
          <w:numId w:val="2"/>
        </w:numPr>
        <w:ind w:left="0" w:firstLine="709"/>
        <w:jc w:val="both"/>
        <w:rPr>
          <w:sz w:val="28"/>
          <w:szCs w:val="28"/>
          <w:lang w:val="uk-UA"/>
        </w:rPr>
      </w:pPr>
      <w:r w:rsidRPr="002B286D">
        <w:rPr>
          <w:bCs/>
          <w:sz w:val="28"/>
          <w:szCs w:val="28"/>
          <w:lang w:val="uk-UA"/>
        </w:rPr>
        <w:t xml:space="preserve">по </w:t>
      </w:r>
      <w:r w:rsidRPr="002B286D">
        <w:rPr>
          <w:bCs/>
          <w:snapToGrid w:val="0"/>
          <w:sz w:val="28"/>
          <w:szCs w:val="28"/>
          <w:lang w:val="uk-UA"/>
        </w:rPr>
        <w:t>спеціального фонду – бюджету розвитку</w:t>
      </w:r>
      <w:r w:rsidR="0042707E" w:rsidRPr="002B286D">
        <w:rPr>
          <w:bCs/>
          <w:snapToGrid w:val="0"/>
          <w:sz w:val="28"/>
          <w:szCs w:val="28"/>
          <w:lang w:val="uk-UA"/>
        </w:rPr>
        <w:t xml:space="preserve"> за КЕКВ 3110 «Придбання обладнання і предметів довгострокового користування»</w:t>
      </w:r>
      <w:r w:rsidRPr="002B286D">
        <w:rPr>
          <w:bCs/>
          <w:snapToGrid w:val="0"/>
          <w:sz w:val="28"/>
          <w:szCs w:val="28"/>
          <w:lang w:val="uk-UA"/>
        </w:rPr>
        <w:t xml:space="preserve"> </w:t>
      </w:r>
      <w:r w:rsidRPr="002B286D">
        <w:rPr>
          <w:sz w:val="28"/>
          <w:szCs w:val="28"/>
          <w:lang w:val="uk-UA"/>
        </w:rPr>
        <w:t>на суму 43000,00 грн.</w:t>
      </w:r>
    </w:p>
    <w:p w:rsidR="00B06D8B" w:rsidRPr="002B286D" w:rsidRDefault="00B06D8B" w:rsidP="00B06D8B">
      <w:pPr>
        <w:numPr>
          <w:ilvl w:val="2"/>
          <w:numId w:val="4"/>
        </w:numPr>
        <w:ind w:left="0" w:firstLine="709"/>
        <w:jc w:val="both"/>
        <w:rPr>
          <w:sz w:val="28"/>
          <w:szCs w:val="28"/>
          <w:lang w:val="uk-UA"/>
        </w:rPr>
      </w:pPr>
      <w:r w:rsidRPr="002B286D">
        <w:rPr>
          <w:bCs/>
          <w:snapToGrid w:val="0"/>
          <w:sz w:val="28"/>
          <w:szCs w:val="28"/>
          <w:lang w:val="uk-UA"/>
        </w:rPr>
        <w:t xml:space="preserve">Збільшити касові видатки </w:t>
      </w:r>
      <w:r w:rsidRPr="002B286D">
        <w:rPr>
          <w:sz w:val="28"/>
          <w:szCs w:val="28"/>
          <w:lang w:val="uk-UA"/>
        </w:rPr>
        <w:t>бюджету Хмільницької міської територіальної громади за КПКВКМБ 0813191 «Інші видатки на соціальний захист ветеранів війни та праці»  на суму 812121,95 грн, з них:</w:t>
      </w:r>
    </w:p>
    <w:p w:rsidR="00B06D8B" w:rsidRPr="002B286D" w:rsidRDefault="00B06D8B" w:rsidP="00B06D8B">
      <w:pPr>
        <w:ind w:firstLine="709"/>
        <w:jc w:val="both"/>
        <w:rPr>
          <w:sz w:val="28"/>
          <w:szCs w:val="28"/>
          <w:lang w:val="uk-UA"/>
        </w:rPr>
      </w:pPr>
      <w:r w:rsidRPr="002B286D">
        <w:rPr>
          <w:bCs/>
          <w:sz w:val="28"/>
          <w:szCs w:val="28"/>
          <w:lang w:val="uk-UA"/>
        </w:rPr>
        <w:t>–</w:t>
      </w:r>
      <w:r w:rsidRPr="002B286D">
        <w:rPr>
          <w:sz w:val="28"/>
          <w:szCs w:val="28"/>
          <w:lang w:val="uk-UA"/>
        </w:rPr>
        <w:t xml:space="preserve">        по загальному фонду на суму 769121,95 грн, а саме:</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2111 «Заробітна плата» на суму 387008,36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2120 «Нарахування на оплату праці» на суму 84604,48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2210 «Предмети, матеріали, обладнання та інвентар» на суму 271492,67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2240 «Оплата послуг (крім комунальних)» на суму 12280,00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2250 «Видатки на відрядження» на суму 6900,00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2272 «Оплата водопостачання та водовідведення» на суму 259,38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2273 «Оплата електроенергії» на суму 2043,50 грн;</w:t>
      </w:r>
    </w:p>
    <w:p w:rsidR="00B06D8B" w:rsidRPr="002B286D" w:rsidRDefault="00B06D8B" w:rsidP="00B06D8B">
      <w:pPr>
        <w:numPr>
          <w:ilvl w:val="0"/>
          <w:numId w:val="5"/>
        </w:numPr>
        <w:ind w:left="0" w:firstLine="709"/>
        <w:jc w:val="both"/>
        <w:rPr>
          <w:sz w:val="28"/>
          <w:szCs w:val="28"/>
          <w:lang w:val="uk-UA"/>
        </w:rPr>
      </w:pPr>
      <w:r w:rsidRPr="002B286D">
        <w:rPr>
          <w:sz w:val="28"/>
          <w:szCs w:val="28"/>
          <w:lang w:val="uk-UA"/>
        </w:rPr>
        <w:t>КЕКВ 2274 «Оплата природного газу» на суму 4533,56 грн;</w:t>
      </w:r>
    </w:p>
    <w:p w:rsidR="0042707E" w:rsidRPr="002B286D" w:rsidRDefault="00B06D8B" w:rsidP="0042707E">
      <w:pPr>
        <w:numPr>
          <w:ilvl w:val="0"/>
          <w:numId w:val="2"/>
        </w:numPr>
        <w:ind w:left="0" w:firstLine="709"/>
        <w:jc w:val="both"/>
        <w:rPr>
          <w:sz w:val="28"/>
          <w:szCs w:val="28"/>
          <w:lang w:val="uk-UA"/>
        </w:rPr>
      </w:pPr>
      <w:r w:rsidRPr="002B286D">
        <w:rPr>
          <w:bCs/>
          <w:sz w:val="28"/>
          <w:szCs w:val="28"/>
          <w:lang w:val="uk-UA"/>
        </w:rPr>
        <w:t xml:space="preserve">по </w:t>
      </w:r>
      <w:r w:rsidRPr="002B286D">
        <w:rPr>
          <w:bCs/>
          <w:snapToGrid w:val="0"/>
          <w:sz w:val="28"/>
          <w:szCs w:val="28"/>
          <w:lang w:val="uk-UA"/>
        </w:rPr>
        <w:t>спеціального фонду – бюджету розвитку</w:t>
      </w:r>
      <w:r w:rsidR="0042707E" w:rsidRPr="002B286D">
        <w:rPr>
          <w:bCs/>
          <w:snapToGrid w:val="0"/>
          <w:sz w:val="28"/>
          <w:szCs w:val="28"/>
          <w:lang w:val="uk-UA"/>
        </w:rPr>
        <w:t xml:space="preserve"> за КЕКВ 3110 «Придбання обладнання і предметів довгострокового користування» </w:t>
      </w:r>
      <w:r w:rsidR="0042707E" w:rsidRPr="002B286D">
        <w:rPr>
          <w:sz w:val="28"/>
          <w:szCs w:val="28"/>
          <w:lang w:val="uk-UA"/>
        </w:rPr>
        <w:t>на суму 43000,00 грн.</w:t>
      </w:r>
    </w:p>
    <w:p w:rsidR="00B06D8B" w:rsidRPr="002B286D" w:rsidRDefault="00B06D8B" w:rsidP="00B06D8B">
      <w:pPr>
        <w:numPr>
          <w:ilvl w:val="1"/>
          <w:numId w:val="4"/>
        </w:numPr>
        <w:ind w:left="0" w:firstLine="709"/>
        <w:jc w:val="both"/>
        <w:rPr>
          <w:bCs/>
          <w:sz w:val="28"/>
          <w:szCs w:val="28"/>
          <w:lang w:val="uk-UA"/>
        </w:rPr>
      </w:pPr>
      <w:r w:rsidRPr="002B286D">
        <w:rPr>
          <w:bCs/>
          <w:sz w:val="28"/>
          <w:szCs w:val="28"/>
          <w:lang w:val="uk-UA"/>
        </w:rPr>
        <w:t xml:space="preserve"> Враховуючи п. п. 4.1 та 4.2 цього рішення внести відповідні зміни до кошторисів на 2025 рік.</w:t>
      </w:r>
    </w:p>
    <w:p w:rsidR="00B06D8B" w:rsidRPr="002B286D" w:rsidRDefault="00B06D8B" w:rsidP="00B06D8B">
      <w:pPr>
        <w:ind w:firstLine="709"/>
        <w:jc w:val="both"/>
        <w:rPr>
          <w:snapToGrid w:val="0"/>
          <w:sz w:val="28"/>
          <w:szCs w:val="28"/>
          <w:lang w:val="uk-UA"/>
        </w:rPr>
      </w:pPr>
      <w:r w:rsidRPr="002B286D">
        <w:rPr>
          <w:snapToGrid w:val="0"/>
          <w:sz w:val="28"/>
          <w:szCs w:val="28"/>
          <w:lang w:val="uk-UA"/>
        </w:rPr>
        <w:t xml:space="preserve"> </w:t>
      </w:r>
    </w:p>
    <w:p w:rsidR="00B06D8B" w:rsidRPr="002B286D" w:rsidRDefault="00B06D8B" w:rsidP="00B06D8B">
      <w:pPr>
        <w:numPr>
          <w:ilvl w:val="0"/>
          <w:numId w:val="4"/>
        </w:numPr>
        <w:ind w:left="0" w:firstLine="709"/>
        <w:jc w:val="both"/>
        <w:rPr>
          <w:sz w:val="28"/>
          <w:szCs w:val="28"/>
          <w:lang w:val="uk-UA"/>
        </w:rPr>
      </w:pPr>
      <w:r w:rsidRPr="002B286D">
        <w:rPr>
          <w:sz w:val="28"/>
          <w:szCs w:val="28"/>
          <w:lang w:val="uk-UA"/>
        </w:rPr>
        <w:t xml:space="preserve">Фінансовому управлінню Хмільницької міської ради </w:t>
      </w:r>
      <w:r w:rsidRPr="002B286D">
        <w:rPr>
          <w:bCs/>
          <w:snapToGrid w:val="0"/>
          <w:sz w:val="28"/>
          <w:szCs w:val="28"/>
          <w:lang w:val="uk-UA"/>
        </w:rPr>
        <w:t xml:space="preserve">збільшити бюджетні призначення загального фонду бюджету </w:t>
      </w:r>
      <w:r w:rsidRPr="002B286D">
        <w:rPr>
          <w:sz w:val="28"/>
          <w:szCs w:val="28"/>
          <w:lang w:val="uk-UA"/>
        </w:rPr>
        <w:t>Хмільницької міської територіальної громади за КПКВКМБ 3719800 «Субвенція з місцевого бюджету державному бюджету на виконання програм соціально-економічного розвитку регіонів» на суму 300000,0 грн для передачі субвенції військовій частині 3074 для придбання матеріально-технічних засобів для облаштування території військової частини 3074 (придбання будівельних матеріалів для облаштування забору по периметру військової частини) на виконання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затвердженої рішенням 2 сесії Хмільницької міської ради 8 скликання № 40 від 18 грудня 2020р. (зі змінами).</w:t>
      </w:r>
    </w:p>
    <w:p w:rsidR="00B06D8B" w:rsidRPr="002B286D" w:rsidRDefault="00B06D8B" w:rsidP="00B06D8B">
      <w:pPr>
        <w:ind w:firstLine="709"/>
        <w:jc w:val="both"/>
        <w:rPr>
          <w:sz w:val="28"/>
          <w:szCs w:val="28"/>
          <w:lang w:val="uk-UA"/>
        </w:rPr>
      </w:pPr>
      <w:r w:rsidRPr="002B286D">
        <w:rPr>
          <w:sz w:val="28"/>
          <w:szCs w:val="28"/>
          <w:lang w:val="uk-UA"/>
        </w:rPr>
        <w:t>Видатки в сумі 300000,0 грн провести за рахунок вільного залишку коштів загального фонду бюджету Хмільницької міської територіальної громади, який утворився станом на 01 січня 2025 року.</w:t>
      </w:r>
    </w:p>
    <w:p w:rsidR="00B06D8B" w:rsidRPr="002B286D" w:rsidRDefault="00B06D8B" w:rsidP="00B06D8B">
      <w:pPr>
        <w:ind w:firstLine="709"/>
        <w:jc w:val="both"/>
        <w:rPr>
          <w:sz w:val="28"/>
          <w:szCs w:val="28"/>
          <w:lang w:val="uk-UA"/>
        </w:rPr>
      </w:pPr>
      <w:r w:rsidRPr="002B286D">
        <w:rPr>
          <w:sz w:val="28"/>
          <w:szCs w:val="28"/>
          <w:lang w:val="uk-UA"/>
        </w:rPr>
        <w:lastRenderedPageBreak/>
        <w:t>Доручити фінансовому управлінню Хмільницької міської ради перерахувати кошти субвенції з бюджету</w:t>
      </w:r>
      <w:r w:rsidR="008A3BDB" w:rsidRPr="002B286D">
        <w:rPr>
          <w:sz w:val="28"/>
          <w:szCs w:val="28"/>
          <w:lang w:val="uk-UA"/>
        </w:rPr>
        <w:t xml:space="preserve"> громади</w:t>
      </w:r>
      <w:r w:rsidRPr="002B286D">
        <w:rPr>
          <w:sz w:val="28"/>
          <w:szCs w:val="28"/>
          <w:lang w:val="uk-UA"/>
        </w:rPr>
        <w:t xml:space="preserve"> на відповідний рахунок державного бюджету після затвердження рішенням сесії Хмільницької міської ради Договору про передачу видатків у 2025 році.</w:t>
      </w:r>
    </w:p>
    <w:p w:rsidR="00B06D8B" w:rsidRPr="002B286D" w:rsidRDefault="00B06D8B" w:rsidP="00B06D8B">
      <w:pPr>
        <w:ind w:firstLine="709"/>
        <w:jc w:val="both"/>
        <w:rPr>
          <w:sz w:val="28"/>
          <w:szCs w:val="28"/>
          <w:lang w:val="uk-UA"/>
        </w:rPr>
      </w:pPr>
    </w:p>
    <w:p w:rsidR="00B06D8B" w:rsidRPr="002B286D" w:rsidRDefault="00B06D8B" w:rsidP="00D77C9C">
      <w:pPr>
        <w:numPr>
          <w:ilvl w:val="0"/>
          <w:numId w:val="4"/>
        </w:numPr>
        <w:ind w:left="0" w:firstLine="709"/>
        <w:jc w:val="both"/>
        <w:rPr>
          <w:sz w:val="28"/>
          <w:szCs w:val="28"/>
          <w:lang w:val="uk-UA"/>
        </w:rPr>
      </w:pPr>
      <w:r w:rsidRPr="002B286D">
        <w:rPr>
          <w:sz w:val="28"/>
          <w:szCs w:val="28"/>
          <w:lang w:val="uk-UA"/>
        </w:rPr>
        <w:t xml:space="preserve">Фінансовому управлінню Хмільницької міської ради </w:t>
      </w:r>
      <w:r w:rsidRPr="002B286D">
        <w:rPr>
          <w:bCs/>
          <w:snapToGrid w:val="0"/>
          <w:sz w:val="28"/>
          <w:szCs w:val="28"/>
          <w:lang w:val="uk-UA"/>
        </w:rPr>
        <w:t xml:space="preserve">збільшити бюджетні призначення загального фонду бюджету </w:t>
      </w:r>
      <w:r w:rsidRPr="002B286D">
        <w:rPr>
          <w:sz w:val="28"/>
          <w:szCs w:val="28"/>
          <w:lang w:val="uk-UA"/>
        </w:rPr>
        <w:t>Хмільницької міської територіальної громади за КПКВКМБ 3719800 «Субвенція з місцевого бюджету державному бюджету на виконання програм соціально-економічного розвитку регіонів» на суму 200000,0 грн</w:t>
      </w:r>
      <w:r w:rsidR="00D77C9C" w:rsidRPr="002B286D">
        <w:rPr>
          <w:sz w:val="28"/>
          <w:szCs w:val="28"/>
          <w:lang w:val="uk-UA"/>
        </w:rPr>
        <w:t xml:space="preserve"> </w:t>
      </w:r>
      <w:r w:rsidR="00537AA7" w:rsidRPr="002B286D">
        <w:rPr>
          <w:sz w:val="28"/>
          <w:szCs w:val="28"/>
          <w:lang w:val="uk-UA"/>
        </w:rPr>
        <w:t>для передачі субвенції ГУНП у Вінницькій області для Хмільницького районного відділу поліції на покращення стану протидії злочинності, охорони публічної безпеки та порядку, профілактики скоєння правопорушень (придбання паливно-мастильних матеріалів, засобів утримання службового автотранспорту) на виконання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затвердженої рішенням 2 сесії Хмільницької міської ради 8 скликання № 40 від 18 грудня 2020р. (зі змінами).</w:t>
      </w:r>
    </w:p>
    <w:p w:rsidR="00B06D8B" w:rsidRPr="002B286D" w:rsidRDefault="00B06D8B" w:rsidP="00B06D8B">
      <w:pPr>
        <w:ind w:firstLine="709"/>
        <w:jc w:val="both"/>
        <w:rPr>
          <w:sz w:val="28"/>
          <w:szCs w:val="28"/>
          <w:lang w:val="uk-UA"/>
        </w:rPr>
      </w:pPr>
      <w:r w:rsidRPr="002B286D">
        <w:rPr>
          <w:sz w:val="28"/>
          <w:szCs w:val="28"/>
          <w:lang w:val="uk-UA"/>
        </w:rPr>
        <w:t>Видатки в сумі 200000,0 грн провести за рахунок вільного залишку коштів загального фонду бюджету Хмільницької міської територіальної громади, який утворився станом на 01 січня 2025 року.</w:t>
      </w:r>
    </w:p>
    <w:p w:rsidR="00B06D8B" w:rsidRDefault="00B06D8B" w:rsidP="00B06D8B">
      <w:pPr>
        <w:ind w:firstLine="709"/>
        <w:jc w:val="both"/>
        <w:rPr>
          <w:sz w:val="28"/>
          <w:szCs w:val="28"/>
          <w:lang w:val="uk-UA"/>
        </w:rPr>
      </w:pPr>
      <w:r w:rsidRPr="002B286D">
        <w:rPr>
          <w:sz w:val="28"/>
          <w:szCs w:val="28"/>
          <w:lang w:val="uk-UA"/>
        </w:rPr>
        <w:t>Доручити фінансовому управлінню Хмільницької міської ради перерахувати кошти субвенції з бюджету</w:t>
      </w:r>
      <w:r w:rsidR="008A3BDB" w:rsidRPr="002B286D">
        <w:rPr>
          <w:sz w:val="28"/>
          <w:szCs w:val="28"/>
          <w:lang w:val="uk-UA"/>
        </w:rPr>
        <w:t xml:space="preserve"> громади</w:t>
      </w:r>
      <w:r w:rsidRPr="002B286D">
        <w:rPr>
          <w:sz w:val="28"/>
          <w:szCs w:val="28"/>
          <w:lang w:val="uk-UA"/>
        </w:rPr>
        <w:t xml:space="preserve"> на відповідний рахунок державного бюджету після затвердження рішенням сесії Хмільницької міської ради Договору про передачу видатків у 2025 році.</w:t>
      </w:r>
    </w:p>
    <w:p w:rsidR="00B06D8B" w:rsidRPr="00507664" w:rsidRDefault="00B06D8B" w:rsidP="00B06D8B">
      <w:pPr>
        <w:numPr>
          <w:ilvl w:val="0"/>
          <w:numId w:val="4"/>
        </w:numPr>
        <w:ind w:left="0" w:firstLine="709"/>
        <w:jc w:val="both"/>
        <w:rPr>
          <w:bCs/>
          <w:sz w:val="28"/>
          <w:szCs w:val="28"/>
          <w:lang w:val="uk-UA"/>
        </w:rPr>
      </w:pPr>
      <w:r w:rsidRPr="00507664">
        <w:rPr>
          <w:sz w:val="28"/>
          <w:szCs w:val="28"/>
          <w:lang w:val="uk-UA"/>
        </w:rPr>
        <w:t xml:space="preserve">Відповідно до  пунктів 1 – </w:t>
      </w:r>
      <w:r>
        <w:rPr>
          <w:sz w:val="28"/>
          <w:szCs w:val="28"/>
          <w:lang w:val="uk-UA"/>
        </w:rPr>
        <w:t>6</w:t>
      </w:r>
      <w:r w:rsidRPr="00507664">
        <w:rPr>
          <w:sz w:val="28"/>
          <w:szCs w:val="28"/>
          <w:lang w:val="uk-UA"/>
        </w:rPr>
        <w:t xml:space="preserve">  цього рішення внести зміни у додатки  1, 2, 3, 5, 7 рішення 68 сесії міської ради 8 скликання від 20 грудня 2024 року №3140 «Про бюджет Хмільницької міської територіальної громади на 2025 рік» (зі змінами), згідно з додатками  1, 2, 3, 4, 5 цього рішення.</w:t>
      </w:r>
    </w:p>
    <w:p w:rsidR="00B06D8B" w:rsidRPr="007D1C01" w:rsidRDefault="00B06D8B" w:rsidP="00B06D8B">
      <w:pPr>
        <w:numPr>
          <w:ilvl w:val="0"/>
          <w:numId w:val="4"/>
        </w:numPr>
        <w:ind w:left="0" w:firstLine="709"/>
        <w:jc w:val="both"/>
        <w:rPr>
          <w:color w:val="000000"/>
          <w:sz w:val="28"/>
          <w:szCs w:val="28"/>
          <w:lang w:val="uk-UA"/>
        </w:rPr>
      </w:pPr>
      <w:r w:rsidRPr="007D1C01">
        <w:rPr>
          <w:color w:val="000000"/>
          <w:sz w:val="28"/>
          <w:szCs w:val="28"/>
          <w:lang w:val="uk-UA"/>
        </w:rPr>
        <w:t>Фінансовому управлінню Хмільницької міської ради внести відповідні зміни до розпису бюджету Хмільницької міської територіальної громади на 2025 рік.</w:t>
      </w:r>
    </w:p>
    <w:p w:rsidR="00B06D8B" w:rsidRPr="007D1C01" w:rsidRDefault="00B06D8B" w:rsidP="00B06D8B">
      <w:pPr>
        <w:pStyle w:val="a3"/>
        <w:numPr>
          <w:ilvl w:val="0"/>
          <w:numId w:val="4"/>
        </w:numPr>
        <w:tabs>
          <w:tab w:val="left" w:pos="360"/>
          <w:tab w:val="left" w:pos="540"/>
        </w:tabs>
        <w:spacing w:before="0" w:beforeAutospacing="0" w:after="0" w:afterAutospacing="0"/>
        <w:ind w:left="0" w:firstLine="709"/>
        <w:jc w:val="both"/>
        <w:rPr>
          <w:sz w:val="28"/>
          <w:szCs w:val="28"/>
          <w:lang w:val="uk-UA"/>
        </w:rPr>
      </w:pPr>
      <w:r w:rsidRPr="007D1C01">
        <w:rPr>
          <w:sz w:val="28"/>
          <w:szCs w:val="28"/>
          <w:lang w:val="uk-UA"/>
        </w:rPr>
        <w:t>Організаційному відділу Хмільницької міської ради у документах постійного зберігання (68 сесії міської ради 8 скликання від 20 грудня 2024 року № 3140 «Про бюджет  Хмільницької міської територіальної громади на 2025 рік» (зі змінами), зазначити факт та підставу внесення змін.</w:t>
      </w:r>
    </w:p>
    <w:p w:rsidR="00B06D8B" w:rsidRDefault="00B06D8B" w:rsidP="00B06D8B">
      <w:pPr>
        <w:pStyle w:val="a3"/>
        <w:numPr>
          <w:ilvl w:val="0"/>
          <w:numId w:val="4"/>
        </w:numPr>
        <w:tabs>
          <w:tab w:val="left" w:pos="540"/>
          <w:tab w:val="left" w:pos="567"/>
        </w:tabs>
        <w:spacing w:before="0" w:beforeAutospacing="0" w:after="0" w:afterAutospacing="0"/>
        <w:ind w:left="0" w:firstLine="709"/>
        <w:jc w:val="both"/>
        <w:rPr>
          <w:color w:val="auto"/>
          <w:sz w:val="28"/>
          <w:szCs w:val="28"/>
          <w:lang w:val="uk-UA"/>
        </w:rPr>
      </w:pPr>
      <w:r w:rsidRPr="007D1C01">
        <w:rPr>
          <w:sz w:val="28"/>
          <w:szCs w:val="28"/>
          <w:lang w:val="uk-UA"/>
        </w:rPr>
        <w:t>Контроль за виконанням цього рішення покласти на постійну комісію міської ради з питань планування соціально-економічного розвитку, бюджету, фінансів, підприємництва, торгівлі та послуг, інвестиційної та регул</w:t>
      </w:r>
      <w:bookmarkStart w:id="0" w:name="_GoBack"/>
      <w:bookmarkEnd w:id="0"/>
      <w:r w:rsidRPr="007D1C01">
        <w:rPr>
          <w:sz w:val="28"/>
          <w:szCs w:val="28"/>
          <w:lang w:val="uk-UA"/>
        </w:rPr>
        <w:t>яторної</w:t>
      </w:r>
      <w:r w:rsidRPr="007D1C01">
        <w:rPr>
          <w:color w:val="auto"/>
          <w:sz w:val="28"/>
          <w:szCs w:val="28"/>
          <w:lang w:val="uk-UA"/>
        </w:rPr>
        <w:t xml:space="preserve"> політики (голова Кондратовець Ю.Г.).</w:t>
      </w:r>
    </w:p>
    <w:p w:rsidR="00D77C9C" w:rsidRDefault="00D77C9C" w:rsidP="00D77C9C">
      <w:pPr>
        <w:pStyle w:val="a6"/>
        <w:rPr>
          <w:sz w:val="28"/>
          <w:szCs w:val="28"/>
          <w:lang w:val="uk-UA"/>
        </w:rPr>
      </w:pPr>
    </w:p>
    <w:p w:rsidR="00D77C9C" w:rsidRDefault="00D77C9C" w:rsidP="00D77C9C">
      <w:pPr>
        <w:pStyle w:val="a3"/>
        <w:tabs>
          <w:tab w:val="left" w:pos="540"/>
          <w:tab w:val="left" w:pos="567"/>
        </w:tabs>
        <w:spacing w:before="0" w:beforeAutospacing="0" w:after="0" w:afterAutospacing="0"/>
        <w:ind w:left="709"/>
        <w:jc w:val="both"/>
        <w:rPr>
          <w:color w:val="auto"/>
          <w:sz w:val="28"/>
          <w:szCs w:val="28"/>
          <w:lang w:val="uk-UA"/>
        </w:rPr>
      </w:pPr>
    </w:p>
    <w:p w:rsidR="00D96891" w:rsidRDefault="00B06D8B" w:rsidP="000560CD">
      <w:pPr>
        <w:ind w:firstLine="709"/>
        <w:jc w:val="both"/>
      </w:pPr>
      <w:r w:rsidRPr="007D1C01">
        <w:rPr>
          <w:rFonts w:eastAsia="Arial Unicode MS"/>
          <w:b/>
          <w:color w:val="000000"/>
          <w:sz w:val="28"/>
          <w:szCs w:val="28"/>
          <w:lang w:val="uk-UA"/>
        </w:rPr>
        <w:t>Міський голова</w:t>
      </w:r>
      <w:r w:rsidRPr="007D1C01">
        <w:rPr>
          <w:rFonts w:eastAsia="Arial Unicode MS"/>
          <w:b/>
          <w:color w:val="000000"/>
          <w:sz w:val="28"/>
          <w:szCs w:val="28"/>
          <w:lang w:val="uk-UA"/>
        </w:rPr>
        <w:tab/>
      </w:r>
      <w:r w:rsidRPr="007D1C01">
        <w:rPr>
          <w:rFonts w:eastAsia="Arial Unicode MS"/>
          <w:b/>
          <w:color w:val="000000"/>
          <w:sz w:val="28"/>
          <w:szCs w:val="28"/>
          <w:lang w:val="uk-UA"/>
        </w:rPr>
        <w:tab/>
      </w:r>
      <w:r w:rsidRPr="007D1C01">
        <w:rPr>
          <w:rFonts w:eastAsia="Arial Unicode MS"/>
          <w:b/>
          <w:color w:val="000000"/>
          <w:sz w:val="28"/>
          <w:szCs w:val="28"/>
          <w:lang w:val="uk-UA"/>
        </w:rPr>
        <w:tab/>
      </w:r>
      <w:r w:rsidRPr="007D1C01">
        <w:rPr>
          <w:rFonts w:eastAsia="Arial Unicode MS"/>
          <w:b/>
          <w:color w:val="000000"/>
          <w:sz w:val="28"/>
          <w:szCs w:val="28"/>
          <w:lang w:val="uk-UA"/>
        </w:rPr>
        <w:tab/>
        <w:t xml:space="preserve">              Микола ЮРЧИШИН</w:t>
      </w:r>
    </w:p>
    <w:sectPr w:rsidR="00D96891" w:rsidSect="007B40D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585D"/>
    <w:multiLevelType w:val="multilevel"/>
    <w:tmpl w:val="E12016DA"/>
    <w:lvl w:ilvl="0">
      <w:start w:val="1"/>
      <w:numFmt w:val="decimal"/>
      <w:lvlText w:val="%1."/>
      <w:lvlJc w:val="left"/>
      <w:pPr>
        <w:ind w:left="1211" w:hanging="360"/>
      </w:pPr>
      <w:rPr>
        <w:rFonts w:ascii="Times New Roman" w:eastAsia="Times New Roman" w:hAnsi="Times New Roman" w:cs="Times New Roman" w:hint="default"/>
      </w:rPr>
    </w:lvl>
    <w:lvl w:ilvl="1">
      <w:start w:val="1"/>
      <w:numFmt w:val="decimal"/>
      <w:isLgl/>
      <w:lvlText w:val="%1.%2."/>
      <w:lvlJc w:val="left"/>
      <w:pPr>
        <w:ind w:left="1454" w:hanging="720"/>
      </w:pPr>
      <w:rPr>
        <w:rFonts w:hint="default"/>
      </w:rPr>
    </w:lvl>
    <w:lvl w:ilvl="2">
      <w:start w:val="1"/>
      <w:numFmt w:val="decimal"/>
      <w:isLgl/>
      <w:lvlText w:val="%1.%2.%3."/>
      <w:lvlJc w:val="left"/>
      <w:pPr>
        <w:ind w:left="1454" w:hanging="720"/>
      </w:pPr>
      <w:rPr>
        <w:rFonts w:hint="default"/>
        <w:b w:val="0"/>
      </w:rPr>
    </w:lvl>
    <w:lvl w:ilvl="3">
      <w:start w:val="1"/>
      <w:numFmt w:val="decimal"/>
      <w:isLgl/>
      <w:lvlText w:val="%1.%2.%3.%4."/>
      <w:lvlJc w:val="left"/>
      <w:pPr>
        <w:ind w:left="1814" w:hanging="1080"/>
      </w:pPr>
      <w:rPr>
        <w:rFonts w:hint="default"/>
      </w:rPr>
    </w:lvl>
    <w:lvl w:ilvl="4">
      <w:start w:val="1"/>
      <w:numFmt w:val="decimal"/>
      <w:isLgl/>
      <w:lvlText w:val="%1.%2.%3.%4.%5."/>
      <w:lvlJc w:val="left"/>
      <w:pPr>
        <w:ind w:left="1814"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534" w:hanging="1800"/>
      </w:pPr>
      <w:rPr>
        <w:rFonts w:hint="default"/>
      </w:rPr>
    </w:lvl>
    <w:lvl w:ilvl="7">
      <w:start w:val="1"/>
      <w:numFmt w:val="decimal"/>
      <w:isLgl/>
      <w:lvlText w:val="%1.%2.%3.%4.%5.%6.%7.%8."/>
      <w:lvlJc w:val="left"/>
      <w:pPr>
        <w:ind w:left="2534" w:hanging="1800"/>
      </w:pPr>
      <w:rPr>
        <w:rFonts w:hint="default"/>
      </w:rPr>
    </w:lvl>
    <w:lvl w:ilvl="8">
      <w:start w:val="1"/>
      <w:numFmt w:val="decimal"/>
      <w:isLgl/>
      <w:lvlText w:val="%1.%2.%3.%4.%5.%6.%7.%8.%9."/>
      <w:lvlJc w:val="left"/>
      <w:pPr>
        <w:ind w:left="2894" w:hanging="2160"/>
      </w:pPr>
      <w:rPr>
        <w:rFonts w:hint="default"/>
      </w:rPr>
    </w:lvl>
  </w:abstractNum>
  <w:abstractNum w:abstractNumId="1">
    <w:nsid w:val="33D649AE"/>
    <w:multiLevelType w:val="hybridMultilevel"/>
    <w:tmpl w:val="D1BE0B4C"/>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4B9B4A13"/>
    <w:multiLevelType w:val="multilevel"/>
    <w:tmpl w:val="0AF23DD4"/>
    <w:lvl w:ilvl="0">
      <w:start w:val="4"/>
      <w:numFmt w:val="decimal"/>
      <w:lvlText w:val="%1"/>
      <w:lvlJc w:val="left"/>
      <w:pPr>
        <w:ind w:left="600" w:hanging="600"/>
      </w:pPr>
      <w:rPr>
        <w:rFonts w:hint="default"/>
      </w:rPr>
    </w:lvl>
    <w:lvl w:ilvl="1">
      <w:start w:val="2"/>
      <w:numFmt w:val="decimal"/>
      <w:lvlText w:val="%1.%2"/>
      <w:lvlJc w:val="left"/>
      <w:pPr>
        <w:ind w:left="967" w:hanging="60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3">
    <w:nsid w:val="65A53E8B"/>
    <w:multiLevelType w:val="hybridMultilevel"/>
    <w:tmpl w:val="6F429F9C"/>
    <w:lvl w:ilvl="0" w:tplc="CC1CC81C">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nsid w:val="67340346"/>
    <w:multiLevelType w:val="multilevel"/>
    <w:tmpl w:val="7468241C"/>
    <w:lvl w:ilvl="0">
      <w:start w:val="4"/>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2"/>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8B"/>
    <w:rsid w:val="000560CD"/>
    <w:rsid w:val="000E7724"/>
    <w:rsid w:val="00223309"/>
    <w:rsid w:val="002370FD"/>
    <w:rsid w:val="00286307"/>
    <w:rsid w:val="002B286D"/>
    <w:rsid w:val="003418A9"/>
    <w:rsid w:val="0042707E"/>
    <w:rsid w:val="00537AA7"/>
    <w:rsid w:val="00601B95"/>
    <w:rsid w:val="006E6725"/>
    <w:rsid w:val="008A3BDB"/>
    <w:rsid w:val="008E0AE1"/>
    <w:rsid w:val="00A241DD"/>
    <w:rsid w:val="00AB1560"/>
    <w:rsid w:val="00B06D8B"/>
    <w:rsid w:val="00C05E6F"/>
    <w:rsid w:val="00D77C9C"/>
    <w:rsid w:val="00D844D2"/>
    <w:rsid w:val="00D96891"/>
    <w:rsid w:val="00E9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D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B06D8B"/>
  </w:style>
  <w:style w:type="paragraph" w:styleId="2">
    <w:name w:val="Body Text 2"/>
    <w:basedOn w:val="a"/>
    <w:link w:val="20"/>
    <w:rsid w:val="00B06D8B"/>
    <w:pPr>
      <w:ind w:right="6321"/>
      <w:jc w:val="both"/>
    </w:pPr>
    <w:rPr>
      <w:b/>
      <w:bCs/>
      <w:i/>
      <w:iCs/>
      <w:lang w:val="uk-UA"/>
    </w:rPr>
  </w:style>
  <w:style w:type="character" w:customStyle="1" w:styleId="20">
    <w:name w:val="Основной текст 2 Знак"/>
    <w:basedOn w:val="a0"/>
    <w:link w:val="2"/>
    <w:rsid w:val="00B06D8B"/>
    <w:rPr>
      <w:b/>
      <w:bCs/>
      <w:i/>
      <w:iCs/>
      <w:sz w:val="24"/>
      <w:szCs w:val="24"/>
      <w:lang w:val="uk-UA"/>
    </w:rPr>
  </w:style>
  <w:style w:type="paragraph" w:styleId="a3">
    <w:name w:val="Normal (Web)"/>
    <w:basedOn w:val="a"/>
    <w:rsid w:val="00B06D8B"/>
    <w:pPr>
      <w:spacing w:before="100" w:beforeAutospacing="1" w:after="100" w:afterAutospacing="1"/>
    </w:pPr>
    <w:rPr>
      <w:color w:val="000000"/>
    </w:rPr>
  </w:style>
  <w:style w:type="character" w:customStyle="1" w:styleId="Normal">
    <w:name w:val="Normal Знак"/>
    <w:link w:val="1"/>
    <w:rsid w:val="00B06D8B"/>
  </w:style>
  <w:style w:type="character" w:customStyle="1" w:styleId="rvts37">
    <w:name w:val="rvts37"/>
    <w:rsid w:val="00B06D8B"/>
  </w:style>
  <w:style w:type="character" w:customStyle="1" w:styleId="FontStyle43">
    <w:name w:val="Font Style43"/>
    <w:rsid w:val="00B06D8B"/>
    <w:rPr>
      <w:rFonts w:ascii="Times New Roman" w:hAnsi="Times New Roman" w:cs="Times New Roman"/>
      <w:b/>
      <w:bCs/>
      <w:sz w:val="26"/>
      <w:szCs w:val="26"/>
    </w:rPr>
  </w:style>
  <w:style w:type="character" w:customStyle="1" w:styleId="apple-converted-space">
    <w:name w:val="apple-converted-space"/>
    <w:rsid w:val="00B06D8B"/>
  </w:style>
  <w:style w:type="paragraph" w:styleId="a4">
    <w:name w:val="Balloon Text"/>
    <w:basedOn w:val="a"/>
    <w:link w:val="a5"/>
    <w:rsid w:val="0042707E"/>
    <w:rPr>
      <w:rFonts w:ascii="Segoe UI" w:hAnsi="Segoe UI" w:cs="Segoe UI"/>
      <w:sz w:val="18"/>
      <w:szCs w:val="18"/>
    </w:rPr>
  </w:style>
  <w:style w:type="character" w:customStyle="1" w:styleId="a5">
    <w:name w:val="Текст выноски Знак"/>
    <w:basedOn w:val="a0"/>
    <w:link w:val="a4"/>
    <w:rsid w:val="0042707E"/>
    <w:rPr>
      <w:rFonts w:ascii="Segoe UI" w:hAnsi="Segoe UI" w:cs="Segoe UI"/>
      <w:sz w:val="18"/>
      <w:szCs w:val="18"/>
    </w:rPr>
  </w:style>
  <w:style w:type="paragraph" w:styleId="a6">
    <w:name w:val="List Paragraph"/>
    <w:basedOn w:val="a"/>
    <w:uiPriority w:val="34"/>
    <w:qFormat/>
    <w:rsid w:val="00D77C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D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B06D8B"/>
  </w:style>
  <w:style w:type="paragraph" w:styleId="2">
    <w:name w:val="Body Text 2"/>
    <w:basedOn w:val="a"/>
    <w:link w:val="20"/>
    <w:rsid w:val="00B06D8B"/>
    <w:pPr>
      <w:ind w:right="6321"/>
      <w:jc w:val="both"/>
    </w:pPr>
    <w:rPr>
      <w:b/>
      <w:bCs/>
      <w:i/>
      <w:iCs/>
      <w:lang w:val="uk-UA"/>
    </w:rPr>
  </w:style>
  <w:style w:type="character" w:customStyle="1" w:styleId="20">
    <w:name w:val="Основной текст 2 Знак"/>
    <w:basedOn w:val="a0"/>
    <w:link w:val="2"/>
    <w:rsid w:val="00B06D8B"/>
    <w:rPr>
      <w:b/>
      <w:bCs/>
      <w:i/>
      <w:iCs/>
      <w:sz w:val="24"/>
      <w:szCs w:val="24"/>
      <w:lang w:val="uk-UA"/>
    </w:rPr>
  </w:style>
  <w:style w:type="paragraph" w:styleId="a3">
    <w:name w:val="Normal (Web)"/>
    <w:basedOn w:val="a"/>
    <w:rsid w:val="00B06D8B"/>
    <w:pPr>
      <w:spacing w:before="100" w:beforeAutospacing="1" w:after="100" w:afterAutospacing="1"/>
    </w:pPr>
    <w:rPr>
      <w:color w:val="000000"/>
    </w:rPr>
  </w:style>
  <w:style w:type="character" w:customStyle="1" w:styleId="Normal">
    <w:name w:val="Normal Знак"/>
    <w:link w:val="1"/>
    <w:rsid w:val="00B06D8B"/>
  </w:style>
  <w:style w:type="character" w:customStyle="1" w:styleId="rvts37">
    <w:name w:val="rvts37"/>
    <w:rsid w:val="00B06D8B"/>
  </w:style>
  <w:style w:type="character" w:customStyle="1" w:styleId="FontStyle43">
    <w:name w:val="Font Style43"/>
    <w:rsid w:val="00B06D8B"/>
    <w:rPr>
      <w:rFonts w:ascii="Times New Roman" w:hAnsi="Times New Roman" w:cs="Times New Roman"/>
      <w:b/>
      <w:bCs/>
      <w:sz w:val="26"/>
      <w:szCs w:val="26"/>
    </w:rPr>
  </w:style>
  <w:style w:type="character" w:customStyle="1" w:styleId="apple-converted-space">
    <w:name w:val="apple-converted-space"/>
    <w:rsid w:val="00B06D8B"/>
  </w:style>
  <w:style w:type="paragraph" w:styleId="a4">
    <w:name w:val="Balloon Text"/>
    <w:basedOn w:val="a"/>
    <w:link w:val="a5"/>
    <w:rsid w:val="0042707E"/>
    <w:rPr>
      <w:rFonts w:ascii="Segoe UI" w:hAnsi="Segoe UI" w:cs="Segoe UI"/>
      <w:sz w:val="18"/>
      <w:szCs w:val="18"/>
    </w:rPr>
  </w:style>
  <w:style w:type="character" w:customStyle="1" w:styleId="a5">
    <w:name w:val="Текст выноски Знак"/>
    <w:basedOn w:val="a0"/>
    <w:link w:val="a4"/>
    <w:rsid w:val="0042707E"/>
    <w:rPr>
      <w:rFonts w:ascii="Segoe UI" w:hAnsi="Segoe UI" w:cs="Segoe UI"/>
      <w:sz w:val="18"/>
      <w:szCs w:val="18"/>
    </w:rPr>
  </w:style>
  <w:style w:type="paragraph" w:styleId="a6">
    <w:name w:val="List Paragraph"/>
    <w:basedOn w:val="a"/>
    <w:uiPriority w:val="34"/>
    <w:qFormat/>
    <w:rsid w:val="00D77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12867</Words>
  <Characters>7335</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ORG-405N</cp:lastModifiedBy>
  <cp:revision>3</cp:revision>
  <cp:lastPrinted>2025-05-28T11:53:00Z</cp:lastPrinted>
  <dcterms:created xsi:type="dcterms:W3CDTF">2025-06-02T12:56:00Z</dcterms:created>
  <dcterms:modified xsi:type="dcterms:W3CDTF">2025-06-02T12:57:00Z</dcterms:modified>
</cp:coreProperties>
</file>