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CF2F1" w14:textId="5A373E0C" w:rsidR="006831DC" w:rsidRPr="00CB2F7D" w:rsidRDefault="00CB2F7D" w:rsidP="00CB2F7D">
      <w:pPr>
        <w:tabs>
          <w:tab w:val="left" w:pos="-2410"/>
          <w:tab w:val="left" w:pos="-1985"/>
          <w:tab w:val="left" w:pos="-1843"/>
        </w:tabs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noProof/>
          <w:lang w:val="uk-UA"/>
        </w:rPr>
        <w:t xml:space="preserve">                                                                 </w:t>
      </w:r>
      <w:r w:rsidR="006831DC">
        <w:rPr>
          <w:rFonts w:eastAsia="Calibri"/>
          <w:b/>
          <w:noProof/>
          <w:lang w:val="uk-UA" w:eastAsia="uk-UA"/>
        </w:rPr>
        <w:drawing>
          <wp:inline distT="0" distB="0" distL="0" distR="0" wp14:anchorId="796B07B2" wp14:editId="1A13224A">
            <wp:extent cx="4381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noProof/>
          <w:lang w:val="uk-UA"/>
        </w:rPr>
        <w:t xml:space="preserve">                                                        проєкт</w:t>
      </w:r>
    </w:p>
    <w:p w14:paraId="7516B77C" w14:textId="77777777" w:rsidR="006831DC" w:rsidRDefault="006831DC" w:rsidP="006831DC">
      <w:pPr>
        <w:jc w:val="center"/>
        <w:rPr>
          <w:rFonts w:eastAsia="Calibri"/>
          <w:b/>
          <w:bCs/>
          <w:spacing w:val="-20"/>
          <w:sz w:val="28"/>
          <w:szCs w:val="28"/>
          <w:lang w:val="uk-UA"/>
        </w:rPr>
      </w:pPr>
      <w:r>
        <w:rPr>
          <w:rFonts w:eastAsia="Calibri"/>
          <w:b/>
          <w:bCs/>
          <w:spacing w:val="-20"/>
          <w:sz w:val="28"/>
          <w:szCs w:val="28"/>
          <w:lang w:val="uk-UA"/>
        </w:rPr>
        <w:t>УКРАЇНА</w:t>
      </w:r>
    </w:p>
    <w:p w14:paraId="038A0E01" w14:textId="77777777" w:rsidR="006831DC" w:rsidRDefault="006831DC" w:rsidP="006831DC">
      <w:pPr>
        <w:keepNext/>
        <w:jc w:val="center"/>
        <w:outlineLvl w:val="0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ХМІЛЬНИЦЬКА МІСЬКА РАДА</w:t>
      </w:r>
    </w:p>
    <w:p w14:paraId="6247FCE0" w14:textId="77777777" w:rsidR="006831DC" w:rsidRPr="00F34E86" w:rsidRDefault="006831DC" w:rsidP="006831DC">
      <w:pPr>
        <w:keepNext/>
        <w:jc w:val="center"/>
        <w:outlineLvl w:val="3"/>
        <w:rPr>
          <w:rFonts w:eastAsia="Calibri"/>
          <w:b/>
          <w:bCs/>
          <w:spacing w:val="-20"/>
          <w:sz w:val="28"/>
          <w:szCs w:val="28"/>
          <w:lang w:val="uk-UA"/>
        </w:rPr>
      </w:pPr>
      <w:r w:rsidRPr="00F34E86">
        <w:rPr>
          <w:rFonts w:eastAsia="Calibri"/>
          <w:b/>
          <w:bCs/>
          <w:spacing w:val="-20"/>
          <w:sz w:val="28"/>
          <w:szCs w:val="28"/>
          <w:lang w:val="uk-UA"/>
        </w:rPr>
        <w:t>ВІННИЦЬКОЇ ОБЛАСТІ</w:t>
      </w:r>
    </w:p>
    <w:p w14:paraId="7EBD0645" w14:textId="77777777" w:rsidR="006831DC" w:rsidRPr="00B666DF" w:rsidRDefault="006831DC" w:rsidP="006831DC">
      <w:pPr>
        <w:keepNext/>
        <w:jc w:val="center"/>
        <w:outlineLvl w:val="5"/>
        <w:rPr>
          <w:rFonts w:eastAsia="Calibri"/>
          <w:b/>
          <w:bCs/>
          <w:spacing w:val="-20"/>
          <w:sz w:val="28"/>
          <w:szCs w:val="28"/>
          <w:lang w:val="uk-UA"/>
        </w:rPr>
      </w:pPr>
      <w:r>
        <w:rPr>
          <w:rFonts w:eastAsia="Calibri"/>
          <w:b/>
          <w:bCs/>
          <w:spacing w:val="-20"/>
          <w:sz w:val="28"/>
          <w:szCs w:val="28"/>
          <w:lang w:val="uk-UA"/>
        </w:rPr>
        <w:t xml:space="preserve">    Р І Ш Е Н </w:t>
      </w:r>
      <w:proofErr w:type="spellStart"/>
      <w:r>
        <w:rPr>
          <w:rFonts w:eastAsia="Calibri"/>
          <w:b/>
          <w:bCs/>
          <w:spacing w:val="-20"/>
          <w:sz w:val="28"/>
          <w:szCs w:val="28"/>
          <w:lang w:val="uk-UA"/>
        </w:rPr>
        <w:t>Н</w:t>
      </w:r>
      <w:proofErr w:type="spellEnd"/>
      <w:r>
        <w:rPr>
          <w:rFonts w:eastAsia="Calibri"/>
          <w:b/>
          <w:bCs/>
          <w:spacing w:val="-20"/>
          <w:sz w:val="28"/>
          <w:szCs w:val="28"/>
          <w:lang w:val="uk-UA"/>
        </w:rPr>
        <w:t xml:space="preserve"> Я №</w:t>
      </w:r>
      <w:r>
        <w:rPr>
          <w:rFonts w:eastAsia="Calibri"/>
          <w:b/>
          <w:bCs/>
          <w:spacing w:val="-20"/>
          <w:sz w:val="28"/>
          <w:szCs w:val="28"/>
        </w:rPr>
        <w:t xml:space="preserve"> </w:t>
      </w:r>
      <w:r>
        <w:rPr>
          <w:rFonts w:eastAsia="Calibri"/>
          <w:b/>
          <w:bCs/>
          <w:spacing w:val="-20"/>
          <w:sz w:val="28"/>
          <w:szCs w:val="28"/>
          <w:lang w:val="uk-UA"/>
        </w:rPr>
        <w:t>_____</w:t>
      </w:r>
    </w:p>
    <w:p w14:paraId="34A690A9" w14:textId="77777777" w:rsidR="006831DC" w:rsidRDefault="006831DC" w:rsidP="006831DC">
      <w:pPr>
        <w:jc w:val="center"/>
        <w:rPr>
          <w:rFonts w:eastAsia="Calibri"/>
          <w:b/>
          <w:bCs/>
          <w:lang w:val="uk-UA"/>
        </w:rPr>
      </w:pPr>
    </w:p>
    <w:p w14:paraId="75086627" w14:textId="77777777" w:rsidR="006831DC" w:rsidRPr="00071751" w:rsidRDefault="006831DC" w:rsidP="006831DC">
      <w:pPr>
        <w:rPr>
          <w:rFonts w:eastAsia="Calibri"/>
          <w:b/>
          <w:bCs/>
          <w:sz w:val="28"/>
          <w:szCs w:val="28"/>
          <w:lang w:val="uk-UA"/>
        </w:rPr>
      </w:pPr>
      <w:r w:rsidRPr="00071751">
        <w:rPr>
          <w:rFonts w:eastAsia="Calibri"/>
          <w:b/>
          <w:bCs/>
          <w:sz w:val="28"/>
          <w:szCs w:val="28"/>
          <w:lang w:val="uk-UA"/>
        </w:rPr>
        <w:t>Від  _______ 202</w:t>
      </w:r>
      <w:r>
        <w:rPr>
          <w:rFonts w:eastAsia="Calibri"/>
          <w:b/>
          <w:bCs/>
          <w:sz w:val="28"/>
          <w:szCs w:val="28"/>
          <w:lang w:val="uk-UA"/>
        </w:rPr>
        <w:t>5</w:t>
      </w:r>
      <w:r w:rsidRPr="00071751">
        <w:rPr>
          <w:rFonts w:eastAsia="Calibri"/>
          <w:b/>
          <w:bCs/>
          <w:sz w:val="28"/>
          <w:szCs w:val="28"/>
          <w:lang w:val="uk-UA"/>
        </w:rPr>
        <w:t xml:space="preserve"> року                                                            __ сесія міської ради </w:t>
      </w:r>
    </w:p>
    <w:p w14:paraId="6D00C6CE" w14:textId="6BDEB06A" w:rsidR="006831DC" w:rsidRPr="003A6368" w:rsidRDefault="006831DC" w:rsidP="003A6368">
      <w:pPr>
        <w:jc w:val="right"/>
        <w:rPr>
          <w:rFonts w:eastAsia="Calibri"/>
          <w:b/>
          <w:bCs/>
          <w:sz w:val="28"/>
          <w:szCs w:val="28"/>
          <w:lang w:val="uk-UA"/>
        </w:rPr>
      </w:pPr>
      <w:r w:rsidRPr="00071751"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                                             </w:t>
      </w:r>
      <w:r>
        <w:rPr>
          <w:rFonts w:eastAsia="Calibri"/>
          <w:b/>
          <w:bCs/>
          <w:sz w:val="28"/>
          <w:szCs w:val="28"/>
          <w:lang w:val="uk-UA"/>
        </w:rPr>
        <w:t xml:space="preserve">               </w:t>
      </w:r>
      <w:r w:rsidRPr="00071751">
        <w:rPr>
          <w:rFonts w:eastAsia="Calibri"/>
          <w:b/>
          <w:bCs/>
          <w:sz w:val="28"/>
          <w:szCs w:val="28"/>
          <w:lang w:val="uk-UA"/>
        </w:rPr>
        <w:t>__  скликання</w:t>
      </w:r>
    </w:p>
    <w:p w14:paraId="3FCD016E" w14:textId="77777777" w:rsidR="00622CE3" w:rsidRDefault="00622CE3" w:rsidP="00622CE3">
      <w:pPr>
        <w:rPr>
          <w:b/>
          <w:sz w:val="28"/>
          <w:szCs w:val="28"/>
          <w:lang w:val="uk-UA"/>
        </w:rPr>
      </w:pPr>
      <w:r w:rsidRPr="00780258">
        <w:rPr>
          <w:b/>
          <w:sz w:val="28"/>
          <w:szCs w:val="28"/>
          <w:lang w:val="uk-UA"/>
        </w:rPr>
        <w:t>Про безоплатну</w:t>
      </w:r>
      <w:r>
        <w:rPr>
          <w:b/>
          <w:sz w:val="28"/>
          <w:szCs w:val="28"/>
          <w:lang w:val="uk-UA"/>
        </w:rPr>
        <w:t xml:space="preserve"> передачу </w:t>
      </w:r>
    </w:p>
    <w:p w14:paraId="36BCAE3B" w14:textId="77777777" w:rsidR="00622CE3" w:rsidRDefault="00622CE3" w:rsidP="00622C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</w:t>
      </w:r>
      <w:r w:rsidRPr="00B1213B">
        <w:rPr>
          <w:b/>
          <w:sz w:val="28"/>
          <w:szCs w:val="28"/>
          <w:lang w:val="uk-UA"/>
        </w:rPr>
        <w:t xml:space="preserve"> </w:t>
      </w:r>
      <w:r w:rsidRPr="00780258">
        <w:rPr>
          <w:b/>
          <w:sz w:val="28"/>
          <w:szCs w:val="28"/>
          <w:lang w:val="uk-UA"/>
        </w:rPr>
        <w:t>майн</w:t>
      </w:r>
      <w:r>
        <w:rPr>
          <w:b/>
          <w:sz w:val="28"/>
          <w:szCs w:val="28"/>
          <w:lang w:val="uk-UA"/>
        </w:rPr>
        <w:t>а</w:t>
      </w:r>
    </w:p>
    <w:p w14:paraId="346B560D" w14:textId="77777777" w:rsidR="006831DC" w:rsidRPr="00822F7F" w:rsidRDefault="006831DC" w:rsidP="006831DC">
      <w:pPr>
        <w:jc w:val="both"/>
        <w:rPr>
          <w:b/>
          <w:sz w:val="28"/>
          <w:szCs w:val="28"/>
          <w:lang w:val="uk-UA"/>
        </w:rPr>
      </w:pPr>
    </w:p>
    <w:p w14:paraId="14D1113C" w14:textId="7B4087ED" w:rsidR="006831DC" w:rsidRPr="00622CE3" w:rsidRDefault="006831DC" w:rsidP="009D0913">
      <w:pPr>
        <w:pStyle w:val="ae"/>
        <w:ind w:firstLine="708"/>
        <w:jc w:val="both"/>
        <w:rPr>
          <w:lang w:val="uk-UA"/>
        </w:rPr>
      </w:pPr>
      <w:bookmarkStart w:id="0" w:name="_Hlk171071452"/>
      <w:r w:rsidRPr="00622CE3">
        <w:rPr>
          <w:lang w:val="uk-UA"/>
        </w:rPr>
        <w:t>Враховуючи лист начальника  КП «Хмільниккомунсервіс» Олега Загребельного від 04.06.2025 року №964</w:t>
      </w:r>
      <w:r w:rsidR="009D0913" w:rsidRPr="00622CE3">
        <w:rPr>
          <w:lang w:val="uk-UA"/>
        </w:rPr>
        <w:t xml:space="preserve"> та лист командира військової частини А342</w:t>
      </w:r>
      <w:r w:rsidR="009145FB" w:rsidRPr="00622CE3">
        <w:rPr>
          <w:lang w:val="uk-UA"/>
        </w:rPr>
        <w:t>5</w:t>
      </w:r>
      <w:r w:rsidR="009D0913" w:rsidRPr="00622CE3">
        <w:rPr>
          <w:lang w:val="uk-UA"/>
        </w:rPr>
        <w:t xml:space="preserve"> від 27.05.2025 року №10011</w:t>
      </w:r>
      <w:r w:rsidR="009D0913" w:rsidRPr="00622CE3">
        <w:rPr>
          <w:bCs/>
          <w:color w:val="000000"/>
          <w:lang w:val="uk-UA"/>
        </w:rPr>
        <w:t xml:space="preserve"> </w:t>
      </w:r>
      <w:r w:rsidRPr="00622CE3">
        <w:rPr>
          <w:lang w:val="uk-UA"/>
        </w:rPr>
        <w:t xml:space="preserve"> </w:t>
      </w:r>
      <w:bookmarkEnd w:id="0"/>
      <w:r w:rsidRPr="00622CE3">
        <w:rPr>
          <w:lang w:val="uk-UA"/>
        </w:rPr>
        <w:t>щодо погодження безоп</w:t>
      </w:r>
      <w:bookmarkStart w:id="1" w:name="_GoBack"/>
      <w:bookmarkEnd w:id="1"/>
      <w:r w:rsidRPr="00622CE3">
        <w:rPr>
          <w:lang w:val="uk-UA"/>
        </w:rPr>
        <w:t>латної передачі майна а саме: Екскаватора БОРЕКС-2101 реєстраційний номер 28343 АВ, відповідно до</w:t>
      </w:r>
      <w:r w:rsidR="009D0913" w:rsidRPr="00622CE3">
        <w:rPr>
          <w:lang w:val="uk-UA"/>
        </w:rPr>
        <w:t xml:space="preserve"> Закону України «Про передачу, примусове відчуження або вилучення майна в умовах правового режиму воєнного чи надзвичайного стану» №4765-</w:t>
      </w:r>
      <w:r w:rsidR="009D0913" w:rsidRPr="00622CE3">
        <w:rPr>
          <w:lang w:val="en-US"/>
        </w:rPr>
        <w:t>VI</w:t>
      </w:r>
      <w:r w:rsidR="009D0913" w:rsidRPr="00622CE3">
        <w:rPr>
          <w:lang w:val="uk-UA"/>
        </w:rPr>
        <w:t xml:space="preserve"> від 21.06.2024,</w:t>
      </w:r>
      <w:r w:rsidRPr="00622CE3">
        <w:rPr>
          <w:lang w:val="uk-UA"/>
        </w:rPr>
        <w:t xml:space="preserve"> Положення про порядок списання та передачі майна, що належить до комунальної власності Хмільницької міської територіальної громади, затвердженого рішенням 15 сесії міської ради 6 скликання від 27.10.2011 року №320 (зі змінами), постанов</w:t>
      </w:r>
      <w:r w:rsidR="001924A1" w:rsidRPr="00622CE3">
        <w:rPr>
          <w:lang w:val="uk-UA"/>
        </w:rPr>
        <w:t>и</w:t>
      </w:r>
      <w:r w:rsidRPr="00622CE3">
        <w:rPr>
          <w:lang w:val="uk-UA"/>
        </w:rPr>
        <w:t xml:space="preserve"> Кабінету Міністрів України </w:t>
      </w:r>
      <w:r w:rsidRPr="00622CE3">
        <w:rPr>
          <w:shd w:val="clear" w:color="auto" w:fill="FFFFFF"/>
          <w:lang w:val="uk-UA"/>
        </w:rPr>
        <w:t xml:space="preserve">від 3 червня 2020 р. № 483 «Деякі питання оренди державного та комунального майна», </w:t>
      </w:r>
      <w:r w:rsidRPr="00622CE3">
        <w:rPr>
          <w:lang w:val="uk-UA"/>
        </w:rPr>
        <w:t>Закону України «</w:t>
      </w:r>
      <w:r w:rsidRPr="00622CE3">
        <w:rPr>
          <w:shd w:val="clear" w:color="auto" w:fill="FFFFFF"/>
          <w:lang w:val="uk-UA"/>
        </w:rPr>
        <w:t>Про оренду державного та комунального майна»,</w:t>
      </w:r>
      <w:r w:rsidRPr="00622CE3">
        <w:rPr>
          <w:b/>
          <w:bCs/>
          <w:shd w:val="clear" w:color="auto" w:fill="FFFFFF"/>
          <w:lang w:val="uk-UA"/>
        </w:rPr>
        <w:t xml:space="preserve"> </w:t>
      </w:r>
      <w:r w:rsidRPr="00622CE3">
        <w:rPr>
          <w:lang w:val="uk-UA"/>
        </w:rPr>
        <w:t>керуючись ст. 29, ст.59 Закону України «Про місцеве самоврядування в Україні», виконавчий комітет Хмільницької міської ради</w:t>
      </w:r>
    </w:p>
    <w:p w14:paraId="28BAD276" w14:textId="4331CD93" w:rsidR="006831DC" w:rsidRPr="00622CE3" w:rsidRDefault="006831DC" w:rsidP="00622CE3">
      <w:pPr>
        <w:tabs>
          <w:tab w:val="left" w:pos="3120"/>
        </w:tabs>
        <w:jc w:val="center"/>
        <w:rPr>
          <w:bCs/>
          <w:color w:val="000000"/>
          <w:lang w:val="uk-UA"/>
        </w:rPr>
      </w:pPr>
      <w:r w:rsidRPr="00622CE3">
        <w:rPr>
          <w:bCs/>
          <w:color w:val="000000"/>
          <w:lang w:val="uk-UA"/>
        </w:rPr>
        <w:t>В И Р І Ш И В :</w:t>
      </w:r>
    </w:p>
    <w:p w14:paraId="445FE56B" w14:textId="77777777" w:rsidR="003A6368" w:rsidRPr="003A6368" w:rsidRDefault="00622CE3" w:rsidP="00622CE3">
      <w:pPr>
        <w:pStyle w:val="a7"/>
        <w:numPr>
          <w:ilvl w:val="0"/>
          <w:numId w:val="2"/>
        </w:numPr>
        <w:jc w:val="both"/>
        <w:rPr>
          <w:bCs/>
          <w:color w:val="000000"/>
          <w:lang w:val="uk-UA"/>
        </w:rPr>
      </w:pPr>
      <w:r w:rsidRPr="00622CE3">
        <w:rPr>
          <w:lang w:val="uk-UA"/>
        </w:rPr>
        <w:t xml:space="preserve"> Передати безоплатно з комунальної власності Хмільницької міської </w:t>
      </w:r>
      <w:r w:rsidRPr="003A6368">
        <w:rPr>
          <w:lang w:val="uk-UA"/>
        </w:rPr>
        <w:t xml:space="preserve">територіальної </w:t>
      </w:r>
    </w:p>
    <w:p w14:paraId="19878D49" w14:textId="47B9F7B0" w:rsidR="00622CE3" w:rsidRPr="003A6368" w:rsidRDefault="00622CE3" w:rsidP="003A6368">
      <w:pPr>
        <w:jc w:val="both"/>
        <w:rPr>
          <w:bCs/>
          <w:color w:val="000000"/>
          <w:lang w:val="uk-UA"/>
        </w:rPr>
      </w:pPr>
      <w:r w:rsidRPr="003A6368">
        <w:rPr>
          <w:lang w:val="uk-UA"/>
        </w:rPr>
        <w:t xml:space="preserve">громади у державну власність комунальне майно, а саме: з   балансу </w:t>
      </w:r>
      <w:bookmarkStart w:id="2" w:name="_Hlk168993083"/>
      <w:r w:rsidRPr="003A6368">
        <w:rPr>
          <w:lang w:val="uk-UA"/>
        </w:rPr>
        <w:t xml:space="preserve">КП «Хмільниккомунсервіс» </w:t>
      </w:r>
      <w:bookmarkEnd w:id="2"/>
      <w:r w:rsidRPr="003A6368">
        <w:rPr>
          <w:lang w:val="uk-UA"/>
        </w:rPr>
        <w:t xml:space="preserve">(код ЄДРПОУ 32505648, місцезнаходження: вул. Чорновола В’ячеслава, 107А, м. Хмільник, Вінницька область) </w:t>
      </w:r>
      <w:r w:rsidRPr="003A6368">
        <w:rPr>
          <w:bCs/>
          <w:color w:val="000000"/>
          <w:lang w:val="uk-UA"/>
        </w:rPr>
        <w:t>Екскаватора БОРЕКС-2101, 2012 року випуску, реєстраційний номер 28343 АВ, первісною вартістю 450 000,00 грн, нарахований знос 450 000,00 грн (чотириста п’ятдесят тисяч гривень 00 копійок)</w:t>
      </w:r>
      <w:r w:rsidRPr="003A6368">
        <w:rPr>
          <w:lang w:val="uk-UA"/>
        </w:rPr>
        <w:t>, на баланс військової частини А3425 Міністерства оборони України (код ЄДРПОУ 24973428).</w:t>
      </w:r>
    </w:p>
    <w:p w14:paraId="68A8567E" w14:textId="5B0E68AE" w:rsidR="00622CE3" w:rsidRPr="00622CE3" w:rsidRDefault="00622CE3" w:rsidP="00622CE3">
      <w:pPr>
        <w:jc w:val="both"/>
        <w:rPr>
          <w:lang w:val="uk-UA"/>
        </w:rPr>
      </w:pPr>
      <w:r>
        <w:rPr>
          <w:lang w:val="uk-UA"/>
        </w:rPr>
        <w:t xml:space="preserve">         2.   </w:t>
      </w:r>
      <w:r w:rsidRPr="00622CE3">
        <w:rPr>
          <w:lang w:val="uk-UA"/>
        </w:rPr>
        <w:t xml:space="preserve">Передачу  комунального майна оформити актом приймання-передачі відповідно до вимог чинного законодавства України. </w:t>
      </w:r>
    </w:p>
    <w:p w14:paraId="1D0B14AA" w14:textId="77928FBD" w:rsidR="00622CE3" w:rsidRPr="00622CE3" w:rsidRDefault="00622CE3" w:rsidP="00622CE3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        </w:t>
      </w:r>
      <w:r w:rsidRPr="00622CE3">
        <w:rPr>
          <w:bCs/>
          <w:iCs/>
          <w:lang w:val="uk-UA"/>
        </w:rPr>
        <w:t>3. КП «Хмільниккомунсервіс» внести відповідні зміни до бухгалтерського обліку підприємства.</w:t>
      </w:r>
    </w:p>
    <w:p w14:paraId="7AC7CCFE" w14:textId="3C1C2442" w:rsidR="006831DC" w:rsidRPr="00622CE3" w:rsidRDefault="00622CE3" w:rsidP="00622CE3">
      <w:pPr>
        <w:jc w:val="both"/>
        <w:rPr>
          <w:rFonts w:eastAsia="Calibri"/>
          <w:b/>
          <w:bCs/>
          <w:lang w:val="uk-UA"/>
        </w:rPr>
      </w:pPr>
      <w:r w:rsidRPr="00622CE3">
        <w:rPr>
          <w:lang w:val="uk-UA"/>
        </w:rPr>
        <w:t xml:space="preserve">   </w:t>
      </w:r>
      <w:r>
        <w:rPr>
          <w:lang w:val="uk-UA"/>
        </w:rPr>
        <w:t xml:space="preserve">   </w:t>
      </w:r>
      <w:r w:rsidR="003A6368">
        <w:rPr>
          <w:lang w:val="uk-UA"/>
        </w:rPr>
        <w:t xml:space="preserve">   </w:t>
      </w:r>
      <w:r w:rsidRPr="00622CE3">
        <w:rPr>
          <w:lang w:val="uk-UA"/>
        </w:rPr>
        <w:t>4.  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 w:rsidRPr="00622CE3">
        <w:rPr>
          <w:lang w:val="uk-UA"/>
        </w:rPr>
        <w:t>Кондратовець</w:t>
      </w:r>
      <w:proofErr w:type="spellEnd"/>
      <w:r w:rsidRPr="00622CE3">
        <w:rPr>
          <w:lang w:val="uk-UA"/>
        </w:rPr>
        <w:t xml:space="preserve"> Ю.Г.) та постійну комісію міської ради з питань житлово-комунального господарства, благоустрою, комунальної власності, енергозбереження (Прокопович Ю.І.)</w:t>
      </w:r>
    </w:p>
    <w:p w14:paraId="23747B47" w14:textId="77777777" w:rsidR="003A6368" w:rsidRDefault="003A6368" w:rsidP="006831DC">
      <w:pPr>
        <w:rPr>
          <w:rFonts w:eastAsia="Calibri"/>
          <w:b/>
          <w:bCs/>
          <w:sz w:val="28"/>
          <w:szCs w:val="28"/>
          <w:lang w:val="uk-UA"/>
        </w:rPr>
      </w:pPr>
    </w:p>
    <w:p w14:paraId="064339C6" w14:textId="77777777" w:rsidR="003A6368" w:rsidRDefault="003A6368" w:rsidP="006831DC">
      <w:pPr>
        <w:rPr>
          <w:rFonts w:eastAsia="Calibri"/>
          <w:b/>
          <w:bCs/>
          <w:sz w:val="28"/>
          <w:szCs w:val="28"/>
          <w:lang w:val="uk-UA"/>
        </w:rPr>
      </w:pPr>
    </w:p>
    <w:p w14:paraId="560A705E" w14:textId="77777777" w:rsidR="003A6368" w:rsidRDefault="003A6368" w:rsidP="006831DC">
      <w:pPr>
        <w:rPr>
          <w:rFonts w:eastAsia="Calibri"/>
          <w:b/>
          <w:bCs/>
          <w:sz w:val="28"/>
          <w:szCs w:val="28"/>
          <w:lang w:val="uk-UA"/>
        </w:rPr>
      </w:pPr>
    </w:p>
    <w:p w14:paraId="5E10134D" w14:textId="5C0C118F" w:rsidR="006831DC" w:rsidRDefault="006831DC" w:rsidP="006831DC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1E649A18" w14:textId="77777777" w:rsidR="00B3236E" w:rsidRPr="009145FB" w:rsidRDefault="00B3236E" w:rsidP="006831DC">
      <w:pPr>
        <w:rPr>
          <w:lang w:val="uk-UA"/>
        </w:rPr>
      </w:pPr>
    </w:p>
    <w:sectPr w:rsidR="00B3236E" w:rsidRPr="009145FB" w:rsidSect="00683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3DC8"/>
    <w:multiLevelType w:val="hybridMultilevel"/>
    <w:tmpl w:val="F8881F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1B16EEF"/>
    <w:multiLevelType w:val="hybridMultilevel"/>
    <w:tmpl w:val="F8881F38"/>
    <w:lvl w:ilvl="0" w:tplc="239ED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A7"/>
    <w:rsid w:val="001924A1"/>
    <w:rsid w:val="0035739D"/>
    <w:rsid w:val="003A6368"/>
    <w:rsid w:val="005C5474"/>
    <w:rsid w:val="005F2868"/>
    <w:rsid w:val="006137F1"/>
    <w:rsid w:val="00622CE3"/>
    <w:rsid w:val="006831DC"/>
    <w:rsid w:val="007866A7"/>
    <w:rsid w:val="008E7634"/>
    <w:rsid w:val="009145FB"/>
    <w:rsid w:val="0092651F"/>
    <w:rsid w:val="009D0913"/>
    <w:rsid w:val="00B3236E"/>
    <w:rsid w:val="00C50E3A"/>
    <w:rsid w:val="00CB2F7D"/>
    <w:rsid w:val="00D267BB"/>
    <w:rsid w:val="00DB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0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6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6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6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6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6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6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6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66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66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66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66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66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66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66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86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6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6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66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66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66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6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66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66A7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unhideWhenUsed/>
    <w:rsid w:val="008E7634"/>
    <w:pPr>
      <w:ind w:left="180"/>
      <w:jc w:val="both"/>
    </w:pPr>
    <w:rPr>
      <w:color w:val="000000"/>
      <w:lang w:val="uk-UA"/>
    </w:rPr>
  </w:style>
  <w:style w:type="character" w:customStyle="1" w:styleId="ad">
    <w:name w:val="Основной текст с отступом Знак"/>
    <w:basedOn w:val="a0"/>
    <w:link w:val="ac"/>
    <w:rsid w:val="008E7634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e">
    <w:name w:val="No Spacing"/>
    <w:uiPriority w:val="1"/>
    <w:qFormat/>
    <w:rsid w:val="008E7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DB614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614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6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6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6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6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6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6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6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66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66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66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66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66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66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66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86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6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6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66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66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66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6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66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66A7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unhideWhenUsed/>
    <w:rsid w:val="008E7634"/>
    <w:pPr>
      <w:ind w:left="180"/>
      <w:jc w:val="both"/>
    </w:pPr>
    <w:rPr>
      <w:color w:val="000000"/>
      <w:lang w:val="uk-UA"/>
    </w:rPr>
  </w:style>
  <w:style w:type="character" w:customStyle="1" w:styleId="ad">
    <w:name w:val="Основной текст с отступом Знак"/>
    <w:basedOn w:val="a0"/>
    <w:link w:val="ac"/>
    <w:rsid w:val="008E7634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e">
    <w:name w:val="No Spacing"/>
    <w:uiPriority w:val="1"/>
    <w:qFormat/>
    <w:rsid w:val="008E7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DB614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614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1759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Ваховський</dc:creator>
  <cp:lastModifiedBy>ORG-405N</cp:lastModifiedBy>
  <cp:revision>3</cp:revision>
  <cp:lastPrinted>2025-06-16T07:11:00Z</cp:lastPrinted>
  <dcterms:created xsi:type="dcterms:W3CDTF">2025-06-16T11:24:00Z</dcterms:created>
  <dcterms:modified xsi:type="dcterms:W3CDTF">2025-06-16T11:46:00Z</dcterms:modified>
</cp:coreProperties>
</file>