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15117" w14:textId="337A70DA" w:rsidR="00BD41E2" w:rsidRPr="00101AED" w:rsidRDefault="00101AED" w:rsidP="00BD41E2">
      <w:pPr>
        <w:jc w:val="both"/>
        <w:rPr>
          <w:rFonts w:ascii="Times New Roman" w:hAnsi="Times New Roman" w:cs="Times New Roman"/>
          <w:sz w:val="28"/>
          <w:szCs w:val="28"/>
        </w:rPr>
      </w:pPr>
      <w:r w:rsidRPr="00101AED">
        <w:rPr>
          <w:rFonts w:ascii="Times New Roman" w:hAnsi="Times New Roman" w:cs="Times New Roman"/>
          <w:sz w:val="28"/>
          <w:szCs w:val="28"/>
        </w:rPr>
        <w:t xml:space="preserve">      </w:t>
      </w:r>
      <w:r w:rsidR="00BD41E2" w:rsidRPr="00101AED">
        <w:rPr>
          <w:rFonts w:ascii="Times New Roman" w:hAnsi="Times New Roman" w:cs="Times New Roman"/>
          <w:sz w:val="28"/>
          <w:szCs w:val="28"/>
        </w:rPr>
        <w:t xml:space="preserve">      </w:t>
      </w:r>
      <w:r w:rsidR="00BD41E2" w:rsidRPr="00101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92901C" wp14:editId="1BAF41CA">
            <wp:extent cx="571500" cy="6858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41E2" w:rsidRPr="00101A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D41E2" w:rsidRPr="00101AE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7B9E07" wp14:editId="7A6A3C7E">
            <wp:extent cx="409575" cy="552450"/>
            <wp:effectExtent l="19050" t="0" r="9525" b="0"/>
            <wp:docPr id="4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0AE55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</w:p>
    <w:p w14:paraId="46FCB797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ХМІЛЬНИЦЬКА МІСЬКА РАДА</w:t>
      </w:r>
    </w:p>
    <w:p w14:paraId="681BE4FC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ВІННИЦЬКОЇ ОБЛАСТІ</w:t>
      </w:r>
    </w:p>
    <w:p w14:paraId="112C7C2E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14:paraId="72A4A203" w14:textId="77777777" w:rsidR="00BD41E2" w:rsidRPr="00957A10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957A1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14:paraId="30E83ADC" w14:textId="234DB784" w:rsidR="00BD41E2" w:rsidRPr="00040673" w:rsidRDefault="00BD41E2" w:rsidP="00BD41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"</w:t>
      </w:r>
      <w:r w:rsidR="00040673">
        <w:rPr>
          <w:rFonts w:ascii="Times New Roman" w:hAnsi="Times New Roman" w:cs="Times New Roman"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0701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 202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57A10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№</w:t>
      </w:r>
      <w:r w:rsidR="00040673">
        <w:rPr>
          <w:rFonts w:ascii="Times New Roman" w:hAnsi="Times New Roman" w:cs="Times New Roman"/>
          <w:sz w:val="28"/>
          <w:szCs w:val="28"/>
          <w:lang w:val="en-US"/>
        </w:rPr>
        <w:t>428</w:t>
      </w:r>
    </w:p>
    <w:p w14:paraId="5826E7CE" w14:textId="77777777" w:rsidR="00BD41E2" w:rsidRPr="00101AED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76"/>
      </w:tblGrid>
      <w:tr w:rsidR="00BD41E2" w:rsidRPr="002A7C0F" w14:paraId="42DBAE13" w14:textId="77777777" w:rsidTr="00A60E75">
        <w:trPr>
          <w:trHeight w:val="1003"/>
        </w:trPr>
        <w:tc>
          <w:tcPr>
            <w:tcW w:w="7776" w:type="dxa"/>
            <w:shd w:val="clear" w:color="auto" w:fill="auto"/>
          </w:tcPr>
          <w:p w14:paraId="6797BA87" w14:textId="77777777" w:rsidR="00BD41E2" w:rsidRPr="008903EA" w:rsidRDefault="00BD41E2" w:rsidP="00A60E75">
            <w:pPr>
              <w:tabs>
                <w:tab w:val="left" w:pos="510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03E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 </w:t>
            </w:r>
          </w:p>
        </w:tc>
      </w:tr>
    </w:tbl>
    <w:p w14:paraId="00B1F15D" w14:textId="477B4FA9" w:rsidR="00BD41E2" w:rsidRPr="002A7C0F" w:rsidRDefault="00BD41E2" w:rsidP="0040178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З метою оперативного реагування виконавчих органів Хмільницької міської ради спрямованих на ліквідацію наслідків збройної агресії російської федерації, пов'язаних з пошкодженням будівель та споруд, відповідно до листа Міністерства розвитку громад та територій України №7/15.2/7302-22 від 29.07.2022 року, </w:t>
      </w:r>
      <w:r w:rsidRPr="002A7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Порядку виконання невідкладних робіт щодо ліквідації наслідків збройної агресії </w:t>
      </w:r>
      <w:r w:rsidR="0015352C"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2A7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осійської </w:t>
      </w:r>
      <w:r w:rsidR="0015352C">
        <w:rPr>
          <w:rFonts w:ascii="Times New Roman" w:hAnsi="Times New Roman" w:cs="Times New Roman"/>
          <w:color w:val="000000"/>
          <w:sz w:val="28"/>
          <w:szCs w:val="28"/>
          <w:lang w:val="uk-UA"/>
        </w:rPr>
        <w:t>ф</w:t>
      </w:r>
      <w:r w:rsidRPr="002A7C0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едерації, пов’язаних із пошкодженням будівель та споруд, затвердженого постановою Кабінету Міністрів України від 19 квітня 2022 року № 473, </w:t>
      </w:r>
      <w:r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ст.36-1 Закону України «Про місцеве самоврядування в Україні» виконавчий комітет Хмільницької міської ради </w:t>
      </w:r>
    </w:p>
    <w:p w14:paraId="458523D3" w14:textId="77777777" w:rsidR="00BD41E2" w:rsidRPr="00855D19" w:rsidRDefault="00BD41E2" w:rsidP="00BD41E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55D19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14:paraId="1FBC217C" w14:textId="00DA95DC" w:rsidR="00BD41E2" w:rsidRPr="002A7C0F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2A7C0F">
        <w:rPr>
          <w:b/>
          <w:bCs/>
          <w:color w:val="000000"/>
          <w:sz w:val="28"/>
          <w:szCs w:val="28"/>
          <w:lang w:val="uk-UA"/>
        </w:rPr>
        <w:t>1.</w:t>
      </w:r>
      <w:r w:rsidRPr="002A7C0F">
        <w:rPr>
          <w:color w:val="000000"/>
          <w:sz w:val="28"/>
          <w:szCs w:val="28"/>
          <w:lang w:val="uk-UA"/>
        </w:rPr>
        <w:t xml:space="preserve"> Створити </w:t>
      </w:r>
      <w:r w:rsidRPr="002A7C0F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ю </w:t>
      </w:r>
      <w:r w:rsidRPr="002A7C0F">
        <w:rPr>
          <w:sz w:val="28"/>
          <w:szCs w:val="28"/>
          <w:lang w:val="uk-UA"/>
        </w:rPr>
        <w:t xml:space="preserve">з обстеження об’єктів, пошкоджених внаслідок збройної агресії </w:t>
      </w:r>
      <w:r>
        <w:rPr>
          <w:sz w:val="28"/>
          <w:szCs w:val="28"/>
          <w:lang w:val="uk-UA"/>
        </w:rPr>
        <w:t>р</w:t>
      </w:r>
      <w:r w:rsidRPr="002A7C0F">
        <w:rPr>
          <w:sz w:val="28"/>
          <w:szCs w:val="28"/>
          <w:lang w:val="uk-UA"/>
        </w:rPr>
        <w:t xml:space="preserve">осійської </w:t>
      </w:r>
      <w:r>
        <w:rPr>
          <w:sz w:val="28"/>
          <w:szCs w:val="28"/>
          <w:lang w:val="uk-UA"/>
        </w:rPr>
        <w:t>ф</w:t>
      </w:r>
      <w:r w:rsidRPr="002A7C0F">
        <w:rPr>
          <w:sz w:val="28"/>
          <w:szCs w:val="28"/>
          <w:lang w:val="uk-UA"/>
        </w:rPr>
        <w:t>едерації</w:t>
      </w:r>
      <w:r>
        <w:rPr>
          <w:sz w:val="28"/>
          <w:szCs w:val="28"/>
          <w:lang w:val="uk-UA"/>
        </w:rPr>
        <w:t xml:space="preserve"> (далі Комісія)</w:t>
      </w:r>
      <w:r w:rsidRPr="002A7C0F">
        <w:rPr>
          <w:sz w:val="28"/>
          <w:szCs w:val="28"/>
          <w:lang w:val="uk-UA"/>
        </w:rPr>
        <w:t>, які розміщені на території Хмільницької міської територіальної громади</w:t>
      </w:r>
      <w:r w:rsidRPr="002A7C0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згідно з додатком (додається)</w:t>
      </w:r>
      <w:r w:rsidRPr="002A7C0F">
        <w:rPr>
          <w:color w:val="000000"/>
          <w:sz w:val="28"/>
          <w:szCs w:val="28"/>
          <w:lang w:val="uk-UA"/>
        </w:rPr>
        <w:t>.</w:t>
      </w:r>
    </w:p>
    <w:p w14:paraId="0F5D4A19" w14:textId="5CB3CD4C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2A7C0F">
        <w:rPr>
          <w:color w:val="000000"/>
          <w:sz w:val="28"/>
          <w:szCs w:val="28"/>
          <w:lang w:val="uk-UA"/>
        </w:rPr>
        <w:t>Установити, що у разі персональних змін у складі комісії новопризначені працівники входять до її складу за посадами; у разі відсутності членів комісії у зв’язку з відпусткою, хворобою чи з інших поважних причин, у її роботі беруть участь особи, які виконують їх обов’язки.</w:t>
      </w:r>
    </w:p>
    <w:p w14:paraId="78D7B52C" w14:textId="2FC40E34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 w:rsidRPr="00DD4CA8">
        <w:rPr>
          <w:b/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 xml:space="preserve"> Залучити, за необхідністю, до проведення комісією попередніх візуальних оглядів пошкоджених </w:t>
      </w:r>
      <w:r w:rsidR="005D3430">
        <w:rPr>
          <w:color w:val="000000"/>
          <w:sz w:val="28"/>
          <w:szCs w:val="28"/>
          <w:lang w:val="uk-UA"/>
        </w:rPr>
        <w:t>об'єктів</w:t>
      </w:r>
      <w:r>
        <w:rPr>
          <w:color w:val="000000"/>
          <w:sz w:val="28"/>
          <w:szCs w:val="28"/>
          <w:lang w:val="uk-UA"/>
        </w:rPr>
        <w:t xml:space="preserve"> та розроблення плану робіт:</w:t>
      </w:r>
    </w:p>
    <w:p w14:paraId="0B119CB2" w14:textId="24C8D4AA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представників підприємств, установ, організацій, </w:t>
      </w:r>
      <w:r w:rsidR="005D3430">
        <w:rPr>
          <w:color w:val="000000"/>
          <w:sz w:val="28"/>
          <w:szCs w:val="28"/>
          <w:lang w:val="uk-UA"/>
        </w:rPr>
        <w:t>об'єкти</w:t>
      </w:r>
      <w:r>
        <w:rPr>
          <w:color w:val="000000"/>
          <w:sz w:val="28"/>
          <w:szCs w:val="28"/>
          <w:lang w:val="uk-UA"/>
        </w:rPr>
        <w:t xml:space="preserve"> яких зазнали пошкоджень (за згодою);</w:t>
      </w:r>
    </w:p>
    <w:p w14:paraId="19D3F7EC" w14:textId="3F59A4AE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з обстеження, визначених у пунктах 2,</w:t>
      </w:r>
      <w:r w:rsidR="00EF4EF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</w:t>
      </w:r>
      <w:r w:rsidRPr="00EF4EF4">
        <w:rPr>
          <w:color w:val="000000"/>
          <w:sz w:val="28"/>
          <w:szCs w:val="28"/>
          <w:vertAlign w:val="superscript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і 2</w:t>
      </w:r>
      <w:r w:rsidRPr="00EF4EF4">
        <w:rPr>
          <w:color w:val="000000"/>
          <w:sz w:val="28"/>
          <w:szCs w:val="28"/>
          <w:vertAlign w:val="superscript"/>
          <w:lang w:val="uk-UA"/>
        </w:rPr>
        <w:t>2</w:t>
      </w:r>
      <w:r>
        <w:rPr>
          <w:color w:val="000000"/>
          <w:sz w:val="28"/>
          <w:szCs w:val="28"/>
          <w:lang w:val="uk-UA"/>
        </w:rPr>
        <w:t xml:space="preserve"> Порядку проведення обстеження прийнятих в експлуатацію об'єктів будівництва, затверджених постановою Кабінету Міністрів України від 12.04.2017 №257 (за згодою);</w:t>
      </w:r>
    </w:p>
    <w:p w14:paraId="6550C470" w14:textId="631DA67A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Національної поліції (за згодою);</w:t>
      </w:r>
    </w:p>
    <w:p w14:paraId="03888D4F" w14:textId="243BBEE2" w:rsidR="00BD41E2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ДСНС (за згодою);</w:t>
      </w:r>
    </w:p>
    <w:p w14:paraId="1486DBA7" w14:textId="053ED02F" w:rsidR="00BD41E2" w:rsidRPr="002A7C0F" w:rsidRDefault="00BD41E2" w:rsidP="00BD41E2">
      <w:pPr>
        <w:pStyle w:val="a3"/>
        <w:spacing w:before="0" w:beforeAutospacing="0" w:after="0" w:afterAutospacing="0"/>
        <w:ind w:firstLine="113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- фахівців підрозділу Збройних Сил України та СБУ (за згодою)</w:t>
      </w:r>
      <w:r w:rsidR="00DD4CA8">
        <w:rPr>
          <w:color w:val="000000"/>
          <w:sz w:val="28"/>
          <w:szCs w:val="28"/>
          <w:lang w:val="uk-UA"/>
        </w:rPr>
        <w:t>;</w:t>
      </w:r>
    </w:p>
    <w:p w14:paraId="1E883BAE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D821773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DC7929D" w14:textId="77777777" w:rsidR="00401785" w:rsidRDefault="00401785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8F04F77" w14:textId="41D7972E" w:rsidR="00BD41E2" w:rsidRPr="00DD4CA8" w:rsidRDefault="00DD4CA8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</w:t>
      </w:r>
      <w:r w:rsidR="00BD41E2" w:rsidRPr="002A7C0F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 Комісії проводити роботу у відповідності до вимог постанови Кабінету Міністрів України від 19.04.2022 №473 «Про затвердження Порядку виконання невідкладних робіт щодо ліквідації наслідків збройної агресії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 xml:space="preserve">осійської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BD41E2" w:rsidRPr="002A7C0F">
        <w:rPr>
          <w:rFonts w:ascii="Times New Roman" w:hAnsi="Times New Roman" w:cs="Times New Roman"/>
          <w:sz w:val="28"/>
          <w:szCs w:val="28"/>
          <w:lang w:val="uk-UA"/>
        </w:rPr>
        <w:t>едерації, пов’язаних із пошкодженням будівель та споруд»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вимог постанови Кабінету Міністрів України від 12 квітня 2017 року №257 "про затвердження Порядку проведення обстеження прийнятих в експлуатацію </w:t>
      </w:r>
      <w:r w:rsidR="005D3430" w:rsidRPr="00DD4CA8">
        <w:rPr>
          <w:rFonts w:ascii="Times New Roman" w:hAnsi="Times New Roman" w:cs="Times New Roman"/>
          <w:sz w:val="28"/>
          <w:szCs w:val="28"/>
          <w:lang w:val="uk-UA"/>
        </w:rPr>
        <w:t>об'єктів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будівництва.</w:t>
      </w:r>
    </w:p>
    <w:p w14:paraId="32BE4180" w14:textId="7CC39D6C" w:rsidR="00DD4CA8" w:rsidRPr="00DD4CA8" w:rsidRDefault="00DD4CA8" w:rsidP="00BD41E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4CA8">
        <w:rPr>
          <w:rFonts w:ascii="Times New Roman" w:hAnsi="Times New Roman" w:cs="Times New Roman"/>
          <w:b/>
          <w:bCs/>
          <w:sz w:val="28"/>
          <w:szCs w:val="28"/>
          <w:lang w:val="uk-UA"/>
        </w:rPr>
        <w:t>4.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Визнати таким, що втратило чинність рішення виконавчого комітету Хмільницької міської ради №450 від 30.08.2022 року "Про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громади".</w:t>
      </w:r>
    </w:p>
    <w:p w14:paraId="777B258D" w14:textId="79CB9141" w:rsidR="00DD4CA8" w:rsidRPr="00DD4CA8" w:rsidRDefault="00DD4CA8" w:rsidP="00DD4CA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3430">
        <w:rPr>
          <w:rFonts w:ascii="Times New Roman" w:hAnsi="Times New Roman" w:cs="Times New Roman"/>
          <w:b/>
          <w:bCs/>
          <w:sz w:val="28"/>
          <w:szCs w:val="28"/>
          <w:lang w:val="uk-UA"/>
        </w:rPr>
        <w:t>5.</w:t>
      </w:r>
      <w:r w:rsidRPr="00DD4CA8">
        <w:rPr>
          <w:rFonts w:ascii="Times New Roman" w:hAnsi="Times New Roman" w:cs="Times New Roman"/>
          <w:sz w:val="28"/>
          <w:szCs w:val="28"/>
          <w:lang w:val="uk-UA"/>
        </w:rPr>
        <w:t xml:space="preserve"> Архівному  відділу  Хмільницької міської ради у документах постійного зберігання, а саме, в оригіналі рішення виконавчого комітету Хмільницької міської ради №450 від 30.08.2022 року "Про створення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громади" зазначити факт та підставу втрати чинності</w:t>
      </w:r>
    </w:p>
    <w:p w14:paraId="06254C6B" w14:textId="6BA2D277" w:rsidR="00BD41E2" w:rsidRPr="00DD4CA8" w:rsidRDefault="00DD4CA8" w:rsidP="00BD41E2">
      <w:pPr>
        <w:pStyle w:val="a4"/>
        <w:ind w:left="0" w:firstLine="1134"/>
        <w:rPr>
          <w:color w:val="auto"/>
          <w:sz w:val="28"/>
          <w:szCs w:val="28"/>
        </w:rPr>
      </w:pPr>
      <w:r w:rsidRPr="00DD4CA8">
        <w:rPr>
          <w:b/>
          <w:bCs/>
          <w:sz w:val="28"/>
          <w:szCs w:val="28"/>
        </w:rPr>
        <w:t>6</w:t>
      </w:r>
      <w:r w:rsidR="00BD41E2" w:rsidRPr="00DD4CA8">
        <w:rPr>
          <w:b/>
          <w:bCs/>
          <w:sz w:val="28"/>
          <w:szCs w:val="28"/>
        </w:rPr>
        <w:t>.</w:t>
      </w:r>
      <w:r w:rsidR="00BD41E2" w:rsidRPr="00DD4CA8">
        <w:rPr>
          <w:sz w:val="28"/>
          <w:szCs w:val="28"/>
        </w:rPr>
        <w:t xml:space="preserve"> Контроль </w:t>
      </w:r>
      <w:r w:rsidR="00BD41E2" w:rsidRPr="00DD4CA8">
        <w:rPr>
          <w:color w:val="auto"/>
          <w:sz w:val="28"/>
          <w:szCs w:val="28"/>
        </w:rPr>
        <w:t xml:space="preserve">за виконанням цього рішення покласти на заступника міського голови з питань діяльності виконавчих органів міської ради – </w:t>
      </w:r>
      <w:r w:rsidRPr="00DD4CA8">
        <w:rPr>
          <w:color w:val="auto"/>
          <w:sz w:val="28"/>
          <w:szCs w:val="28"/>
        </w:rPr>
        <w:t>Сергія РЕДЧИКА</w:t>
      </w:r>
    </w:p>
    <w:p w14:paraId="5FF16396" w14:textId="77777777" w:rsidR="00BD41E2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35AB5B" w14:textId="77777777" w:rsidR="00BD41E2" w:rsidRDefault="00BD41E2" w:rsidP="00BD41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FB7BC1" w14:textId="449D4B7D" w:rsidR="00BD41E2" w:rsidRDefault="00BD41E2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A7C0F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Міський голова                   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</w:t>
      </w:r>
      <w:r w:rsidRPr="002A7C0F"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Микола ЮРЧИШИН</w:t>
      </w:r>
    </w:p>
    <w:p w14:paraId="6165DA18" w14:textId="1B6CA2D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1AFB699" w14:textId="3CFCD0AB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DDF5BB" w14:textId="6328D6F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0CB4E8B" w14:textId="029106A9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0B944E8" w14:textId="2E954503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F854E92" w14:textId="2823FFA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8133729" w14:textId="6437C7AE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F4495C" w14:textId="18AF1E8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32B4D4" w14:textId="614FDAB1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F85A28C" w14:textId="54B9C46D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75B17531" w14:textId="33E9D2B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4557FA" w14:textId="7B4CCCB6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56597A" w14:textId="27B384CC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FA5A08" w14:textId="1B5CA92B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CD29C4E" w14:textId="46C33354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994F2EF" w14:textId="7B24EC69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28E6FA8" w14:textId="3D5E4F15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0CA44E" w14:textId="77777777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0138AC7" w14:textId="08BFAC91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C4BF9F7" w14:textId="49C13E35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57C57D7" w14:textId="5E428BC0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39F82AE1" w14:textId="0091C352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F93A0EE" w14:textId="77777777" w:rsidR="007E6A78" w:rsidRDefault="007E6A78" w:rsidP="007E6A78">
      <w:pPr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0D91ACB2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289AE13D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58BF99F4" w14:textId="1FB2249A" w:rsidR="007E6A78" w:rsidRPr="00040673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>"</w:t>
      </w:r>
      <w:r w:rsidR="00040673">
        <w:rPr>
          <w:rFonts w:ascii="Times New Roman" w:hAnsi="Times New Roman" w:cs="Times New Roman"/>
          <w:sz w:val="28"/>
          <w:szCs w:val="28"/>
          <w:lang w:val="en-US"/>
        </w:rPr>
        <w:t>01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 xml:space="preserve">" </w:t>
      </w:r>
      <w:r w:rsidR="00C9150B">
        <w:rPr>
          <w:rFonts w:ascii="Times New Roman" w:hAnsi="Times New Roman" w:cs="Times New Roman"/>
          <w:sz w:val="28"/>
          <w:szCs w:val="28"/>
          <w:lang w:val="uk-UA"/>
        </w:rPr>
        <w:t>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D3430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040673">
        <w:rPr>
          <w:rFonts w:ascii="Times New Roman" w:hAnsi="Times New Roman" w:cs="Times New Roman"/>
          <w:sz w:val="28"/>
          <w:szCs w:val="28"/>
          <w:lang w:val="en-US"/>
        </w:rPr>
        <w:t>428</w:t>
      </w:r>
    </w:p>
    <w:p w14:paraId="498219B4" w14:textId="77777777" w:rsidR="007E6A78" w:rsidRDefault="007E6A78" w:rsidP="007E6A78">
      <w:pPr>
        <w:spacing w:after="0" w:line="240" w:lineRule="auto"/>
        <w:ind w:firstLine="1134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1F20F618" w14:textId="77777777" w:rsidR="007E6A78" w:rsidRPr="008903EA" w:rsidRDefault="007E6A78" w:rsidP="007E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903EA">
        <w:rPr>
          <w:rFonts w:ascii="Times New Roman" w:hAnsi="Times New Roman" w:cs="Times New Roman"/>
          <w:b/>
          <w:sz w:val="28"/>
          <w:szCs w:val="28"/>
          <w:lang w:val="uk-UA"/>
        </w:rPr>
        <w:t>Склад комісії з обстеження об’єктів, пошкоджених внаслідок збройної агресії російської федерації, які розміщені на території Хмільницької міської територіальної громади</w:t>
      </w:r>
    </w:p>
    <w:p w14:paraId="4E8DB92E" w14:textId="77777777" w:rsidR="007E6A78" w:rsidRPr="00A715B6" w:rsidRDefault="007E6A78" w:rsidP="007E6A78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E6A78" w14:paraId="0F5F8296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5F7F9" w14:textId="79F17439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Р</w:t>
            </w:r>
            <w:r w:rsidR="00401785">
              <w:rPr>
                <w:rFonts w:ascii="Times New Roman" w:hAnsi="Times New Roman"/>
                <w:sz w:val="24"/>
                <w:szCs w:val="24"/>
                <w:lang w:val="uk-UA"/>
              </w:rPr>
              <w:t>едчик</w:t>
            </w:r>
            <w:proofErr w:type="spellEnd"/>
            <w:r w:rsidR="0040178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Сергій Борисович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-</w:t>
            </w:r>
          </w:p>
          <w:p w14:paraId="3606D244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голова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4721" w14:textId="77777777" w:rsidR="007E6A78" w:rsidRDefault="007E6A78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 з питань діяльності виконавчих органів міської ради</w:t>
            </w:r>
          </w:p>
          <w:p w14:paraId="7E5EA150" w14:textId="77777777" w:rsidR="007E6A78" w:rsidRDefault="007E6A78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6A78" w:rsidRPr="00855D19" w14:paraId="484E7E94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662B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Олійник Олександр Анатолійович - </w:t>
            </w:r>
          </w:p>
          <w:p w14:paraId="425969DF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заступник голови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5937" w14:textId="06719116" w:rsidR="007E6A78" w:rsidRDefault="00401785" w:rsidP="00A60E75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</w:t>
            </w:r>
            <w:r w:rsidR="007E6A78"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ачальник управління містобудування та архітектури Хмільницької міської ради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– Головний архітектор</w:t>
            </w:r>
          </w:p>
        </w:tc>
      </w:tr>
      <w:tr w:rsidR="007E6A78" w:rsidRPr="00040673" w14:paraId="0C4B0699" w14:textId="77777777" w:rsidTr="00A60E75">
        <w:trPr>
          <w:trHeight w:val="40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C751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Матяш Олександр Сергійович </w:t>
            </w:r>
          </w:p>
          <w:p w14:paraId="639D0FD8" w14:textId="77777777" w:rsidR="007E6A78" w:rsidRPr="008903EA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6D1D8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ABC3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Головний спеціаліст </w:t>
            </w:r>
            <w:r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управління містобудування та архітектури Хмільницької міської ради</w:t>
            </w:r>
          </w:p>
        </w:tc>
      </w:tr>
      <w:tr w:rsidR="007E6A78" w14:paraId="0476FF69" w14:textId="77777777" w:rsidTr="00A60E75"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DC3F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  <w:p w14:paraId="47362D5C" w14:textId="77777777" w:rsidR="007E6A78" w:rsidRDefault="007E6A78" w:rsidP="00A60E75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E6A78" w:rsidRPr="00855D19" w14:paraId="7B52A96C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2294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>Підвальнюк</w:t>
            </w:r>
            <w:proofErr w:type="spellEnd"/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рій Григорович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73E3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55D19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Начальник управління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агроекономічного розвитку та євроінтеграції міської ради </w:t>
            </w:r>
          </w:p>
        </w:tc>
      </w:tr>
      <w:tr w:rsidR="00401785" w:rsidRPr="00855D19" w14:paraId="742E20EA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4FE7" w14:textId="367799D0" w:rsidR="00401785" w:rsidRPr="00855D19" w:rsidRDefault="00401785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Шмаль Олександр Геннадійович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1B3F" w14:textId="60C69670" w:rsidR="00401785" w:rsidRPr="00401785" w:rsidRDefault="00401785" w:rsidP="0040178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17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житлово-комунального господарства управління житлово-комунального господарства та комунальної власності</w:t>
            </w:r>
          </w:p>
        </w:tc>
      </w:tr>
      <w:tr w:rsidR="007E6A78" w:rsidRPr="00040673" w14:paraId="6CA18125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8BE5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Бабій</w:t>
            </w:r>
            <w:proofErr w:type="spellEnd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Володимир</w:t>
            </w:r>
            <w:proofErr w:type="spellEnd"/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Миколайович</w:t>
            </w:r>
            <w:r w:rsidRPr="00855D1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AD2E" w14:textId="77777777" w:rsidR="007E6A78" w:rsidRPr="00855D19" w:rsidRDefault="007E6A78" w:rsidP="00A60E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55D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Головний спеціаліст-юрист Управління ЖКГ та КВ Хмільницької міської ради</w:t>
            </w:r>
          </w:p>
        </w:tc>
      </w:tr>
      <w:tr w:rsidR="007E6A78" w:rsidRPr="00855D19" w14:paraId="74C5A285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5491" w14:textId="03A5AA9A" w:rsidR="007E6A78" w:rsidRPr="00CA5C31" w:rsidRDefault="005D3430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>Коломійчук</w:t>
            </w:r>
            <w:proofErr w:type="spellEnd"/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Валерій Петрович</w:t>
            </w:r>
          </w:p>
          <w:p w14:paraId="748CF658" w14:textId="77777777" w:rsidR="007E6A78" w:rsidRPr="00CA5C31" w:rsidRDefault="007E6A78" w:rsidP="00A60E75">
            <w:pPr>
              <w:spacing w:after="0" w:line="240" w:lineRule="auto"/>
              <w:ind w:firstLine="31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8C99" w14:textId="381D923F" w:rsidR="007E6A78" w:rsidRPr="00CA5C31" w:rsidRDefault="00CA5C31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A5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Начальник відділу цивільного захисту, оборонної роботи та взаємодії з правоохоронними органами</w:t>
            </w:r>
            <w:r w:rsidRPr="00CA5C3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</w:t>
            </w:r>
          </w:p>
        </w:tc>
      </w:tr>
      <w:tr w:rsidR="005D3430" w:rsidRPr="00855D19" w14:paraId="29844FFA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728" w14:textId="2496FE63" w:rsidR="005D3430" w:rsidRDefault="005D3430" w:rsidP="005D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Надія  Анатоліївна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823D" w14:textId="3B77FDB3" w:rsidR="005D3430" w:rsidRDefault="005D3430" w:rsidP="005D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юридичного відділу міської ради</w:t>
            </w:r>
          </w:p>
        </w:tc>
      </w:tr>
      <w:tr w:rsidR="007E6A78" w:rsidRPr="000B5909" w14:paraId="4AF1E939" w14:textId="77777777" w:rsidTr="00A60E7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B975" w14:textId="7503C535" w:rsidR="007E6A78" w:rsidRPr="00855D19" w:rsidRDefault="00E53D08" w:rsidP="00A60E75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Костюк Сергій Сергійович</w:t>
            </w:r>
          </w:p>
          <w:p w14:paraId="4CEFA222" w14:textId="77777777" w:rsidR="007E6A78" w:rsidRPr="00855D19" w:rsidRDefault="007E6A78" w:rsidP="00A60E75">
            <w:pPr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CA05" w14:textId="6C6A390B" w:rsidR="007E6A78" w:rsidRPr="00855D19" w:rsidRDefault="00E53D08" w:rsidP="00A60E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Головний інспектор відділу запобігання НС Хмільницького районного управління ГУ ДСНС України у Вінницькій області</w:t>
            </w:r>
            <w:r w:rsidR="005D34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згодою)</w:t>
            </w:r>
          </w:p>
        </w:tc>
      </w:tr>
    </w:tbl>
    <w:p w14:paraId="674C6AAD" w14:textId="77777777" w:rsidR="007E6A78" w:rsidRPr="001B6015" w:rsidRDefault="007E6A78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Примітка: </w:t>
      </w:r>
    </w:p>
    <w:p w14:paraId="6625105A" w14:textId="797C707F" w:rsidR="00401785" w:rsidRPr="005D3430" w:rsidRDefault="007E6A78" w:rsidP="005D3430">
      <w:pPr>
        <w:ind w:firstLine="1134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B6015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1B6015">
        <w:rPr>
          <w:rStyle w:val="rvts23"/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r w:rsidRPr="001B6015">
        <w:rPr>
          <w:rFonts w:ascii="Times New Roman" w:hAnsi="Times New Roman" w:cs="Times New Roman"/>
          <w:sz w:val="28"/>
          <w:szCs w:val="28"/>
          <w:lang w:val="uk-UA"/>
        </w:rPr>
        <w:t>За необхідності до роботи комісії залучаються</w:t>
      </w:r>
      <w:r w:rsidR="0040178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56946615" w14:textId="02BF8AE1" w:rsidR="007E6A78" w:rsidRDefault="00401785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 старости </w:t>
      </w:r>
      <w:proofErr w:type="spellStart"/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="007E6A78" w:rsidRPr="001B6015">
        <w:rPr>
          <w:rFonts w:ascii="Times New Roman" w:hAnsi="Times New Roman" w:cs="Times New Roman"/>
          <w:sz w:val="28"/>
          <w:szCs w:val="28"/>
          <w:lang w:val="uk-UA"/>
        </w:rPr>
        <w:t xml:space="preserve"> округів Хмільницької міської територіальної громади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093F9443" w14:textId="58393A8F" w:rsidR="00401785" w:rsidRPr="001B6015" w:rsidRDefault="00401785" w:rsidP="007E6A78">
      <w:pPr>
        <w:ind w:firstLine="113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керівники комунальних підприємств міської ради.</w:t>
      </w:r>
    </w:p>
    <w:p w14:paraId="72475586" w14:textId="77777777" w:rsidR="007E6A78" w:rsidRPr="001B6015" w:rsidRDefault="007E6A78" w:rsidP="007E6A78">
      <w:pPr>
        <w:rPr>
          <w:sz w:val="32"/>
          <w:szCs w:val="32"/>
          <w:lang w:val="uk-UA"/>
        </w:rPr>
      </w:pPr>
      <w:r w:rsidRPr="001B6015">
        <w:rPr>
          <w:sz w:val="32"/>
          <w:szCs w:val="32"/>
          <w:lang w:val="uk-UA"/>
        </w:rPr>
        <w:t xml:space="preserve"> </w:t>
      </w:r>
    </w:p>
    <w:p w14:paraId="35A8E8FF" w14:textId="77777777" w:rsidR="007E6A78" w:rsidRDefault="007E6A78" w:rsidP="007E6A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925F4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</w:t>
      </w:r>
    </w:p>
    <w:p w14:paraId="2BFF4718" w14:textId="77777777" w:rsidR="007E6A78" w:rsidRPr="00C84AC9" w:rsidRDefault="007E6A78" w:rsidP="007E6A78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uk-UA"/>
        </w:rPr>
      </w:pPr>
      <w:r w:rsidRPr="00E925F4">
        <w:rPr>
          <w:rFonts w:ascii="Times New Roman" w:hAnsi="Times New Roman" w:cs="Times New Roman"/>
          <w:sz w:val="28"/>
          <w:szCs w:val="28"/>
          <w:lang w:val="uk-UA"/>
        </w:rPr>
        <w:t xml:space="preserve">виконкому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</w:t>
      </w:r>
      <w:r w:rsidRPr="00C84AC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Сергій МАТАШ             </w:t>
      </w:r>
    </w:p>
    <w:p w14:paraId="72FEE280" w14:textId="37442DCE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D9E0D07" w14:textId="4366B38A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5602817C" w14:textId="35F4BD6F" w:rsidR="00DD4CA8" w:rsidRDefault="00DD4CA8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142A90" w14:textId="65B1849E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663984FA" w14:textId="47AF5405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2C371E8E" w14:textId="599C0626" w:rsidR="005D3430" w:rsidRDefault="005D3430" w:rsidP="00BD41E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7852AC9" w14:textId="77777777" w:rsidR="005D3430" w:rsidRPr="00040673" w:rsidRDefault="005D3430" w:rsidP="00040673">
      <w:pPr>
        <w:pStyle w:val="Textbody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D3430" w:rsidRPr="00040673" w:rsidSect="00401785">
      <w:pgSz w:w="11906" w:h="16838"/>
      <w:pgMar w:top="709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22DA"/>
    <w:rsid w:val="00040673"/>
    <w:rsid w:val="000B5909"/>
    <w:rsid w:val="00101AED"/>
    <w:rsid w:val="00130923"/>
    <w:rsid w:val="0015352C"/>
    <w:rsid w:val="001727AB"/>
    <w:rsid w:val="001953D4"/>
    <w:rsid w:val="001974EC"/>
    <w:rsid w:val="001B6015"/>
    <w:rsid w:val="002A7C0F"/>
    <w:rsid w:val="002E7FE6"/>
    <w:rsid w:val="00300084"/>
    <w:rsid w:val="00315EA7"/>
    <w:rsid w:val="003660C3"/>
    <w:rsid w:val="00401785"/>
    <w:rsid w:val="004C74A4"/>
    <w:rsid w:val="004D5707"/>
    <w:rsid w:val="005C71A6"/>
    <w:rsid w:val="005D3430"/>
    <w:rsid w:val="005E580D"/>
    <w:rsid w:val="006D1D8D"/>
    <w:rsid w:val="007E6A78"/>
    <w:rsid w:val="00855D19"/>
    <w:rsid w:val="008903EA"/>
    <w:rsid w:val="008979B5"/>
    <w:rsid w:val="008B434B"/>
    <w:rsid w:val="009261A6"/>
    <w:rsid w:val="00957A10"/>
    <w:rsid w:val="009958BF"/>
    <w:rsid w:val="009E4EE9"/>
    <w:rsid w:val="00A025BA"/>
    <w:rsid w:val="00A13654"/>
    <w:rsid w:val="00A54559"/>
    <w:rsid w:val="00A715B6"/>
    <w:rsid w:val="00A90701"/>
    <w:rsid w:val="00AA27F6"/>
    <w:rsid w:val="00B53C43"/>
    <w:rsid w:val="00B574E5"/>
    <w:rsid w:val="00B92838"/>
    <w:rsid w:val="00BD41E2"/>
    <w:rsid w:val="00C51632"/>
    <w:rsid w:val="00C73D92"/>
    <w:rsid w:val="00C84AC9"/>
    <w:rsid w:val="00C9150B"/>
    <w:rsid w:val="00CA5C31"/>
    <w:rsid w:val="00CD646A"/>
    <w:rsid w:val="00DB0853"/>
    <w:rsid w:val="00DD14B1"/>
    <w:rsid w:val="00DD4CA8"/>
    <w:rsid w:val="00DE41A2"/>
    <w:rsid w:val="00DF22DA"/>
    <w:rsid w:val="00E0487E"/>
    <w:rsid w:val="00E10963"/>
    <w:rsid w:val="00E46C61"/>
    <w:rsid w:val="00E53D08"/>
    <w:rsid w:val="00E53E6B"/>
    <w:rsid w:val="00E925F4"/>
    <w:rsid w:val="00EC5E8B"/>
    <w:rsid w:val="00ED1889"/>
    <w:rsid w:val="00EE3DB1"/>
    <w:rsid w:val="00EF4EF4"/>
    <w:rsid w:val="00F3484B"/>
    <w:rsid w:val="00F43715"/>
    <w:rsid w:val="00F829CA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E50E"/>
  <w15:docId w15:val="{609BE394-BCEA-4D5A-83B1-B22872463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E04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next w:val="1"/>
    <w:rsid w:val="00E0487E"/>
    <w:pPr>
      <w:jc w:val="center"/>
    </w:pPr>
    <w:rPr>
      <w:sz w:val="28"/>
      <w:lang w:val="en-US"/>
    </w:rPr>
  </w:style>
  <w:style w:type="paragraph" w:styleId="a4">
    <w:name w:val="Body Text Indent"/>
    <w:basedOn w:val="a"/>
    <w:link w:val="a5"/>
    <w:unhideWhenUsed/>
    <w:rsid w:val="0030008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character" w:customStyle="1" w:styleId="a5">
    <w:name w:val="Основной текст с отступом Знак"/>
    <w:basedOn w:val="a0"/>
    <w:link w:val="a4"/>
    <w:rsid w:val="00300084"/>
    <w:rPr>
      <w:rFonts w:ascii="Times New Roman" w:eastAsia="Times New Roman" w:hAnsi="Times New Roman" w:cs="Times New Roman"/>
      <w:color w:val="000000"/>
      <w:sz w:val="24"/>
      <w:szCs w:val="24"/>
      <w:lang w:val="uk-UA" w:eastAsia="ru-RU"/>
    </w:rPr>
  </w:style>
  <w:style w:type="paragraph" w:styleId="a6">
    <w:name w:val="No Spacing"/>
    <w:qFormat/>
    <w:rsid w:val="00890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23">
    <w:name w:val="rvts23"/>
    <w:basedOn w:val="a0"/>
    <w:rsid w:val="001953D4"/>
  </w:style>
  <w:style w:type="character" w:styleId="a7">
    <w:name w:val="Strong"/>
    <w:basedOn w:val="a0"/>
    <w:uiPriority w:val="22"/>
    <w:qFormat/>
    <w:rsid w:val="001B601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B5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B590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5D3430"/>
    <w:pPr>
      <w:suppressAutoHyphens/>
      <w:spacing w:after="140" w:line="288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7CE51-2691-4155-B0B5-76797AF2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3422</Words>
  <Characters>1951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PRIYMALNYA</cp:lastModifiedBy>
  <cp:revision>27</cp:revision>
  <cp:lastPrinted>2025-07-01T07:32:00Z</cp:lastPrinted>
  <dcterms:created xsi:type="dcterms:W3CDTF">2022-08-22T06:30:00Z</dcterms:created>
  <dcterms:modified xsi:type="dcterms:W3CDTF">2025-07-01T11:40:00Z</dcterms:modified>
</cp:coreProperties>
</file>