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9226" w14:textId="77777777" w:rsidR="0058775A" w:rsidRPr="00CA47ED" w:rsidRDefault="00000000" w:rsidP="0058775A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object w:dxaOrig="1440" w:dyaOrig="1440" w14:anchorId="57F85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8.8pt;margin-top:0;width:34.5pt;height:47.2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818832795" r:id="rId6"/>
        </w:object>
      </w:r>
      <w:r w:rsidR="0058775A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58775A" w:rsidRPr="00CA47E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D7D3903" wp14:editId="6BB0A09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75A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14:paraId="6566C61F" w14:textId="77777777" w:rsidR="0058775A" w:rsidRPr="00CA47ED" w:rsidRDefault="0058775A" w:rsidP="0058775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</w:pPr>
      <w:r w:rsidRPr="00CA47ED"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  <w:t>УКРАЇНА</w:t>
      </w:r>
    </w:p>
    <w:p w14:paraId="32CB7917" w14:textId="77777777" w:rsidR="0058775A" w:rsidRPr="00CA47ED" w:rsidRDefault="0058775A" w:rsidP="00587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ХМІЛЬНИЦЬКА МІСЬКА РАДА</w:t>
      </w:r>
    </w:p>
    <w:p w14:paraId="42F13B6D" w14:textId="77777777" w:rsidR="0058775A" w:rsidRPr="00CA47ED" w:rsidRDefault="0058775A" w:rsidP="0058775A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pacing w:val="-20"/>
          <w:sz w:val="28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ВІННИЦЬКОЇ ОБЛАСТІ</w:t>
      </w:r>
    </w:p>
    <w:p w14:paraId="3B8196CB" w14:textId="77777777" w:rsidR="0058775A" w:rsidRPr="00CA47ED" w:rsidRDefault="0058775A" w:rsidP="0058775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8"/>
          <w:szCs w:val="24"/>
          <w:lang w:eastAsia="ru-RU"/>
        </w:rPr>
      </w:pPr>
    </w:p>
    <w:p w14:paraId="7582CD8C" w14:textId="77777777" w:rsidR="0058775A" w:rsidRPr="00CA47ED" w:rsidRDefault="0058775A" w:rsidP="0058775A">
      <w:pPr>
        <w:keepNext/>
        <w:spacing w:after="0" w:line="240" w:lineRule="auto"/>
        <w:ind w:left="2832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</w:t>
      </w: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виконавчий комітет</w:t>
      </w:r>
    </w:p>
    <w:p w14:paraId="361471F7" w14:textId="77777777" w:rsidR="0058775A" w:rsidRPr="00CA47ED" w:rsidRDefault="0058775A" w:rsidP="0058775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РІШЕННЯ</w:t>
      </w:r>
    </w:p>
    <w:p w14:paraId="4964DF2E" w14:textId="2CA55467" w:rsidR="0058775A" w:rsidRDefault="0058775A" w:rsidP="0058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D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вересня </w:t>
      </w: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року                                                                    №</w:t>
      </w:r>
      <w:r w:rsidR="00D622B8"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</w:p>
    <w:p w14:paraId="3DD2C85E" w14:textId="77777777" w:rsidR="0058775A" w:rsidRPr="00200568" w:rsidRDefault="0058775A" w:rsidP="0058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A5DA420" w14:textId="77777777" w:rsidR="0058775A" w:rsidRPr="00461858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продовження строку дії Д</w:t>
      </w:r>
      <w:r w:rsidRPr="00461858">
        <w:rPr>
          <w:rFonts w:ascii="Times New Roman" w:hAnsi="Times New Roman" w:cs="Times New Roman"/>
          <w:b/>
          <w:sz w:val="28"/>
          <w:szCs w:val="28"/>
        </w:rPr>
        <w:t>оговору</w:t>
      </w:r>
    </w:p>
    <w:p w14:paraId="556E41A1" w14:textId="77777777" w:rsidR="0058775A" w:rsidRDefault="0058775A" w:rsidP="0058775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 xml:space="preserve">  з перевезення пасажирів на </w:t>
      </w:r>
      <w:r>
        <w:rPr>
          <w:rFonts w:ascii="Times New Roman" w:hAnsi="Times New Roman" w:cs="Times New Roman"/>
          <w:b/>
          <w:sz w:val="28"/>
          <w:szCs w:val="28"/>
        </w:rPr>
        <w:t>приміському</w:t>
      </w:r>
    </w:p>
    <w:p w14:paraId="01D8ADCF" w14:textId="77777777" w:rsidR="0058775A" w:rsidRDefault="0058775A" w:rsidP="0058775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>автобусному маршруті загального користування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70909C63" w14:textId="77777777" w:rsidR="0058775A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який не виходить за межі території</w:t>
      </w:r>
    </w:p>
    <w:p w14:paraId="76CC7906" w14:textId="77777777" w:rsidR="0058775A" w:rsidRPr="000A6594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Хмільницького району, по маршруту</w:t>
      </w:r>
    </w:p>
    <w:p w14:paraId="1D4BE413" w14:textId="77777777" w:rsidR="0058775A" w:rsidRPr="00461858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«Хмільник АС – Чудинівці - Куманівці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» у період </w:t>
      </w:r>
    </w:p>
    <w:p w14:paraId="0379815A" w14:textId="77777777" w:rsidR="0058775A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>дії воєнного стану</w:t>
      </w:r>
    </w:p>
    <w:p w14:paraId="67640201" w14:textId="77777777" w:rsidR="0058775A" w:rsidRPr="00461858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ADD5EE" w14:textId="77777777" w:rsidR="0058775A" w:rsidRPr="009C3799" w:rsidRDefault="0058775A" w:rsidP="0058775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 директора ТОВ «Експрес - Авто» Завального С.І</w:t>
      </w:r>
      <w:r w:rsidRPr="006F4261">
        <w:rPr>
          <w:rFonts w:ascii="Times New Roman" w:hAnsi="Times New Roman" w:cs="Times New Roman"/>
          <w:sz w:val="28"/>
          <w:szCs w:val="28"/>
        </w:rPr>
        <w:t xml:space="preserve">.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12 серпня 2025 року, службову записку начальника управління агроекономічного розвитку та євроінтегр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ації міської ради від 26.08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 року, відповідно до ст.7 Закону України «Про автомобільний транспорт»,  пункту 4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постанови Кабінету Міністрів України «Про затвердження Порядку проведення конкурсу з перевезення пасажирів на автобусному маршруті загального користування» від 03.12.2008 року №1081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статтями 30,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Хмільницької міської ради від 06.03.2025р. №163 </w:t>
      </w:r>
      <w:r w:rsidRP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затвердження мережі міських та приміських автобусних маршрутів загального користування, що не виходять за межі Хмільницької міської територіальної громади (нова редакція)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»,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виконавчий комітет міської ради</w:t>
      </w:r>
    </w:p>
    <w:p w14:paraId="61F4BEB6" w14:textId="77777777" w:rsidR="0058775A" w:rsidRPr="00CA47ED" w:rsidRDefault="0058775A" w:rsidP="0058775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E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05452F41" w14:textId="77777777" w:rsidR="0058775A" w:rsidRPr="009C3799" w:rsidRDefault="0058775A" w:rsidP="005877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99">
        <w:rPr>
          <w:rFonts w:ascii="Times New Roman" w:hAnsi="Times New Roman" w:cs="Times New Roman"/>
          <w:sz w:val="28"/>
          <w:szCs w:val="28"/>
        </w:rPr>
        <w:t>Продовжити строк дії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3</w:t>
      </w:r>
      <w:r>
        <w:rPr>
          <w:rFonts w:ascii="Times New Roman" w:hAnsi="Times New Roman" w:cs="Times New Roman"/>
          <w:sz w:val="28"/>
          <w:szCs w:val="28"/>
        </w:rPr>
        <w:t>0.10.2020р. №02-07/16-10-2020-11</w:t>
      </w:r>
      <w:r w:rsidRPr="009C3799">
        <w:rPr>
          <w:rFonts w:ascii="Times New Roman" w:hAnsi="Times New Roman" w:cs="Times New Roman"/>
          <w:sz w:val="28"/>
          <w:szCs w:val="28"/>
        </w:rPr>
        <w:t xml:space="preserve">  на період дії воєнного стану в Україні і протягом одного року з дня його припинення чи скасування.</w:t>
      </w:r>
    </w:p>
    <w:p w14:paraId="4A3280A4" w14:textId="77777777" w:rsidR="0058775A" w:rsidRDefault="0058775A" w:rsidP="005877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та доповнення до Д</w:t>
      </w:r>
      <w:r w:rsidRPr="007E223A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з перевезення пасажирів на приміському автобусному маршруті загального користування, який не виходить за межі території Хмільницького району </w:t>
      </w:r>
      <w:r w:rsidRPr="007E223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30.10.2020р. №02-07/16-10-2020-11, а саме:</w:t>
      </w:r>
    </w:p>
    <w:p w14:paraId="0E7DFDFB" w14:textId="77777777" w:rsidR="0058775A" w:rsidRDefault="0058775A" w:rsidP="005877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 тексту відповідного Договору сторону Організатора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«Хмільницька районна державна адміністрація (далі – Організатор), в особі заступника голови Хмільницької районної державної адміністрації Шевченка Юрія Сергійовича, який діє на підставі розпорядження голови Хмільницької райдержадміністрації </w:t>
      </w:r>
      <w:r w:rsidRPr="009C3799">
        <w:rPr>
          <w:rFonts w:ascii="Times New Roman" w:hAnsi="Times New Roman" w:cs="Times New Roman"/>
          <w:sz w:val="28"/>
          <w:szCs w:val="28"/>
        </w:rPr>
        <w:lastRenderedPageBreak/>
        <w:t>від 24.01.2020 року № 14-рк «Про призначення на посаду Шевченка Ю.С.» та враховуючи розпорядження голови Хмільницької райдержадміністрації від 29.07.2020 року №197 «Про проведення конкурсу з перевезення пасажирів на приміських автобусних маршрутах загального користування, що не виходять за межі Хмільницького району (внутрішньорайонні маршрути)»</w:t>
      </w:r>
      <w:r>
        <w:rPr>
          <w:rFonts w:ascii="Times New Roman" w:hAnsi="Times New Roman" w:cs="Times New Roman"/>
          <w:sz w:val="28"/>
          <w:szCs w:val="28"/>
        </w:rPr>
        <w:t xml:space="preserve"> замінити на </w:t>
      </w:r>
      <w:r w:rsidRPr="009C3799">
        <w:rPr>
          <w:rFonts w:ascii="Times New Roman" w:hAnsi="Times New Roman" w:cs="Times New Roman"/>
          <w:sz w:val="28"/>
          <w:szCs w:val="28"/>
        </w:rPr>
        <w:t>«Виконавчий комітет Хмільницької міської ради, в особі міського голови Юрчишина Миколи Васильовича, який діє на підставі Закону України «Про місцеве сам</w:t>
      </w:r>
      <w:r>
        <w:rPr>
          <w:rFonts w:ascii="Times New Roman" w:hAnsi="Times New Roman" w:cs="Times New Roman"/>
          <w:sz w:val="28"/>
          <w:szCs w:val="28"/>
        </w:rPr>
        <w:t>оврядування в Україні» у відповідних відмінках;</w:t>
      </w:r>
    </w:p>
    <w:p w14:paraId="128536F7" w14:textId="77777777" w:rsidR="0058775A" w:rsidRDefault="0058775A" w:rsidP="0058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перший пункту 1.1. Розділу І «Предмет договору» викласти у наступній редакції:</w:t>
      </w:r>
    </w:p>
    <w:p w14:paraId="1B9A5EBA" w14:textId="77777777" w:rsidR="0058775A" w:rsidRPr="00200568" w:rsidRDefault="0058775A" w:rsidP="0058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Організатор надає Перевізнику право на перевезення пасажирів в звичайному режимі руху:</w:t>
      </w:r>
    </w:p>
    <w:p w14:paraId="0C30B381" w14:textId="77777777" w:rsidR="0058775A" w:rsidRPr="004C4134" w:rsidRDefault="0058775A" w:rsidP="0058775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 маршрут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у: «Хмільник АС – Чудинівці - Куманівці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3631C9A" w14:textId="77777777" w:rsidR="0058775A" w:rsidRPr="004C4134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період дії воєнного стану в Україні і протягом одного року з дня його припинення чи скасування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у відповідних додатках.</w:t>
      </w:r>
    </w:p>
    <w:p w14:paraId="4C4D1763" w14:textId="77777777" w:rsidR="0058775A" w:rsidRPr="00200568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>2.3.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 третій пункту 1.1. </w:t>
      </w:r>
      <w:r w:rsidRPr="00200568">
        <w:rPr>
          <w:rFonts w:ascii="Times New Roman" w:hAnsi="Times New Roman" w:cs="Times New Roman"/>
          <w:sz w:val="26"/>
          <w:szCs w:val="26"/>
        </w:rPr>
        <w:t>Розділу І «Предмет договору» викласти у наступні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00568">
        <w:rPr>
          <w:rFonts w:ascii="Times New Roman" w:hAnsi="Times New Roman" w:cs="Times New Roman"/>
          <w:sz w:val="26"/>
          <w:szCs w:val="26"/>
        </w:rPr>
        <w:t xml:space="preserve"> редакції:</w:t>
      </w:r>
    </w:p>
    <w:p w14:paraId="448709D4" w14:textId="77777777" w:rsidR="0058775A" w:rsidRPr="004C4134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« - перевезення пасажирів здійснюється автобусами:</w:t>
      </w:r>
    </w:p>
    <w:p w14:paraId="0B90F431" w14:textId="77777777" w:rsidR="0058775A" w:rsidRDefault="0058775A" w:rsidP="005877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Богдан А-09212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№ АВ3743ВХ;</w:t>
      </w:r>
    </w:p>
    <w:p w14:paraId="52F4BE09" w14:textId="77777777" w:rsidR="0058775A" w:rsidRPr="004C4134" w:rsidRDefault="0058775A" w:rsidP="005877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ПАЗ 4234, </w:t>
      </w:r>
      <w:proofErr w:type="spellStart"/>
      <w:proofErr w:type="gramStart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держ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.№</w:t>
      </w:r>
      <w:proofErr w:type="gram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АВ 0349 ВО (резерв);</w:t>
      </w:r>
    </w:p>
    <w:p w14:paraId="122B4EFE" w14:textId="77777777" w:rsidR="0058775A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ercedes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Benz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Sprinter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519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CDI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АВ4533НІ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резерв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2821315" w14:textId="77777777" w:rsidR="0058775A" w:rsidRPr="00653F31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2.4. Розділ ІХ. «Юридичні адреси сторін» викласти у наступній редакції:</w:t>
      </w:r>
    </w:p>
    <w:tbl>
      <w:tblPr>
        <w:tblW w:w="5480" w:type="pct"/>
        <w:tblInd w:w="-601" w:type="dxa"/>
        <w:tblLook w:val="0000" w:firstRow="0" w:lastRow="0" w:firstColumn="0" w:lastColumn="0" w:noHBand="0" w:noVBand="0"/>
      </w:tblPr>
      <w:tblGrid>
        <w:gridCol w:w="5284"/>
        <w:gridCol w:w="5280"/>
      </w:tblGrid>
      <w:tr w:rsidR="0058775A" w:rsidRPr="00255A44" w14:paraId="705CDC35" w14:textId="77777777" w:rsidTr="002E5BBC">
        <w:trPr>
          <w:trHeight w:val="80"/>
        </w:trPr>
        <w:tc>
          <w:tcPr>
            <w:tcW w:w="2501" w:type="pct"/>
          </w:tcPr>
          <w:p w14:paraId="7322D7EE" w14:textId="77777777" w:rsidR="0058775A" w:rsidRPr="00255A44" w:rsidRDefault="0058775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«ЗАМОВНИК</w:t>
            </w: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>:</w:t>
            </w:r>
          </w:p>
          <w:p w14:paraId="1AC2B45B" w14:textId="77777777" w:rsidR="0058775A" w:rsidRPr="00255A44" w:rsidRDefault="0058775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Виконавчий комітет Хмільницької </w:t>
            </w:r>
          </w:p>
          <w:p w14:paraId="3A8DDA4E" w14:textId="77777777" w:rsidR="0058775A" w:rsidRPr="00255A44" w:rsidRDefault="0058775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міської ради</w:t>
            </w:r>
          </w:p>
          <w:p w14:paraId="6EFCB49B" w14:textId="77777777" w:rsidR="0058775A" w:rsidRPr="00255A44" w:rsidRDefault="0058775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Хмільник, вул.Столярчука,1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6FA98914" w14:textId="77777777" w:rsidR="0058775A" w:rsidRPr="00255A44" w:rsidRDefault="0058775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ЄДРПОУ 34422134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55FCBE53" w14:textId="77777777" w:rsidR="0058775A" w:rsidRPr="00255A44" w:rsidRDefault="0058775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C1E4BF2" w14:textId="77777777" w:rsidR="0058775A" w:rsidRPr="00255A44" w:rsidRDefault="0058775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голова </w:t>
            </w:r>
          </w:p>
          <w:p w14:paraId="11545BEF" w14:textId="77777777" w:rsidR="0058775A" w:rsidRPr="00255A44" w:rsidRDefault="0058775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C578B35" w14:textId="77777777" w:rsidR="0058775A" w:rsidRPr="00255A44" w:rsidRDefault="0058775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584509C" w14:textId="77777777"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       ____________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М.В. ЮРЧИШИН</w:t>
            </w:r>
          </w:p>
          <w:p w14:paraId="70156149" w14:textId="77777777"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ind w:left="600" w:right="-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499" w:type="pct"/>
          </w:tcPr>
          <w:p w14:paraId="7F422E05" w14:textId="77777777"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ПЕРЕВІЗНИК:</w:t>
            </w:r>
          </w:p>
          <w:p w14:paraId="28EC6370" w14:textId="77777777"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ТОВ «ЕКСПРЕС-АВТО»</w:t>
            </w:r>
          </w:p>
          <w:p w14:paraId="0FAF8FA4" w14:textId="77777777"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22000,  м. Хмільник,</w:t>
            </w:r>
          </w:p>
          <w:p w14:paraId="5D2632C9" w14:textId="77777777"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вул. </w:t>
            </w: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В.Порика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23/3.</w:t>
            </w:r>
          </w:p>
          <w:p w14:paraId="1D77294E" w14:textId="77777777"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ІПН:32066413</w:t>
            </w:r>
          </w:p>
          <w:p w14:paraId="7F785878" w14:textId="77777777"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6E6EA35" w14:textId="77777777"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</w:t>
            </w:r>
          </w:p>
          <w:p w14:paraId="23B3BB69" w14:textId="77777777"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12981E9" w14:textId="77777777"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069AE85" w14:textId="77777777"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____________С.І. ЗАВАЛЬНИЙ</w:t>
            </w:r>
          </w:p>
          <w:p w14:paraId="21590D38" w14:textId="77777777"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.»</w:t>
            </w:r>
          </w:p>
        </w:tc>
      </w:tr>
    </w:tbl>
    <w:p w14:paraId="3578C64E" w14:textId="77777777" w:rsidR="0058775A" w:rsidRPr="00653F31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5C6B49" w14:textId="77777777" w:rsidR="0058775A" w:rsidRDefault="0058775A" w:rsidP="005877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Доручити</w:t>
      </w:r>
      <w:r w:rsidRPr="00CA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CA47ED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 xml:space="preserve">агроекономічного розвитку та євроінтеграції міської ради забезпечити супровід процесу внесення відповідних змін до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</w:t>
      </w:r>
      <w:r w:rsidRPr="007E22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0.10.2020р. №02-07/16-10-2020-11, передбачених цим рішенням.</w:t>
      </w:r>
    </w:p>
    <w:p w14:paraId="758CBE43" w14:textId="77777777" w:rsidR="0058775A" w:rsidRDefault="0058775A" w:rsidP="005877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виконанням цього рішення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заступника 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>з питань 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Редчика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С.Б.</w:t>
      </w:r>
    </w:p>
    <w:p w14:paraId="336BFC2A" w14:textId="77777777" w:rsidR="0058775A" w:rsidRDefault="0058775A" w:rsidP="0058775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1CB869E" w14:textId="5DA3B055" w:rsidR="003D1F3D" w:rsidRPr="00D622B8" w:rsidRDefault="0058775A" w:rsidP="00D62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61858">
        <w:rPr>
          <w:rFonts w:ascii="Times New Roman" w:hAnsi="Times New Roman" w:cs="Times New Roman"/>
          <w:b/>
          <w:sz w:val="28"/>
          <w:szCs w:val="28"/>
        </w:rPr>
        <w:t>Микола ЮРЧИШИН</w:t>
      </w:r>
    </w:p>
    <w:sectPr w:rsidR="003D1F3D" w:rsidRPr="00D622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CB8"/>
    <w:multiLevelType w:val="hybridMultilevel"/>
    <w:tmpl w:val="9E521C7A"/>
    <w:lvl w:ilvl="0" w:tplc="AF62ED9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9795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99"/>
    <w:rsid w:val="00024199"/>
    <w:rsid w:val="003D1F3D"/>
    <w:rsid w:val="0058775A"/>
    <w:rsid w:val="006A2B6B"/>
    <w:rsid w:val="00D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36A5DF"/>
  <w15:chartTrackingRefBased/>
  <w15:docId w15:val="{C7C14183-28DB-4257-9C24-A023B2A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2771</Words>
  <Characters>1581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Eco-306-1</dc:creator>
  <cp:keywords/>
  <dc:description/>
  <cp:lastModifiedBy>PRIYMALNYA</cp:lastModifiedBy>
  <cp:revision>3</cp:revision>
  <dcterms:created xsi:type="dcterms:W3CDTF">2025-08-28T08:12:00Z</dcterms:created>
  <dcterms:modified xsi:type="dcterms:W3CDTF">2025-09-08T07:34:00Z</dcterms:modified>
</cp:coreProperties>
</file>