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9B9520" w14:textId="79FA2906" w:rsidR="00D936B5" w:rsidRDefault="000501CE">
      <w:pPr>
        <w:ind w:left="5103" w:firstLine="0"/>
        <w:rPr>
          <w:lang w:val="uk-UA"/>
        </w:rPr>
      </w:pPr>
      <w:bookmarkStart w:id="0" w:name="_GoBack"/>
      <w:bookmarkEnd w:id="0"/>
      <w:r>
        <w:rPr>
          <w:lang w:val="uk-UA"/>
        </w:rPr>
        <w:t>Додаток 1</w:t>
      </w:r>
    </w:p>
    <w:p w14:paraId="2E107331" w14:textId="54195FE6" w:rsidR="005B4332" w:rsidRDefault="000501CE">
      <w:pPr>
        <w:ind w:left="5103" w:firstLine="0"/>
        <w:jc w:val="left"/>
        <w:rPr>
          <w:lang w:val="uk-UA"/>
        </w:rPr>
      </w:pPr>
      <w:r>
        <w:rPr>
          <w:lang w:val="uk-UA"/>
        </w:rPr>
        <w:t>до рішення</w:t>
      </w:r>
      <w:r w:rsidR="005B4332">
        <w:rPr>
          <w:lang w:val="uk-UA"/>
        </w:rPr>
        <w:t xml:space="preserve">   </w:t>
      </w:r>
      <w:r>
        <w:rPr>
          <w:lang w:val="uk-UA"/>
        </w:rPr>
        <w:t xml:space="preserve"> </w:t>
      </w:r>
      <w:r w:rsidR="005B4332">
        <w:rPr>
          <w:lang w:val="uk-UA"/>
        </w:rPr>
        <w:t>__</w:t>
      </w:r>
      <w:r w:rsidR="005B4332">
        <w:rPr>
          <w:lang w:val="uk-UA"/>
        </w:rPr>
        <w:softHyphen/>
      </w:r>
      <w:r w:rsidR="005B4332">
        <w:rPr>
          <w:lang w:val="uk-UA"/>
        </w:rPr>
        <w:softHyphen/>
      </w:r>
      <w:r w:rsidR="005B4332">
        <w:rPr>
          <w:lang w:val="uk-UA"/>
        </w:rPr>
        <w:softHyphen/>
      </w:r>
      <w:r w:rsidR="005B4332">
        <w:rPr>
          <w:lang w:val="uk-UA"/>
        </w:rPr>
        <w:softHyphen/>
      </w:r>
      <w:r w:rsidR="005B4332">
        <w:rPr>
          <w:lang w:val="uk-UA"/>
        </w:rPr>
        <w:softHyphen/>
      </w:r>
      <w:r w:rsidR="005B4332">
        <w:rPr>
          <w:lang w:val="uk-UA"/>
        </w:rPr>
        <w:softHyphen/>
      </w:r>
      <w:r w:rsidR="005B4332">
        <w:rPr>
          <w:lang w:val="uk-UA"/>
        </w:rPr>
        <w:softHyphen/>
        <w:t>__ сесії</w:t>
      </w:r>
    </w:p>
    <w:p w14:paraId="408DF222" w14:textId="6C80CBD9" w:rsidR="00D936B5" w:rsidRDefault="000501CE">
      <w:pPr>
        <w:ind w:left="5103" w:firstLine="0"/>
        <w:jc w:val="left"/>
        <w:rPr>
          <w:lang w:val="uk-UA"/>
        </w:rPr>
      </w:pPr>
      <w:r>
        <w:rPr>
          <w:lang w:val="uk-UA"/>
        </w:rPr>
        <w:t>Хмільницької міської ради</w:t>
      </w:r>
      <w:r w:rsidR="005B4332">
        <w:rPr>
          <w:lang w:val="uk-UA"/>
        </w:rPr>
        <w:t xml:space="preserve">   ___скликання</w:t>
      </w:r>
    </w:p>
    <w:p w14:paraId="5A2C99AC" w14:textId="77777777" w:rsidR="00D936B5" w:rsidRDefault="000501CE">
      <w:pPr>
        <w:ind w:left="5103" w:firstLine="0"/>
        <w:rPr>
          <w:lang w:val="uk-UA"/>
        </w:rPr>
      </w:pPr>
      <w:r>
        <w:rPr>
          <w:lang w:val="uk-UA"/>
        </w:rPr>
        <w:t>від __________ №____</w:t>
      </w:r>
    </w:p>
    <w:p w14:paraId="43F7A199" w14:textId="77777777" w:rsidR="00D936B5" w:rsidRDefault="00D936B5">
      <w:pPr>
        <w:ind w:left="5103" w:firstLine="0"/>
        <w:rPr>
          <w:lang w:val="uk-UA"/>
        </w:rPr>
      </w:pPr>
    </w:p>
    <w:p w14:paraId="755F6F11" w14:textId="77777777" w:rsidR="00D936B5" w:rsidRDefault="00D936B5">
      <w:pPr>
        <w:ind w:firstLine="709"/>
        <w:rPr>
          <w:b/>
          <w:sz w:val="28"/>
          <w:szCs w:val="28"/>
          <w:lang w:val="uk-UA"/>
        </w:rPr>
      </w:pPr>
    </w:p>
    <w:p w14:paraId="3DB3A7D6" w14:textId="77777777" w:rsidR="00D936B5" w:rsidRDefault="000501CE">
      <w:pPr>
        <w:ind w:firstLine="709"/>
        <w:jc w:val="center"/>
        <w:rPr>
          <w:b/>
          <w:bCs/>
          <w:sz w:val="28"/>
          <w:szCs w:val="28"/>
          <w:lang w:val="uk-UA"/>
        </w:rPr>
      </w:pPr>
      <w:r>
        <w:rPr>
          <w:b/>
          <w:bCs/>
          <w:sz w:val="28"/>
          <w:szCs w:val="28"/>
          <w:lang w:val="uk-UA"/>
        </w:rPr>
        <w:t>ПОЛОЖЕННЯ</w:t>
      </w:r>
    </w:p>
    <w:p w14:paraId="2B413DDE" w14:textId="60EDE795" w:rsidR="00D936B5" w:rsidRDefault="000501CE">
      <w:pPr>
        <w:ind w:firstLine="709"/>
        <w:jc w:val="center"/>
        <w:rPr>
          <w:b/>
          <w:bCs/>
          <w:sz w:val="28"/>
          <w:szCs w:val="28"/>
          <w:lang w:val="uk-UA"/>
        </w:rPr>
      </w:pPr>
      <w:r>
        <w:rPr>
          <w:b/>
          <w:bCs/>
          <w:sz w:val="28"/>
          <w:szCs w:val="28"/>
          <w:lang w:val="uk-UA"/>
        </w:rPr>
        <w:t xml:space="preserve">про </w:t>
      </w:r>
      <w:r w:rsidR="00057277">
        <w:rPr>
          <w:b/>
          <w:bCs/>
          <w:sz w:val="28"/>
          <w:szCs w:val="28"/>
          <w:lang w:val="uk-UA"/>
        </w:rPr>
        <w:t>т</w:t>
      </w:r>
      <w:r>
        <w:rPr>
          <w:b/>
          <w:bCs/>
          <w:sz w:val="28"/>
          <w:szCs w:val="28"/>
          <w:lang w:val="uk-UA"/>
        </w:rPr>
        <w:t>ериторіальний центр</w:t>
      </w:r>
    </w:p>
    <w:p w14:paraId="17CEB64A" w14:textId="2419471C" w:rsidR="00D936B5" w:rsidRDefault="000501CE">
      <w:pPr>
        <w:ind w:firstLine="709"/>
        <w:jc w:val="center"/>
        <w:rPr>
          <w:b/>
          <w:bCs/>
          <w:sz w:val="28"/>
          <w:szCs w:val="28"/>
          <w:lang w:val="uk-UA"/>
        </w:rPr>
      </w:pPr>
      <w:r>
        <w:rPr>
          <w:b/>
          <w:bCs/>
          <w:sz w:val="28"/>
          <w:szCs w:val="28"/>
          <w:lang w:val="uk-UA"/>
        </w:rPr>
        <w:t>соціального обслуговування (надання соціальних послуг) Хмільницької міської ради</w:t>
      </w:r>
    </w:p>
    <w:p w14:paraId="78C9B9A3" w14:textId="32DD6DF7" w:rsidR="005B4332" w:rsidRDefault="005B4332">
      <w:pPr>
        <w:ind w:firstLine="709"/>
        <w:jc w:val="center"/>
        <w:rPr>
          <w:b/>
          <w:bCs/>
          <w:sz w:val="28"/>
          <w:szCs w:val="28"/>
          <w:lang w:val="uk-UA"/>
        </w:rPr>
      </w:pPr>
      <w:r>
        <w:rPr>
          <w:b/>
          <w:bCs/>
          <w:sz w:val="28"/>
          <w:szCs w:val="28"/>
          <w:lang w:val="uk-UA"/>
        </w:rPr>
        <w:t>(нова редакція)</w:t>
      </w:r>
    </w:p>
    <w:p w14:paraId="2EC01288" w14:textId="77777777" w:rsidR="00D936B5" w:rsidRDefault="00D936B5">
      <w:pPr>
        <w:ind w:firstLine="709"/>
        <w:rPr>
          <w:b/>
          <w:bCs/>
          <w:sz w:val="28"/>
          <w:szCs w:val="28"/>
          <w:lang w:val="uk-UA"/>
        </w:rPr>
      </w:pPr>
    </w:p>
    <w:p w14:paraId="2454F2B1" w14:textId="292DD9A8" w:rsidR="00D936B5" w:rsidRDefault="000501CE" w:rsidP="00FE1FB1">
      <w:pPr>
        <w:pStyle w:val="aff3"/>
        <w:numPr>
          <w:ilvl w:val="0"/>
          <w:numId w:val="2"/>
        </w:numPr>
        <w:ind w:left="0" w:firstLine="851"/>
        <w:rPr>
          <w:szCs w:val="28"/>
        </w:rPr>
      </w:pPr>
      <w:r>
        <w:rPr>
          <w:szCs w:val="28"/>
        </w:rPr>
        <w:t>Територіальний центр соціального обслуговування (надання соціальних послуг) Хмільницької міської ради (далі – Територіальний центр) є  установою, утвореною Хмільницькою міською радою</w:t>
      </w:r>
      <w:r w:rsidR="00FE1FB1">
        <w:rPr>
          <w:szCs w:val="28"/>
        </w:rPr>
        <w:t>,</w:t>
      </w:r>
      <w:r>
        <w:rPr>
          <w:szCs w:val="28"/>
        </w:rPr>
        <w:t xml:space="preserve"> для надання соціальних послуг громадянам, які перебувають у складних життєвих обставинах і потребують сторонньої допомоги.</w:t>
      </w:r>
    </w:p>
    <w:p w14:paraId="00734C43" w14:textId="4C0D1970" w:rsidR="00D936B5" w:rsidRDefault="000501CE" w:rsidP="00FE1FB1">
      <w:pPr>
        <w:ind w:firstLine="851"/>
        <w:rPr>
          <w:sz w:val="28"/>
          <w:szCs w:val="32"/>
          <w:lang w:val="uk-UA"/>
        </w:rPr>
      </w:pPr>
      <w:r>
        <w:rPr>
          <w:sz w:val="28"/>
          <w:szCs w:val="32"/>
          <w:lang w:val="uk-UA"/>
        </w:rPr>
        <w:t xml:space="preserve">Повне найменування Територіального центру – </w:t>
      </w:r>
      <w:r w:rsidR="00057277">
        <w:rPr>
          <w:sz w:val="28"/>
          <w:szCs w:val="32"/>
          <w:lang w:val="uk-UA"/>
        </w:rPr>
        <w:t>т</w:t>
      </w:r>
      <w:r>
        <w:rPr>
          <w:sz w:val="28"/>
          <w:szCs w:val="32"/>
          <w:lang w:val="uk-UA"/>
        </w:rPr>
        <w:t>ериторіальний центр соціального обслуговування (надання соціальних послуг) Хмільницької міської ради, скорочене найменування – Територіальний центр.</w:t>
      </w:r>
    </w:p>
    <w:p w14:paraId="07CA4D83" w14:textId="77777777" w:rsidR="00D936B5" w:rsidRDefault="000501CE" w:rsidP="00FE1FB1">
      <w:pPr>
        <w:ind w:firstLine="851"/>
        <w:rPr>
          <w:sz w:val="28"/>
          <w:szCs w:val="28"/>
          <w:lang w:val="uk-UA"/>
        </w:rPr>
      </w:pPr>
      <w:r>
        <w:rPr>
          <w:sz w:val="28"/>
          <w:szCs w:val="28"/>
          <w:lang w:val="uk-UA"/>
        </w:rPr>
        <w:t>Засновником Територіального центру є Хмільницька міська територіальна громада в особі Хмільницької міської ради. Територіальний центр утворюється, реорганізовується та ліквідується Хмільницькою міською радою, як Засновником, та належить до сфери її управління. Установа підзвітна та підконтрольна Засновнику.</w:t>
      </w:r>
    </w:p>
    <w:p w14:paraId="7C7A91FF" w14:textId="77777777" w:rsidR="00D936B5" w:rsidRDefault="000501CE" w:rsidP="00FE1FB1">
      <w:pPr>
        <w:pStyle w:val="aff3"/>
        <w:numPr>
          <w:ilvl w:val="0"/>
          <w:numId w:val="2"/>
        </w:numPr>
        <w:ind w:left="0" w:firstLine="851"/>
        <w:rPr>
          <w:szCs w:val="28"/>
        </w:rPr>
      </w:pPr>
      <w:r>
        <w:rPr>
          <w:szCs w:val="28"/>
        </w:rPr>
        <w:t>Діяльність Територіального центру повинна відповідати критеріям діяльності суб’єктів, що надають соціальні послуги, та поширюється на території населених пунктів, що входять до складу Хмільницької міської територіальної громади за місцем проживання.</w:t>
      </w:r>
    </w:p>
    <w:p w14:paraId="02169DEF" w14:textId="77777777" w:rsidR="00D936B5" w:rsidRDefault="000501CE" w:rsidP="00FE1FB1">
      <w:pPr>
        <w:pStyle w:val="aff3"/>
        <w:numPr>
          <w:ilvl w:val="0"/>
          <w:numId w:val="2"/>
        </w:numPr>
        <w:ind w:left="0" w:firstLine="851"/>
        <w:rPr>
          <w:szCs w:val="28"/>
        </w:rPr>
      </w:pPr>
      <w:r>
        <w:rPr>
          <w:szCs w:val="28"/>
        </w:rPr>
        <w:t>Територіальний центр є надавачем соціальних послуг, які надаються відповідно до Закону України «Про соціальні послуги».</w:t>
      </w:r>
    </w:p>
    <w:p w14:paraId="17CECFF1" w14:textId="77777777" w:rsidR="00D936B5" w:rsidRDefault="000501CE" w:rsidP="00FE1FB1">
      <w:pPr>
        <w:pStyle w:val="aff3"/>
        <w:numPr>
          <w:ilvl w:val="0"/>
          <w:numId w:val="2"/>
        </w:numPr>
        <w:ind w:left="0" w:firstLine="851"/>
        <w:rPr>
          <w:szCs w:val="28"/>
        </w:rPr>
      </w:pPr>
      <w:r>
        <w:rPr>
          <w:szCs w:val="28"/>
        </w:rPr>
        <w:t>Територіальний центр є юридичною особою, має самостійний баланс, рахунки в органах Державного казначейства України, печатку зі своїм найменуванням, штампи та бланки.</w:t>
      </w:r>
    </w:p>
    <w:p w14:paraId="6BDDC30E" w14:textId="67E1C8BB" w:rsidR="00D936B5" w:rsidRDefault="000501CE" w:rsidP="00FE1FB1">
      <w:pPr>
        <w:pStyle w:val="aff3"/>
        <w:numPr>
          <w:ilvl w:val="0"/>
          <w:numId w:val="2"/>
        </w:numPr>
        <w:ind w:left="0" w:firstLine="851"/>
        <w:rPr>
          <w:szCs w:val="28"/>
        </w:rPr>
      </w:pPr>
      <w:r>
        <w:rPr>
          <w:szCs w:val="28"/>
        </w:rPr>
        <w:t>Територіальний центр утворюється за наявності матеріально-технічної бази, зокрема приміщень, обладнаних i пристосованих для обслуговування в них осіб з інвалідністю та інших маломобільних груп населення відповідно до державних будівельних норм i стандартів, технічних, санітарно-гігієнічних норм, вимог пожежної безпеки та інших норм, передбачених законодавством</w:t>
      </w:r>
      <w:r w:rsidR="005B4332">
        <w:rPr>
          <w:szCs w:val="28"/>
        </w:rPr>
        <w:t xml:space="preserve"> України.</w:t>
      </w:r>
    </w:p>
    <w:p w14:paraId="374CA352" w14:textId="77777777" w:rsidR="00D936B5" w:rsidRDefault="000501CE" w:rsidP="00FE1FB1">
      <w:pPr>
        <w:pStyle w:val="aff3"/>
        <w:numPr>
          <w:ilvl w:val="0"/>
          <w:numId w:val="2"/>
        </w:numPr>
        <w:ind w:left="0" w:firstLine="851"/>
        <w:rPr>
          <w:szCs w:val="28"/>
        </w:rPr>
      </w:pPr>
      <w:r>
        <w:rPr>
          <w:szCs w:val="28"/>
        </w:rPr>
        <w:t xml:space="preserve">Майно, що обліковується на балансі Територіального центру, є комунальною власністю Хмільницької міської територіальної громади і закріплене за ним на праві оперативного управління. </w:t>
      </w:r>
    </w:p>
    <w:p w14:paraId="636CDA29" w14:textId="05D70CC6" w:rsidR="00D936B5" w:rsidRDefault="000501CE" w:rsidP="00FE1FB1">
      <w:pPr>
        <w:ind w:firstLine="851"/>
        <w:rPr>
          <w:w w:val="105"/>
          <w:sz w:val="28"/>
          <w:szCs w:val="28"/>
          <w:lang w:val="uk-UA"/>
        </w:rPr>
      </w:pPr>
      <w:r>
        <w:rPr>
          <w:sz w:val="28"/>
          <w:szCs w:val="28"/>
          <w:lang w:val="uk-UA"/>
        </w:rPr>
        <w:t xml:space="preserve">Територіальний центр має право виключно за згодою </w:t>
      </w:r>
      <w:r w:rsidR="00942D89">
        <w:rPr>
          <w:sz w:val="28"/>
          <w:szCs w:val="28"/>
          <w:lang w:val="uk-UA"/>
        </w:rPr>
        <w:t>засновника</w:t>
      </w:r>
      <w:r>
        <w:rPr>
          <w:sz w:val="28"/>
          <w:szCs w:val="28"/>
          <w:lang w:val="uk-UA"/>
        </w:rPr>
        <w:t xml:space="preserve"> або </w:t>
      </w:r>
      <w:r>
        <w:rPr>
          <w:w w:val="105"/>
          <w:sz w:val="28"/>
          <w:szCs w:val="28"/>
          <w:lang w:val="uk-UA"/>
        </w:rPr>
        <w:t xml:space="preserve">уповноваженого ним органу: відчужувати закріплене за ним майно, надавати в оренду </w:t>
      </w:r>
      <w:proofErr w:type="spellStart"/>
      <w:r>
        <w:rPr>
          <w:w w:val="105"/>
          <w:sz w:val="28"/>
          <w:szCs w:val="28"/>
          <w:lang w:val="uk-UA"/>
        </w:rPr>
        <w:t>aбo</w:t>
      </w:r>
      <w:proofErr w:type="spellEnd"/>
      <w:r>
        <w:rPr>
          <w:w w:val="105"/>
          <w:sz w:val="28"/>
          <w:szCs w:val="28"/>
          <w:lang w:val="uk-UA"/>
        </w:rPr>
        <w:t xml:space="preserve"> безоплатне користування (позичку), передавати</w:t>
      </w:r>
      <w:r>
        <w:rPr>
          <w:sz w:val="28"/>
          <w:szCs w:val="28"/>
          <w:lang w:val="uk-UA"/>
        </w:rPr>
        <w:t xml:space="preserve"> в </w:t>
      </w:r>
      <w:r>
        <w:rPr>
          <w:w w:val="105"/>
          <w:sz w:val="28"/>
          <w:szCs w:val="28"/>
          <w:lang w:val="uk-UA"/>
        </w:rPr>
        <w:lastRenderedPageBreak/>
        <w:t>заставу нерухоме майно, обладнання, інвентар та інші цінності, а також списувати з балансу основні засоби в установленому</w:t>
      </w:r>
      <w:r w:rsidR="005B4332">
        <w:rPr>
          <w:w w:val="105"/>
          <w:sz w:val="28"/>
          <w:szCs w:val="28"/>
          <w:lang w:val="uk-UA"/>
        </w:rPr>
        <w:t xml:space="preserve"> законом </w:t>
      </w:r>
      <w:r>
        <w:rPr>
          <w:w w:val="105"/>
          <w:sz w:val="28"/>
          <w:szCs w:val="28"/>
          <w:lang w:val="uk-UA"/>
        </w:rPr>
        <w:t xml:space="preserve"> порядку.</w:t>
      </w:r>
    </w:p>
    <w:p w14:paraId="76E06114" w14:textId="3CC5F9FC" w:rsidR="00D936B5" w:rsidRDefault="000501CE" w:rsidP="00FE1FB1">
      <w:pPr>
        <w:pStyle w:val="aff3"/>
        <w:numPr>
          <w:ilvl w:val="0"/>
          <w:numId w:val="2"/>
        </w:numPr>
        <w:ind w:left="0" w:firstLine="851"/>
        <w:rPr>
          <w:szCs w:val="28"/>
        </w:rPr>
      </w:pPr>
      <w:r>
        <w:rPr>
          <w:szCs w:val="28"/>
        </w:rPr>
        <w:t xml:space="preserve">Територіальний центр здійснює </w:t>
      </w:r>
      <w:r w:rsidR="00942D89">
        <w:rPr>
          <w:szCs w:val="28"/>
        </w:rPr>
        <w:t>свою</w:t>
      </w:r>
      <w:r>
        <w:rPr>
          <w:szCs w:val="28"/>
        </w:rPr>
        <w:t xml:space="preserve"> діяльність, спрямовану на досягнення соціальних результатів без мети одержання прибутку. </w:t>
      </w:r>
    </w:p>
    <w:p w14:paraId="0E271862" w14:textId="77777777" w:rsidR="00D936B5" w:rsidRDefault="000501CE" w:rsidP="00FE1FB1">
      <w:pPr>
        <w:pStyle w:val="aff3"/>
        <w:ind w:left="0" w:firstLine="851"/>
        <w:rPr>
          <w:szCs w:val="28"/>
        </w:rPr>
      </w:pPr>
      <w:r>
        <w:rPr>
          <w:szCs w:val="28"/>
        </w:rPr>
        <w:t xml:space="preserve">Територіальний центр є неприбутковою установою, яка внесена до Реєстру неприбуткових установ та організацій, та не має на меті отримання доходів (прибутків) або їх частини для розподілу серед засновників (учасників), працівників (крім оплати їхньої праці, нарахування єдиного соціального внеску). </w:t>
      </w:r>
    </w:p>
    <w:p w14:paraId="528BFCDC" w14:textId="77777777" w:rsidR="00D936B5" w:rsidRDefault="000501CE" w:rsidP="00FE1FB1">
      <w:pPr>
        <w:ind w:firstLine="851"/>
        <w:rPr>
          <w:sz w:val="28"/>
          <w:szCs w:val="28"/>
          <w:lang w:val="uk-UA"/>
        </w:rPr>
      </w:pPr>
      <w:r>
        <w:rPr>
          <w:sz w:val="28"/>
          <w:szCs w:val="28"/>
          <w:lang w:val="uk-UA"/>
        </w:rPr>
        <w:t>Доходи (прибутки) Територіального центру використовуються виключно для фінансування видатків на його утримання, реалізацію мети (цілей, завдань) та напрямів діяльності, визначених його установчими документами.</w:t>
      </w:r>
    </w:p>
    <w:p w14:paraId="3A36E5A7" w14:textId="1E47AC98" w:rsidR="00D936B5" w:rsidRDefault="000501CE" w:rsidP="00FE1FB1">
      <w:pPr>
        <w:pStyle w:val="aff3"/>
        <w:numPr>
          <w:ilvl w:val="0"/>
          <w:numId w:val="2"/>
        </w:numPr>
        <w:ind w:left="0" w:firstLine="851"/>
        <w:rPr>
          <w:szCs w:val="28"/>
        </w:rPr>
      </w:pPr>
      <w:r>
        <w:rPr>
          <w:szCs w:val="28"/>
        </w:rPr>
        <w:t xml:space="preserve">Територіальний центр утримується за рахунок коштів, які відповідно до Бюджетного </w:t>
      </w:r>
      <w:r w:rsidR="005B4332">
        <w:rPr>
          <w:szCs w:val="28"/>
        </w:rPr>
        <w:t>к</w:t>
      </w:r>
      <w:r>
        <w:rPr>
          <w:szCs w:val="28"/>
        </w:rPr>
        <w:t>одексу України виділяються з бюджету Хмільницької міської територіальної громади на соціальний захист населення та соціальне забезпечення, інших надходжень, у тому числі від діяльності його структурних підрозділів, від надання платних соціальних послуг, а також благодійних коштів громадян, підприємств, установ та організацій.</w:t>
      </w:r>
    </w:p>
    <w:p w14:paraId="7DDAA18E" w14:textId="77777777" w:rsidR="00D936B5" w:rsidRDefault="000501CE" w:rsidP="00FE1FB1">
      <w:pPr>
        <w:pStyle w:val="aff3"/>
        <w:numPr>
          <w:ilvl w:val="0"/>
          <w:numId w:val="2"/>
        </w:numPr>
        <w:ind w:left="0" w:firstLine="851"/>
        <w:rPr>
          <w:szCs w:val="28"/>
        </w:rPr>
      </w:pPr>
      <w:r>
        <w:rPr>
          <w:szCs w:val="28"/>
        </w:rPr>
        <w:t>Територіальний центр у своїй діяльності керується Конституцією та законами України, указами Президента України та постановами Верховної Ради України, прийнятими відповідно до Конституції та законів України, актами Кабінету Міністрів України, наказами Мінсоцполітики, актами інших центральних і місцевих органів  виконавчої  влади, рішеннями Хмільницької міської ради та її виконавчого комітету, розпорядженнями міського голови, а також даним Положенням.</w:t>
      </w:r>
    </w:p>
    <w:p w14:paraId="4138DF5E" w14:textId="77777777" w:rsidR="00D936B5" w:rsidRDefault="000501CE" w:rsidP="00FE1FB1">
      <w:pPr>
        <w:pStyle w:val="aff3"/>
        <w:numPr>
          <w:ilvl w:val="0"/>
          <w:numId w:val="2"/>
        </w:numPr>
        <w:ind w:left="0" w:firstLine="851"/>
        <w:rPr>
          <w:szCs w:val="28"/>
        </w:rPr>
      </w:pPr>
      <w:r>
        <w:rPr>
          <w:szCs w:val="28"/>
        </w:rPr>
        <w:t>Положення про Територіальний центр, його структура, за погодженням Управління праці та соціального захисту населення Хмільницької міської ради затверджуються Хмільницькою міською радою.</w:t>
      </w:r>
    </w:p>
    <w:p w14:paraId="0BB99865" w14:textId="77777777" w:rsidR="00D936B5" w:rsidRDefault="000501CE" w:rsidP="00FE1FB1">
      <w:pPr>
        <w:pStyle w:val="aff3"/>
        <w:numPr>
          <w:ilvl w:val="0"/>
          <w:numId w:val="2"/>
        </w:numPr>
        <w:ind w:left="0" w:firstLine="851"/>
        <w:rPr>
          <w:szCs w:val="28"/>
        </w:rPr>
      </w:pPr>
      <w:r>
        <w:rPr>
          <w:szCs w:val="28"/>
        </w:rPr>
        <w:t>Місце знаходження Територіального центру: Україна, 22000, Вінницька область, Хмільницький район, місто Хмільник, вулиця Чорновола В’ячеслава, будинок 48 та проспект  Свободи,  будинок 13.</w:t>
      </w:r>
    </w:p>
    <w:p w14:paraId="43D10012" w14:textId="630D65DB" w:rsidR="00D936B5" w:rsidRDefault="000501CE" w:rsidP="00FE1FB1">
      <w:pPr>
        <w:pStyle w:val="aff3"/>
        <w:numPr>
          <w:ilvl w:val="0"/>
          <w:numId w:val="2"/>
        </w:numPr>
        <w:ind w:left="0" w:firstLine="851"/>
        <w:rPr>
          <w:szCs w:val="28"/>
        </w:rPr>
      </w:pPr>
      <w:r>
        <w:rPr>
          <w:szCs w:val="28"/>
        </w:rPr>
        <w:t xml:space="preserve">Територіальний центр провадить свою діяльність </w:t>
      </w:r>
      <w:r w:rsidR="007239D9">
        <w:rPr>
          <w:szCs w:val="28"/>
        </w:rPr>
        <w:t>на</w:t>
      </w:r>
      <w:r>
        <w:rPr>
          <w:szCs w:val="28"/>
        </w:rPr>
        <w:t xml:space="preserve"> принципа</w:t>
      </w:r>
      <w:r w:rsidR="007239D9">
        <w:rPr>
          <w:szCs w:val="28"/>
        </w:rPr>
        <w:t>х</w:t>
      </w:r>
      <w:r>
        <w:rPr>
          <w:szCs w:val="28"/>
        </w:rPr>
        <w:t>: дотримання</w:t>
      </w:r>
      <w:r w:rsidR="00F6310A">
        <w:rPr>
          <w:szCs w:val="28"/>
        </w:rPr>
        <w:t xml:space="preserve"> державних стандартів соціальних послуг, етичних норм і правил,</w:t>
      </w:r>
      <w:r>
        <w:rPr>
          <w:szCs w:val="28"/>
        </w:rPr>
        <w:t xml:space="preserve"> прав людини та осіб з інвалідністю; гуманізму; забезпечення рівних прав та можливостей жінок та чоловіків; поваги до честі та гідності; толерантності; законності; соціальної справедливості; доступності та відкритості;  неупередженості та безпечності; добровільності;</w:t>
      </w:r>
      <w:r w:rsidR="007239D9">
        <w:rPr>
          <w:szCs w:val="28"/>
        </w:rPr>
        <w:t xml:space="preserve"> адресності та </w:t>
      </w:r>
      <w:r>
        <w:rPr>
          <w:szCs w:val="28"/>
        </w:rPr>
        <w:t xml:space="preserve"> індивідуального підходу; комплексності; конфіденційності; максимальної ефективності та прозорості використання бюджетних та інших коштів; забезпечення високого рівня якості соціальних послуг. </w:t>
      </w:r>
    </w:p>
    <w:p w14:paraId="74102706" w14:textId="4B137488" w:rsidR="00D936B5" w:rsidRDefault="000501CE" w:rsidP="00FE1FB1">
      <w:pPr>
        <w:pStyle w:val="aff3"/>
        <w:numPr>
          <w:ilvl w:val="0"/>
          <w:numId w:val="2"/>
        </w:numPr>
        <w:ind w:left="0" w:firstLine="851"/>
        <w:rPr>
          <w:szCs w:val="28"/>
        </w:rPr>
      </w:pPr>
      <w:r>
        <w:rPr>
          <w:szCs w:val="28"/>
        </w:rPr>
        <w:t xml:space="preserve">На </w:t>
      </w:r>
      <w:r w:rsidR="00F6310A">
        <w:rPr>
          <w:szCs w:val="28"/>
        </w:rPr>
        <w:t>надання</w:t>
      </w:r>
      <w:r>
        <w:rPr>
          <w:szCs w:val="28"/>
        </w:rPr>
        <w:t xml:space="preserve"> соціальних послуг в Територіальному центрі мають право:</w:t>
      </w:r>
    </w:p>
    <w:p w14:paraId="382B12A7" w14:textId="77777777" w:rsidR="00D936B5" w:rsidRDefault="000501CE" w:rsidP="00E7335B">
      <w:pPr>
        <w:pStyle w:val="aff3"/>
        <w:numPr>
          <w:ilvl w:val="0"/>
          <w:numId w:val="3"/>
        </w:numPr>
        <w:tabs>
          <w:tab w:val="left" w:pos="851"/>
        </w:tabs>
        <w:ind w:left="0" w:firstLine="709"/>
        <w:rPr>
          <w:szCs w:val="28"/>
        </w:rPr>
      </w:pPr>
      <w:r>
        <w:rPr>
          <w:szCs w:val="28"/>
        </w:rPr>
        <w:t>особи похилого віку;</w:t>
      </w:r>
    </w:p>
    <w:p w14:paraId="45EC03FA" w14:textId="77777777" w:rsidR="00D936B5" w:rsidRDefault="000501CE" w:rsidP="00E7335B">
      <w:pPr>
        <w:pStyle w:val="aff3"/>
        <w:numPr>
          <w:ilvl w:val="0"/>
          <w:numId w:val="3"/>
        </w:numPr>
        <w:tabs>
          <w:tab w:val="left" w:pos="851"/>
        </w:tabs>
        <w:ind w:left="0" w:firstLine="709"/>
        <w:rPr>
          <w:szCs w:val="28"/>
        </w:rPr>
      </w:pPr>
      <w:r>
        <w:rPr>
          <w:szCs w:val="28"/>
        </w:rPr>
        <w:t xml:space="preserve">особи з інвалідністю; </w:t>
      </w:r>
    </w:p>
    <w:p w14:paraId="3836E1E4" w14:textId="77777777" w:rsidR="00D936B5" w:rsidRDefault="000501CE" w:rsidP="00E7335B">
      <w:pPr>
        <w:pStyle w:val="aff3"/>
        <w:numPr>
          <w:ilvl w:val="0"/>
          <w:numId w:val="3"/>
        </w:numPr>
        <w:tabs>
          <w:tab w:val="left" w:pos="851"/>
        </w:tabs>
        <w:ind w:left="0" w:firstLine="709"/>
        <w:rPr>
          <w:spacing w:val="-2"/>
          <w:szCs w:val="28"/>
        </w:rPr>
      </w:pPr>
      <w:r>
        <w:rPr>
          <w:szCs w:val="28"/>
        </w:rPr>
        <w:t xml:space="preserve">особи з частковою або повною втратою рухової активності, </w:t>
      </w:r>
      <w:r>
        <w:rPr>
          <w:spacing w:val="-2"/>
          <w:szCs w:val="28"/>
        </w:rPr>
        <w:t>пам’яті;</w:t>
      </w:r>
    </w:p>
    <w:p w14:paraId="486BD2A8" w14:textId="028660B9" w:rsidR="00D936B5" w:rsidRDefault="000501CE" w:rsidP="00E7335B">
      <w:pPr>
        <w:pStyle w:val="aff3"/>
        <w:numPr>
          <w:ilvl w:val="0"/>
          <w:numId w:val="3"/>
        </w:numPr>
        <w:tabs>
          <w:tab w:val="left" w:pos="709"/>
          <w:tab w:val="left" w:pos="851"/>
        </w:tabs>
        <w:ind w:left="0" w:firstLine="709"/>
        <w:rPr>
          <w:spacing w:val="-2"/>
          <w:szCs w:val="28"/>
        </w:rPr>
      </w:pPr>
      <w:r>
        <w:rPr>
          <w:szCs w:val="28"/>
        </w:rPr>
        <w:lastRenderedPageBreak/>
        <w:t>особи, які мають невиліковні хвороби,  хвороби, що потребують тривалого лікування (з числа осіб працездатного віку на період до встановлення їм групи інвалідності,</w:t>
      </w:r>
      <w:r w:rsidR="00944235">
        <w:rPr>
          <w:szCs w:val="28"/>
        </w:rPr>
        <w:t xml:space="preserve"> </w:t>
      </w:r>
      <w:r>
        <w:rPr>
          <w:szCs w:val="28"/>
        </w:rPr>
        <w:t>але не більше як на чотири місяці);</w:t>
      </w:r>
    </w:p>
    <w:p w14:paraId="7406886C" w14:textId="77777777" w:rsidR="00D936B5" w:rsidRDefault="000501CE" w:rsidP="00E7335B">
      <w:pPr>
        <w:pStyle w:val="aff3"/>
        <w:numPr>
          <w:ilvl w:val="0"/>
          <w:numId w:val="3"/>
        </w:numPr>
        <w:tabs>
          <w:tab w:val="left" w:pos="851"/>
        </w:tabs>
        <w:ind w:left="0" w:firstLine="709"/>
        <w:rPr>
          <w:spacing w:val="-2"/>
          <w:szCs w:val="28"/>
        </w:rPr>
      </w:pPr>
      <w:r>
        <w:rPr>
          <w:szCs w:val="28"/>
        </w:rPr>
        <w:t xml:space="preserve">особи з психічними та поведінковими </w:t>
      </w:r>
      <w:r>
        <w:rPr>
          <w:spacing w:val="-2"/>
          <w:szCs w:val="28"/>
        </w:rPr>
        <w:t>розладами;</w:t>
      </w:r>
    </w:p>
    <w:p w14:paraId="52E77ABA" w14:textId="562BAF1F" w:rsidR="00D936B5" w:rsidRDefault="000501CE" w:rsidP="00E7335B">
      <w:pPr>
        <w:pStyle w:val="aff3"/>
        <w:numPr>
          <w:ilvl w:val="0"/>
          <w:numId w:val="3"/>
        </w:numPr>
        <w:tabs>
          <w:tab w:val="left" w:pos="709"/>
          <w:tab w:val="left" w:pos="851"/>
        </w:tabs>
        <w:ind w:left="0" w:firstLine="709"/>
        <w:rPr>
          <w:szCs w:val="28"/>
          <w:shd w:val="clear" w:color="auto" w:fill="FFFFFF"/>
        </w:rPr>
      </w:pPr>
      <w:r>
        <w:rPr>
          <w:szCs w:val="28"/>
        </w:rPr>
        <w:t xml:space="preserve">особи, які перебувають у складних життєвих </w:t>
      </w:r>
      <w:r w:rsidR="00F6310A">
        <w:rPr>
          <w:szCs w:val="28"/>
        </w:rPr>
        <w:t>ситуаціях</w:t>
      </w:r>
      <w:r>
        <w:rPr>
          <w:szCs w:val="28"/>
        </w:rPr>
        <w:t xml:space="preserve"> у зв’язку з безробіттям і зареєстровані в державній службі зайнятості як такі, що шукають роботу (і мають на своєму утриманні неповнолітніх дітей, дітей з інвалідністю, осіб похилого віку, осіб з інвалідністю), </w:t>
      </w:r>
      <w:r>
        <w:rPr>
          <w:szCs w:val="28"/>
          <w:shd w:val="clear" w:color="auto" w:fill="FFFFFF"/>
        </w:rPr>
        <w:t>малозабезпеченістю;</w:t>
      </w:r>
    </w:p>
    <w:p w14:paraId="1C292FDD" w14:textId="77777777" w:rsidR="00D936B5" w:rsidRDefault="000501CE" w:rsidP="00E7335B">
      <w:pPr>
        <w:pStyle w:val="aff3"/>
        <w:numPr>
          <w:ilvl w:val="0"/>
          <w:numId w:val="3"/>
        </w:numPr>
        <w:tabs>
          <w:tab w:val="left" w:pos="709"/>
          <w:tab w:val="left" w:pos="851"/>
        </w:tabs>
        <w:ind w:left="0" w:firstLine="709"/>
        <w:rPr>
          <w:position w:val="0"/>
          <w:szCs w:val="28"/>
        </w:rPr>
      </w:pPr>
      <w:r>
        <w:rPr>
          <w:szCs w:val="28"/>
        </w:rPr>
        <w:t>особи, які опинилися у складних життєвих обставинах через шкоду, завдану пожежею, стихійним лихом, катастрофою, бойовими діями, терористичним актом, збройним конфліктом, тимчасовою окупацією</w:t>
      </w:r>
      <w:r>
        <w:rPr>
          <w:position w:val="-3"/>
          <w:szCs w:val="28"/>
        </w:rPr>
        <w:t>;</w:t>
      </w:r>
    </w:p>
    <w:p w14:paraId="1327C480" w14:textId="5F9EED95" w:rsidR="00D936B5" w:rsidRDefault="000501CE" w:rsidP="00E7335B">
      <w:pPr>
        <w:pStyle w:val="aff3"/>
        <w:numPr>
          <w:ilvl w:val="0"/>
          <w:numId w:val="3"/>
        </w:numPr>
        <w:tabs>
          <w:tab w:val="left" w:pos="851"/>
        </w:tabs>
        <w:ind w:left="0" w:firstLine="709"/>
        <w:rPr>
          <w:position w:val="0"/>
          <w:szCs w:val="28"/>
        </w:rPr>
      </w:pPr>
      <w:r>
        <w:rPr>
          <w:szCs w:val="28"/>
        </w:rPr>
        <w:t xml:space="preserve">особи, які захищали незалежність, суверенітет та територіальну </w:t>
      </w:r>
      <w:r>
        <w:rPr>
          <w:spacing w:val="-2"/>
          <w:szCs w:val="28"/>
        </w:rPr>
        <w:t xml:space="preserve">цілісність </w:t>
      </w:r>
      <w:r>
        <w:rPr>
          <w:szCs w:val="28"/>
        </w:rPr>
        <w:t xml:space="preserve">України i брали безпосередню участь в антитерористичній операції, забезпеченні </w:t>
      </w:r>
      <w:r w:rsidR="00E7335B">
        <w:rPr>
          <w:szCs w:val="28"/>
        </w:rPr>
        <w:t>її</w:t>
      </w:r>
      <w:r>
        <w:rPr>
          <w:szCs w:val="28"/>
        </w:rPr>
        <w:t xml:space="preserve"> проведення чи у здійсненні заходів із забезпечення національної безпеки і оборони, відсічі i стримування збройної агресії </w:t>
      </w:r>
      <w:r w:rsidR="00E7335B" w:rsidRPr="00E7335B">
        <w:rPr>
          <w:szCs w:val="28"/>
        </w:rPr>
        <w:t>Р</w:t>
      </w:r>
      <w:r w:rsidRPr="00E7335B">
        <w:rPr>
          <w:szCs w:val="28"/>
        </w:rPr>
        <w:t xml:space="preserve">осійської </w:t>
      </w:r>
      <w:r w:rsidR="00E7335B" w:rsidRPr="00E7335B">
        <w:rPr>
          <w:szCs w:val="28"/>
        </w:rPr>
        <w:t>Ф</w:t>
      </w:r>
      <w:r w:rsidRPr="00E7335B">
        <w:rPr>
          <w:szCs w:val="28"/>
        </w:rPr>
        <w:t>едерації</w:t>
      </w:r>
      <w:r>
        <w:rPr>
          <w:szCs w:val="28"/>
        </w:rPr>
        <w:t xml:space="preserve"> у Донецькій та Луганській областях, забезпеченні </w:t>
      </w:r>
      <w:proofErr w:type="spellStart"/>
      <w:r>
        <w:rPr>
          <w:szCs w:val="28"/>
        </w:rPr>
        <w:t>ïx</w:t>
      </w:r>
      <w:proofErr w:type="spellEnd"/>
      <w:r>
        <w:rPr>
          <w:szCs w:val="28"/>
        </w:rPr>
        <w:t xml:space="preserve"> здійснення, у заходах, необхідних для забезпечення оборони України, захисту безпеки населення та інтересів держави у зв’язку з військовою агресією </w:t>
      </w:r>
      <w:r w:rsidR="00E7335B" w:rsidRPr="00E7335B">
        <w:rPr>
          <w:szCs w:val="28"/>
        </w:rPr>
        <w:t>Р</w:t>
      </w:r>
      <w:r w:rsidRPr="00E7335B">
        <w:rPr>
          <w:szCs w:val="28"/>
        </w:rPr>
        <w:t xml:space="preserve">осійської </w:t>
      </w:r>
      <w:r w:rsidR="00E7335B" w:rsidRPr="00E7335B">
        <w:rPr>
          <w:szCs w:val="28"/>
        </w:rPr>
        <w:t>Ф</w:t>
      </w:r>
      <w:r w:rsidRPr="00E7335B">
        <w:rPr>
          <w:szCs w:val="28"/>
        </w:rPr>
        <w:t>едерації</w:t>
      </w:r>
      <w:r>
        <w:rPr>
          <w:szCs w:val="28"/>
        </w:rPr>
        <w:t xml:space="preserve"> проти України, члени сімей загиблих (померлих) ветеранів (війни), Захисників i Захисниць України, які не здатні до самообслуговування і потребують сторонньої допомоги;</w:t>
      </w:r>
      <w:r>
        <w:rPr>
          <w:position w:val="-3"/>
          <w:szCs w:val="28"/>
        </w:rPr>
        <w:t xml:space="preserve"> </w:t>
      </w:r>
    </w:p>
    <w:p w14:paraId="5B377EDE" w14:textId="77777777" w:rsidR="00D936B5" w:rsidRDefault="000501CE" w:rsidP="00E7335B">
      <w:pPr>
        <w:pStyle w:val="aff3"/>
        <w:numPr>
          <w:ilvl w:val="0"/>
          <w:numId w:val="3"/>
        </w:numPr>
        <w:tabs>
          <w:tab w:val="left" w:pos="851"/>
        </w:tabs>
        <w:ind w:left="0" w:firstLine="709"/>
        <w:rPr>
          <w:position w:val="0"/>
          <w:szCs w:val="28"/>
        </w:rPr>
      </w:pPr>
      <w:r>
        <w:rPr>
          <w:szCs w:val="28"/>
        </w:rPr>
        <w:t>особи стосовно яких встановлено факт позбавлення особистої свободи внаслідок збройної агресії проти України, які не здатні до самообслуговування і потребують сторонньої допомоги;</w:t>
      </w:r>
      <w:r>
        <w:rPr>
          <w:position w:val="-3"/>
          <w:szCs w:val="28"/>
        </w:rPr>
        <w:t xml:space="preserve"> </w:t>
      </w:r>
    </w:p>
    <w:p w14:paraId="2313B920" w14:textId="77777777" w:rsidR="00D936B5" w:rsidRDefault="000501CE" w:rsidP="00E7335B">
      <w:pPr>
        <w:pStyle w:val="aff3"/>
        <w:numPr>
          <w:ilvl w:val="0"/>
          <w:numId w:val="3"/>
        </w:numPr>
        <w:tabs>
          <w:tab w:val="left" w:pos="851"/>
        </w:tabs>
        <w:ind w:left="0" w:firstLine="709"/>
        <w:rPr>
          <w:position w:val="0"/>
          <w:szCs w:val="28"/>
        </w:rPr>
      </w:pPr>
      <w:r>
        <w:rPr>
          <w:szCs w:val="28"/>
          <w:shd w:val="clear" w:color="auto" w:fill="FFFFFF"/>
        </w:rPr>
        <w:t>внутрішньо переміщені особи, які опинилися у складних життєвих обставинах</w:t>
      </w:r>
      <w:r>
        <w:rPr>
          <w:szCs w:val="28"/>
        </w:rPr>
        <w:t>.</w:t>
      </w:r>
    </w:p>
    <w:p w14:paraId="3A459321" w14:textId="77777777" w:rsidR="00D936B5" w:rsidRDefault="000501CE" w:rsidP="00FE1FB1">
      <w:pPr>
        <w:pStyle w:val="aff3"/>
        <w:numPr>
          <w:ilvl w:val="0"/>
          <w:numId w:val="2"/>
        </w:numPr>
        <w:ind w:left="0" w:firstLine="851"/>
        <w:rPr>
          <w:szCs w:val="28"/>
        </w:rPr>
      </w:pPr>
      <w:r>
        <w:rPr>
          <w:szCs w:val="28"/>
        </w:rPr>
        <w:t>Методичне забезпечення діяльності Територіального центру здійснює Мінсоцполітики, координацію та контроль за забезпеченням його діяльності – в установленому порядку Департамент соціальної та молодіжної політики облдержадміністрації, організаційно-методичне забезпечення та контроль за додержанням законодавства про надання соціальних послуг – Управління праці та соціального захисту населення Хмільницької міської ради.</w:t>
      </w:r>
    </w:p>
    <w:p w14:paraId="2631E06A" w14:textId="77777777" w:rsidR="00D936B5" w:rsidRDefault="000501CE" w:rsidP="00FE1FB1">
      <w:pPr>
        <w:pStyle w:val="aff3"/>
        <w:ind w:left="0" w:firstLine="851"/>
        <w:rPr>
          <w:szCs w:val="28"/>
        </w:rPr>
      </w:pPr>
      <w:r>
        <w:rPr>
          <w:szCs w:val="28"/>
        </w:rPr>
        <w:t xml:space="preserve">Для забезпечення реалізації соціальної політики щодо надання соціальних послуг Територіальний центр взаємодіє з структурними підрозділами міської ради, підприємствами, установами та організаціями всіх форм власності. </w:t>
      </w:r>
    </w:p>
    <w:p w14:paraId="3022D9A3" w14:textId="77777777" w:rsidR="00D936B5" w:rsidRDefault="000501CE" w:rsidP="00FE1FB1">
      <w:pPr>
        <w:pStyle w:val="aff3"/>
        <w:numPr>
          <w:ilvl w:val="0"/>
          <w:numId w:val="2"/>
        </w:numPr>
        <w:ind w:left="0" w:firstLine="851"/>
        <w:rPr>
          <w:szCs w:val="28"/>
        </w:rPr>
      </w:pPr>
      <w:r>
        <w:rPr>
          <w:szCs w:val="28"/>
        </w:rPr>
        <w:t xml:space="preserve">Основними завданнями Територіального центру є: </w:t>
      </w:r>
    </w:p>
    <w:p w14:paraId="1FB26890" w14:textId="77777777" w:rsidR="00D936B5" w:rsidRDefault="000501CE" w:rsidP="00FE1FB1">
      <w:pPr>
        <w:ind w:firstLine="851"/>
        <w:rPr>
          <w:sz w:val="28"/>
          <w:szCs w:val="28"/>
          <w:lang w:val="uk-UA"/>
        </w:rPr>
      </w:pPr>
      <w:r>
        <w:rPr>
          <w:b/>
          <w:bCs/>
          <w:szCs w:val="28"/>
          <w:lang w:val="uk-UA"/>
        </w:rPr>
        <w:t xml:space="preserve">- </w:t>
      </w:r>
      <w:r>
        <w:rPr>
          <w:sz w:val="28"/>
          <w:szCs w:val="28"/>
          <w:lang w:val="uk-UA"/>
        </w:rPr>
        <w:t>виявлення осіб, зазначених у пункті 13 цього Положення, оцінювання (визначення) їх індивідуальних потреб щодо отримання  соціальних послуг;</w:t>
      </w:r>
    </w:p>
    <w:p w14:paraId="1973B4A2" w14:textId="77777777" w:rsidR="00D936B5" w:rsidRDefault="000501CE" w:rsidP="00FE1FB1">
      <w:pPr>
        <w:ind w:firstLine="851"/>
        <w:rPr>
          <w:sz w:val="28"/>
          <w:szCs w:val="28"/>
          <w:lang w:val="uk-UA"/>
        </w:rPr>
      </w:pPr>
      <w:r>
        <w:rPr>
          <w:b/>
          <w:bCs/>
          <w:sz w:val="28"/>
          <w:szCs w:val="28"/>
          <w:lang w:val="uk-UA"/>
        </w:rPr>
        <w:t xml:space="preserve">- </w:t>
      </w:r>
      <w:r>
        <w:rPr>
          <w:sz w:val="28"/>
          <w:szCs w:val="28"/>
          <w:lang w:val="uk-UA"/>
        </w:rPr>
        <w:t>забезпечення якісного надання соціальних послуг відповідно до державних стандартів соціальних послуг;</w:t>
      </w:r>
    </w:p>
    <w:p w14:paraId="03C1CA9B" w14:textId="77777777" w:rsidR="00D936B5" w:rsidRDefault="000501CE" w:rsidP="00FE1FB1">
      <w:pPr>
        <w:ind w:firstLine="851"/>
        <w:rPr>
          <w:sz w:val="28"/>
          <w:szCs w:val="28"/>
          <w:lang w:val="uk-UA"/>
        </w:rPr>
      </w:pPr>
      <w:r>
        <w:rPr>
          <w:b/>
          <w:bCs/>
          <w:sz w:val="28"/>
          <w:szCs w:val="28"/>
          <w:lang w:val="uk-UA"/>
        </w:rPr>
        <w:t>-</w:t>
      </w:r>
      <w:r>
        <w:rPr>
          <w:sz w:val="28"/>
          <w:szCs w:val="28"/>
          <w:lang w:val="uk-UA"/>
        </w:rPr>
        <w:t xml:space="preserve"> установлення </w:t>
      </w:r>
      <w:proofErr w:type="spellStart"/>
      <w:r>
        <w:rPr>
          <w:sz w:val="28"/>
          <w:szCs w:val="28"/>
          <w:lang w:val="uk-UA"/>
        </w:rPr>
        <w:t>зв’язків</w:t>
      </w:r>
      <w:proofErr w:type="spellEnd"/>
      <w:r>
        <w:rPr>
          <w:sz w:val="28"/>
          <w:szCs w:val="28"/>
          <w:lang w:val="uk-UA"/>
        </w:rPr>
        <w:t xml:space="preserve"> з підприємствами, установами та організаціями всіх форм власності, фізичними особами, родичами громадян, яких обслуговує Територіальний центр, з метою сприяння в наданні соціальних послуг особам, зазначеним у пункті 13 цього Положення;</w:t>
      </w:r>
    </w:p>
    <w:p w14:paraId="3EA93E34" w14:textId="77777777" w:rsidR="00D936B5" w:rsidRDefault="000501CE" w:rsidP="00FE1FB1">
      <w:pPr>
        <w:ind w:firstLine="851"/>
        <w:rPr>
          <w:sz w:val="28"/>
          <w:szCs w:val="28"/>
          <w:lang w:val="uk-UA"/>
        </w:rPr>
      </w:pPr>
      <w:r>
        <w:rPr>
          <w:b/>
          <w:bCs/>
          <w:sz w:val="28"/>
          <w:szCs w:val="28"/>
          <w:lang w:val="uk-UA"/>
        </w:rPr>
        <w:lastRenderedPageBreak/>
        <w:t xml:space="preserve">- </w:t>
      </w:r>
      <w:r>
        <w:rPr>
          <w:sz w:val="28"/>
          <w:szCs w:val="28"/>
          <w:lang w:val="uk-UA"/>
        </w:rPr>
        <w:t>внесення відомостей про отримувачів соціальних послуг до Реєстру надавачів та отримувачів соціальних послуг;</w:t>
      </w:r>
    </w:p>
    <w:p w14:paraId="747DCE68" w14:textId="77777777" w:rsidR="00D936B5" w:rsidRDefault="000501CE" w:rsidP="00FE1FB1">
      <w:pPr>
        <w:ind w:firstLine="851"/>
        <w:rPr>
          <w:sz w:val="28"/>
          <w:szCs w:val="28"/>
          <w:lang w:val="uk-UA"/>
        </w:rPr>
      </w:pPr>
      <w:r>
        <w:rPr>
          <w:b/>
          <w:bCs/>
          <w:sz w:val="28"/>
          <w:szCs w:val="28"/>
          <w:lang w:val="uk-UA"/>
        </w:rPr>
        <w:t xml:space="preserve">- </w:t>
      </w:r>
      <w:r>
        <w:rPr>
          <w:sz w:val="28"/>
          <w:szCs w:val="28"/>
          <w:lang w:val="uk-UA"/>
        </w:rPr>
        <w:t>проведення моніторингу надання соціальних послуг та оцінки їх якості.</w:t>
      </w:r>
    </w:p>
    <w:p w14:paraId="7318ADDF" w14:textId="77777777" w:rsidR="00D936B5" w:rsidRDefault="000501CE" w:rsidP="00323230">
      <w:pPr>
        <w:pStyle w:val="aff3"/>
        <w:numPr>
          <w:ilvl w:val="0"/>
          <w:numId w:val="2"/>
        </w:numPr>
        <w:tabs>
          <w:tab w:val="left" w:pos="1134"/>
        </w:tabs>
        <w:ind w:left="0" w:firstLine="709"/>
        <w:rPr>
          <w:szCs w:val="28"/>
        </w:rPr>
      </w:pPr>
      <w:r>
        <w:rPr>
          <w:szCs w:val="28"/>
        </w:rPr>
        <w:t>У Територіальному центрі функціонують такі структурні підрозділи:</w:t>
      </w:r>
    </w:p>
    <w:p w14:paraId="475F04F3" w14:textId="77777777" w:rsidR="00D936B5" w:rsidRDefault="000501CE" w:rsidP="00323230">
      <w:pPr>
        <w:pStyle w:val="aff3"/>
        <w:numPr>
          <w:ilvl w:val="0"/>
          <w:numId w:val="4"/>
        </w:numPr>
        <w:tabs>
          <w:tab w:val="left" w:pos="851"/>
        </w:tabs>
        <w:ind w:left="0" w:firstLine="709"/>
        <w:rPr>
          <w:szCs w:val="28"/>
        </w:rPr>
      </w:pPr>
      <w:r>
        <w:rPr>
          <w:szCs w:val="28"/>
        </w:rPr>
        <w:t>відділення соціальної допомоги вдома;</w:t>
      </w:r>
    </w:p>
    <w:p w14:paraId="1B92E3D6" w14:textId="77777777" w:rsidR="00D936B5" w:rsidRDefault="000501CE" w:rsidP="00323230">
      <w:pPr>
        <w:pStyle w:val="aff3"/>
        <w:numPr>
          <w:ilvl w:val="0"/>
          <w:numId w:val="4"/>
        </w:numPr>
        <w:tabs>
          <w:tab w:val="left" w:pos="851"/>
        </w:tabs>
        <w:ind w:left="0" w:firstLine="709"/>
        <w:rPr>
          <w:szCs w:val="28"/>
        </w:rPr>
      </w:pPr>
      <w:r>
        <w:rPr>
          <w:szCs w:val="28"/>
        </w:rPr>
        <w:t>відділення організації надання адресної натуральної та грошової допомоги;</w:t>
      </w:r>
    </w:p>
    <w:p w14:paraId="2CB89FDE" w14:textId="77777777" w:rsidR="00D936B5" w:rsidRDefault="000501CE" w:rsidP="00323230">
      <w:pPr>
        <w:pStyle w:val="aff3"/>
        <w:numPr>
          <w:ilvl w:val="0"/>
          <w:numId w:val="4"/>
        </w:numPr>
        <w:tabs>
          <w:tab w:val="left" w:pos="851"/>
        </w:tabs>
        <w:ind w:left="0" w:firstLine="709"/>
        <w:rPr>
          <w:szCs w:val="28"/>
        </w:rPr>
      </w:pPr>
      <w:r>
        <w:rPr>
          <w:szCs w:val="28"/>
        </w:rPr>
        <w:t>відділення денного перебування.</w:t>
      </w:r>
    </w:p>
    <w:p w14:paraId="4FDA5A38" w14:textId="77777777" w:rsidR="00D936B5" w:rsidRDefault="000501CE" w:rsidP="00323230">
      <w:pPr>
        <w:ind w:firstLine="709"/>
        <w:rPr>
          <w:sz w:val="28"/>
          <w:szCs w:val="28"/>
          <w:lang w:val="uk-UA"/>
        </w:rPr>
      </w:pPr>
      <w:r>
        <w:rPr>
          <w:sz w:val="28"/>
          <w:szCs w:val="28"/>
          <w:lang w:val="uk-UA"/>
        </w:rPr>
        <w:t>В разі необхідності, за погодженням з Хмільницькою міською радою, можуть створюватися інші підрозділи, діяльність яких спрямована на надання соціальних послуг, може змінюватись структура понад типову структуру та штатна чисельність понад типові штатні нормативи, які затверджені наказами Мінсоцполітики.</w:t>
      </w:r>
    </w:p>
    <w:p w14:paraId="5F127577" w14:textId="77777777" w:rsidR="00D936B5" w:rsidRDefault="000501CE" w:rsidP="00FE1FB1">
      <w:pPr>
        <w:pStyle w:val="aff3"/>
        <w:numPr>
          <w:ilvl w:val="0"/>
          <w:numId w:val="2"/>
        </w:numPr>
        <w:ind w:left="0" w:firstLine="851"/>
        <w:rPr>
          <w:szCs w:val="28"/>
        </w:rPr>
      </w:pPr>
      <w:r>
        <w:rPr>
          <w:szCs w:val="28"/>
        </w:rPr>
        <w:t xml:space="preserve">Діяльність структурних підрозділів Територіального центру здійснюється відповідно до положень цих підрозділів, що затверджуються директором Територіального центру. </w:t>
      </w:r>
    </w:p>
    <w:p w14:paraId="117D281B" w14:textId="54082800" w:rsidR="00D936B5" w:rsidRDefault="000501CE" w:rsidP="00FE1FB1">
      <w:pPr>
        <w:pStyle w:val="aff3"/>
        <w:numPr>
          <w:ilvl w:val="0"/>
          <w:numId w:val="2"/>
        </w:numPr>
        <w:ind w:left="0" w:firstLine="851"/>
        <w:rPr>
          <w:szCs w:val="28"/>
        </w:rPr>
      </w:pPr>
      <w:r>
        <w:rPr>
          <w:szCs w:val="28"/>
        </w:rPr>
        <w:t xml:space="preserve">Територіальний центр очолює директор, який призначається на посаду та звільняється з посади в установленому законодавством порядку Розпорядженням міського голови за пропозицією Управління праці та соціального захисту населення Хмільницької міської ради за погодженням з Департаментом соціальної та молодіжної політики Вінницької обласної </w:t>
      </w:r>
      <w:r w:rsidR="005002DF">
        <w:rPr>
          <w:szCs w:val="28"/>
        </w:rPr>
        <w:t xml:space="preserve">військової </w:t>
      </w:r>
      <w:r>
        <w:rPr>
          <w:szCs w:val="28"/>
        </w:rPr>
        <w:t xml:space="preserve"> адміністрації.</w:t>
      </w:r>
    </w:p>
    <w:p w14:paraId="1FC199E3" w14:textId="77777777" w:rsidR="00D936B5" w:rsidRDefault="000501CE" w:rsidP="00FE1FB1">
      <w:pPr>
        <w:pStyle w:val="aff3"/>
        <w:numPr>
          <w:ilvl w:val="0"/>
          <w:numId w:val="2"/>
        </w:numPr>
        <w:ind w:left="0" w:firstLine="851"/>
        <w:rPr>
          <w:szCs w:val="28"/>
        </w:rPr>
      </w:pPr>
      <w:r>
        <w:rPr>
          <w:szCs w:val="28"/>
        </w:rPr>
        <w:t xml:space="preserve">Посаду директора Територіального центру може займати особа, яка має вищу освіту (магістр, спеціаліст) відповідного напрямку підготовки і стаж роботи на керівній посаді не менше як п’ять років. </w:t>
      </w:r>
    </w:p>
    <w:p w14:paraId="58F805D3" w14:textId="77777777" w:rsidR="00D936B5" w:rsidRDefault="000501CE" w:rsidP="00FE1FB1">
      <w:pPr>
        <w:ind w:firstLine="851"/>
        <w:rPr>
          <w:sz w:val="28"/>
          <w:szCs w:val="28"/>
          <w:lang w:val="uk-UA"/>
        </w:rPr>
      </w:pPr>
      <w:r>
        <w:rPr>
          <w:sz w:val="28"/>
          <w:szCs w:val="28"/>
          <w:lang w:val="uk-UA"/>
        </w:rPr>
        <w:t>Директор Територіального центру:</w:t>
      </w:r>
    </w:p>
    <w:p w14:paraId="4D6EE27C" w14:textId="0EEC2B5A" w:rsidR="00D936B5" w:rsidRDefault="000501CE" w:rsidP="00323230">
      <w:pPr>
        <w:tabs>
          <w:tab w:val="left" w:pos="993"/>
        </w:tabs>
        <w:ind w:firstLine="851"/>
        <w:rPr>
          <w:sz w:val="28"/>
          <w:szCs w:val="28"/>
          <w:lang w:val="uk-UA"/>
        </w:rPr>
      </w:pPr>
      <w:r>
        <w:rPr>
          <w:sz w:val="28"/>
          <w:szCs w:val="28"/>
          <w:lang w:val="uk-UA"/>
        </w:rPr>
        <w:t xml:space="preserve">- організовує роботу Територіального центру, </w:t>
      </w:r>
      <w:r w:rsidR="005002DF">
        <w:rPr>
          <w:sz w:val="28"/>
          <w:szCs w:val="28"/>
          <w:lang w:val="uk-UA"/>
        </w:rPr>
        <w:t xml:space="preserve">несе </w:t>
      </w:r>
      <w:r>
        <w:rPr>
          <w:sz w:val="28"/>
          <w:szCs w:val="28"/>
          <w:lang w:val="uk-UA"/>
        </w:rPr>
        <w:t>персональн</w:t>
      </w:r>
      <w:r w:rsidR="005002DF">
        <w:rPr>
          <w:sz w:val="28"/>
          <w:szCs w:val="28"/>
          <w:lang w:val="uk-UA"/>
        </w:rPr>
        <w:t>у</w:t>
      </w:r>
      <w:r>
        <w:rPr>
          <w:sz w:val="28"/>
          <w:szCs w:val="28"/>
          <w:lang w:val="uk-UA"/>
        </w:rPr>
        <w:t xml:space="preserve"> відповіда</w:t>
      </w:r>
      <w:r w:rsidR="005002DF">
        <w:rPr>
          <w:sz w:val="28"/>
          <w:szCs w:val="28"/>
          <w:lang w:val="uk-UA"/>
        </w:rPr>
        <w:t>льність</w:t>
      </w:r>
      <w:r>
        <w:rPr>
          <w:sz w:val="28"/>
          <w:szCs w:val="28"/>
          <w:lang w:val="uk-UA"/>
        </w:rPr>
        <w:t xml:space="preserve"> за виконання покладених на Територіальний центр завдань, забезпечує проведення моніторингу та оцінку якості соціальних послуг, визначає ступінь відповідальності працівників; </w:t>
      </w:r>
    </w:p>
    <w:p w14:paraId="61AB63E2" w14:textId="77777777" w:rsidR="00D936B5" w:rsidRDefault="000501CE" w:rsidP="00FE1FB1">
      <w:pPr>
        <w:ind w:firstLine="851"/>
        <w:rPr>
          <w:sz w:val="28"/>
          <w:szCs w:val="28"/>
          <w:lang w:val="uk-UA"/>
        </w:rPr>
      </w:pPr>
      <w:r>
        <w:rPr>
          <w:sz w:val="28"/>
          <w:szCs w:val="28"/>
          <w:lang w:val="uk-UA"/>
        </w:rPr>
        <w:t>- затверджує посадові обов’язки заступника директора і керівників структурних підрозділів та інших працівників Територіального центру, положення про структурні підрозділи Територіального центру;</w:t>
      </w:r>
    </w:p>
    <w:p w14:paraId="4A355657" w14:textId="77777777" w:rsidR="00D936B5" w:rsidRDefault="000501CE" w:rsidP="00FE1FB1">
      <w:pPr>
        <w:ind w:firstLine="851"/>
        <w:rPr>
          <w:sz w:val="28"/>
          <w:szCs w:val="28"/>
          <w:lang w:val="uk-UA"/>
        </w:rPr>
      </w:pPr>
      <w:r>
        <w:rPr>
          <w:sz w:val="28"/>
          <w:szCs w:val="28"/>
          <w:lang w:val="uk-UA"/>
        </w:rPr>
        <w:t>- координує діяльність структурних підрозділів Територіального центру;</w:t>
      </w:r>
    </w:p>
    <w:p w14:paraId="1C3A1ADE" w14:textId="1ADBCAEC" w:rsidR="00D936B5" w:rsidRDefault="000501CE" w:rsidP="00FE1FB1">
      <w:pPr>
        <w:ind w:firstLine="851"/>
        <w:rPr>
          <w:sz w:val="28"/>
          <w:szCs w:val="28"/>
          <w:lang w:val="uk-UA"/>
        </w:rPr>
      </w:pPr>
      <w:r>
        <w:rPr>
          <w:sz w:val="28"/>
          <w:szCs w:val="28"/>
          <w:lang w:val="uk-UA"/>
        </w:rPr>
        <w:t xml:space="preserve">- розробляє та подає на затвердження Хмільницькій міській раді </w:t>
      </w:r>
      <w:proofErr w:type="spellStart"/>
      <w:r>
        <w:rPr>
          <w:sz w:val="28"/>
          <w:szCs w:val="28"/>
          <w:lang w:val="uk-UA"/>
        </w:rPr>
        <w:t>проєкт</w:t>
      </w:r>
      <w:proofErr w:type="spellEnd"/>
      <w:r>
        <w:rPr>
          <w:sz w:val="28"/>
          <w:szCs w:val="28"/>
          <w:lang w:val="uk-UA"/>
        </w:rPr>
        <w:t xml:space="preserve"> Положення про Територіальний центр</w:t>
      </w:r>
      <w:r w:rsidR="005002DF">
        <w:rPr>
          <w:sz w:val="28"/>
          <w:szCs w:val="28"/>
          <w:lang w:val="uk-UA"/>
        </w:rPr>
        <w:t>, Перелік соціальних послуг та Структуру Тер</w:t>
      </w:r>
      <w:r w:rsidR="00057277">
        <w:rPr>
          <w:sz w:val="28"/>
          <w:szCs w:val="28"/>
          <w:lang w:val="uk-UA"/>
        </w:rPr>
        <w:t xml:space="preserve">иторіального </w:t>
      </w:r>
      <w:r w:rsidR="005002DF">
        <w:rPr>
          <w:sz w:val="28"/>
          <w:szCs w:val="28"/>
          <w:lang w:val="uk-UA"/>
        </w:rPr>
        <w:t>центру;</w:t>
      </w:r>
    </w:p>
    <w:p w14:paraId="67D33641" w14:textId="77777777" w:rsidR="00D936B5" w:rsidRDefault="000501CE" w:rsidP="00FE1FB1">
      <w:pPr>
        <w:ind w:firstLine="851"/>
        <w:rPr>
          <w:sz w:val="28"/>
          <w:szCs w:val="28"/>
          <w:lang w:val="uk-UA"/>
        </w:rPr>
      </w:pPr>
      <w:r>
        <w:rPr>
          <w:sz w:val="28"/>
          <w:szCs w:val="28"/>
          <w:lang w:val="uk-UA"/>
        </w:rPr>
        <w:t>- укладає договори, у тому числі про надання соціальних послуг, діє від імені Територіального центру і представляє його інтереси у відносинах з підприємствами, установами, організаціями;</w:t>
      </w:r>
    </w:p>
    <w:p w14:paraId="3C2BAE36" w14:textId="77777777" w:rsidR="00D936B5" w:rsidRDefault="000501CE" w:rsidP="00FE1FB1">
      <w:pPr>
        <w:ind w:firstLine="851"/>
        <w:rPr>
          <w:sz w:val="28"/>
          <w:szCs w:val="28"/>
          <w:lang w:val="uk-UA"/>
        </w:rPr>
      </w:pPr>
      <w:r>
        <w:rPr>
          <w:sz w:val="28"/>
          <w:szCs w:val="28"/>
          <w:lang w:val="uk-UA"/>
        </w:rPr>
        <w:t>- призначає в установленому порядку на посаду і звільняє з посади працівників Територіального центру;</w:t>
      </w:r>
    </w:p>
    <w:p w14:paraId="4A713254" w14:textId="77777777" w:rsidR="00D936B5" w:rsidRDefault="000501CE" w:rsidP="00323230">
      <w:pPr>
        <w:tabs>
          <w:tab w:val="left" w:pos="851"/>
          <w:tab w:val="left" w:pos="993"/>
          <w:tab w:val="left" w:pos="1134"/>
        </w:tabs>
        <w:ind w:firstLine="851"/>
        <w:rPr>
          <w:sz w:val="28"/>
          <w:szCs w:val="28"/>
          <w:lang w:val="uk-UA"/>
        </w:rPr>
      </w:pPr>
      <w:r>
        <w:rPr>
          <w:sz w:val="28"/>
          <w:szCs w:val="28"/>
          <w:lang w:val="uk-UA"/>
        </w:rPr>
        <w:t xml:space="preserve">-  видає у межах компетенції накази організаційно-розпорядчого характеру, у тому числі про обслуговування (припинення обслуговування) осіб, організовує та контролює їх виконання; </w:t>
      </w:r>
    </w:p>
    <w:p w14:paraId="649FDBF5" w14:textId="77777777" w:rsidR="00D936B5" w:rsidRDefault="000501CE" w:rsidP="00FE1FB1">
      <w:pPr>
        <w:ind w:firstLine="851"/>
        <w:rPr>
          <w:sz w:val="28"/>
          <w:szCs w:val="28"/>
          <w:lang w:val="uk-UA"/>
        </w:rPr>
      </w:pPr>
      <w:r>
        <w:rPr>
          <w:sz w:val="28"/>
          <w:szCs w:val="28"/>
          <w:lang w:val="uk-UA"/>
        </w:rPr>
        <w:lastRenderedPageBreak/>
        <w:t>- забезпечує ефективне та цільове використання бюджетних коштів, зокрема:</w:t>
      </w:r>
    </w:p>
    <w:p w14:paraId="79BF9372" w14:textId="77777777" w:rsidR="00D936B5" w:rsidRDefault="000501CE" w:rsidP="00FE1FB1">
      <w:pPr>
        <w:pStyle w:val="aff3"/>
        <w:numPr>
          <w:ilvl w:val="0"/>
          <w:numId w:val="5"/>
        </w:numPr>
        <w:ind w:left="1418" w:firstLine="851"/>
        <w:rPr>
          <w:szCs w:val="28"/>
        </w:rPr>
      </w:pPr>
      <w:r>
        <w:rPr>
          <w:szCs w:val="28"/>
        </w:rPr>
        <w:t>проведення щорічного профілактичного медичного огляду соціальних працівників та соціальних робітників Територіального центру, які безпосередньо надають соціальні послуги;</w:t>
      </w:r>
    </w:p>
    <w:p w14:paraId="24312F04" w14:textId="77777777" w:rsidR="00D936B5" w:rsidRDefault="000501CE" w:rsidP="00FE1FB1">
      <w:pPr>
        <w:pStyle w:val="aff3"/>
        <w:numPr>
          <w:ilvl w:val="0"/>
          <w:numId w:val="5"/>
        </w:numPr>
        <w:ind w:left="1418" w:firstLine="851"/>
        <w:rPr>
          <w:szCs w:val="28"/>
        </w:rPr>
      </w:pPr>
      <w:r>
        <w:rPr>
          <w:szCs w:val="28"/>
        </w:rPr>
        <w:t>придбання для соціальних працівників та соціальних робітників технічних засобів, спецодягу та інше;</w:t>
      </w:r>
    </w:p>
    <w:p w14:paraId="1DBBEC54" w14:textId="77777777" w:rsidR="00D936B5" w:rsidRDefault="000501CE" w:rsidP="00FE1FB1">
      <w:pPr>
        <w:pStyle w:val="aff3"/>
        <w:numPr>
          <w:ilvl w:val="0"/>
          <w:numId w:val="5"/>
        </w:numPr>
        <w:ind w:left="1418" w:firstLine="851"/>
        <w:rPr>
          <w:szCs w:val="28"/>
        </w:rPr>
      </w:pPr>
      <w:r>
        <w:rPr>
          <w:szCs w:val="28"/>
        </w:rPr>
        <w:t>придбання для оснащення структурних підрозділів Територіального центру автотранспорту, засобів пересування, спеціальних засобів для догляду і самообслуговування, засобів та предметів для створення комфортних та належних умов праці.</w:t>
      </w:r>
    </w:p>
    <w:p w14:paraId="7958F990" w14:textId="77777777" w:rsidR="00D936B5" w:rsidRDefault="000501CE" w:rsidP="00323230">
      <w:pPr>
        <w:pStyle w:val="aff3"/>
        <w:numPr>
          <w:ilvl w:val="0"/>
          <w:numId w:val="4"/>
        </w:numPr>
        <w:tabs>
          <w:tab w:val="left" w:pos="851"/>
        </w:tabs>
        <w:ind w:left="0" w:firstLine="709"/>
        <w:rPr>
          <w:szCs w:val="28"/>
        </w:rPr>
      </w:pPr>
      <w:r>
        <w:rPr>
          <w:szCs w:val="28"/>
        </w:rPr>
        <w:t>забезпечує співпрацю Територіального центру з іншими установами, організаціями, закладами, зокрема з закладами охорони здоров’я, освіти, органами поліції, громадськими об’єднаннями;</w:t>
      </w:r>
    </w:p>
    <w:p w14:paraId="561A9C0A" w14:textId="77777777" w:rsidR="00D936B5" w:rsidRDefault="000501CE" w:rsidP="00323230">
      <w:pPr>
        <w:pStyle w:val="aff3"/>
        <w:numPr>
          <w:ilvl w:val="0"/>
          <w:numId w:val="4"/>
        </w:numPr>
        <w:tabs>
          <w:tab w:val="left" w:pos="851"/>
        </w:tabs>
        <w:ind w:left="0" w:firstLine="709"/>
        <w:rPr>
          <w:szCs w:val="28"/>
        </w:rPr>
      </w:pPr>
      <w:r>
        <w:rPr>
          <w:szCs w:val="28"/>
        </w:rPr>
        <w:t xml:space="preserve">забезпечує </w:t>
      </w:r>
      <w:r>
        <w:rPr>
          <w:w w:val="105"/>
          <w:szCs w:val="28"/>
        </w:rPr>
        <w:t>проведення моніторингу за дотриманням прав людини, осіб з інвалідністю, подання звітності про діяльність Територіального центру;</w:t>
      </w:r>
    </w:p>
    <w:p w14:paraId="18C1619A" w14:textId="77777777" w:rsidR="00D936B5" w:rsidRDefault="000501CE" w:rsidP="00323230">
      <w:pPr>
        <w:pStyle w:val="aff3"/>
        <w:numPr>
          <w:ilvl w:val="0"/>
          <w:numId w:val="4"/>
        </w:numPr>
        <w:tabs>
          <w:tab w:val="left" w:pos="851"/>
        </w:tabs>
        <w:ind w:left="0" w:firstLine="709"/>
        <w:rPr>
          <w:szCs w:val="28"/>
        </w:rPr>
      </w:pPr>
      <w:r>
        <w:rPr>
          <w:szCs w:val="28"/>
        </w:rPr>
        <w:t>забезпечує дотримання працівниками Територіального центру державних стандартів соціальних послуг;</w:t>
      </w:r>
    </w:p>
    <w:p w14:paraId="339D5ED9" w14:textId="77777777" w:rsidR="00D936B5" w:rsidRDefault="000501CE" w:rsidP="00323230">
      <w:pPr>
        <w:pStyle w:val="aff3"/>
        <w:numPr>
          <w:ilvl w:val="0"/>
          <w:numId w:val="4"/>
        </w:numPr>
        <w:tabs>
          <w:tab w:val="left" w:pos="851"/>
        </w:tabs>
        <w:ind w:left="0" w:firstLine="709"/>
        <w:rPr>
          <w:szCs w:val="28"/>
        </w:rPr>
      </w:pPr>
      <w:r>
        <w:rPr>
          <w:szCs w:val="28"/>
        </w:rPr>
        <w:t>забезпечує дотримання вимог законодавства з охорони праці, проведення заходів із поліпшення умов праці, дотримання правил техніки безпеки, санітарно-гігієнічних і протипожежних норм;</w:t>
      </w:r>
    </w:p>
    <w:p w14:paraId="36F666DD" w14:textId="77777777" w:rsidR="00D936B5" w:rsidRDefault="000501CE" w:rsidP="00323230">
      <w:pPr>
        <w:pStyle w:val="aff3"/>
        <w:numPr>
          <w:ilvl w:val="0"/>
          <w:numId w:val="4"/>
        </w:numPr>
        <w:tabs>
          <w:tab w:val="left" w:pos="851"/>
        </w:tabs>
        <w:ind w:left="0" w:firstLine="709"/>
        <w:rPr>
          <w:szCs w:val="28"/>
        </w:rPr>
      </w:pPr>
      <w:r>
        <w:rPr>
          <w:szCs w:val="28"/>
        </w:rPr>
        <w:t>подає за погодженням із засновником трудовому колективу на затвердження правила внутрішнього трудового розпорядку;</w:t>
      </w:r>
    </w:p>
    <w:p w14:paraId="10F4B01D" w14:textId="07B99CA0" w:rsidR="00D936B5" w:rsidRDefault="000501CE" w:rsidP="00323230">
      <w:pPr>
        <w:pStyle w:val="aff3"/>
        <w:numPr>
          <w:ilvl w:val="0"/>
          <w:numId w:val="4"/>
        </w:numPr>
        <w:tabs>
          <w:tab w:val="left" w:pos="851"/>
        </w:tabs>
        <w:ind w:left="0" w:firstLine="709"/>
        <w:rPr>
          <w:szCs w:val="28"/>
        </w:rPr>
      </w:pPr>
      <w:r>
        <w:rPr>
          <w:szCs w:val="28"/>
        </w:rPr>
        <w:t xml:space="preserve">забезпечує дотримання працівниками </w:t>
      </w:r>
      <w:r w:rsidR="005002DF">
        <w:rPr>
          <w:szCs w:val="28"/>
        </w:rPr>
        <w:t>Т</w:t>
      </w:r>
      <w:r>
        <w:rPr>
          <w:szCs w:val="28"/>
        </w:rPr>
        <w:t>ериторіального центру правил внутрішнього трудового розпорядку та виконавської дисципліни;</w:t>
      </w:r>
    </w:p>
    <w:p w14:paraId="4E6A8255" w14:textId="6BC456D1" w:rsidR="00D936B5" w:rsidRDefault="000501CE" w:rsidP="00323230">
      <w:pPr>
        <w:pStyle w:val="aff3"/>
        <w:numPr>
          <w:ilvl w:val="0"/>
          <w:numId w:val="4"/>
        </w:numPr>
        <w:tabs>
          <w:tab w:val="left" w:pos="851"/>
        </w:tabs>
        <w:ind w:left="0" w:firstLine="709"/>
        <w:rPr>
          <w:szCs w:val="28"/>
        </w:rPr>
      </w:pPr>
      <w:r>
        <w:rPr>
          <w:szCs w:val="28"/>
        </w:rPr>
        <w:t xml:space="preserve">забезпечує організацію планового підвищення кваліфікації соціальних працівників та соціальних робітників, інших працівників Територіального центру, перепідготовки, проведення </w:t>
      </w:r>
      <w:proofErr w:type="spellStart"/>
      <w:r>
        <w:rPr>
          <w:szCs w:val="28"/>
        </w:rPr>
        <w:t>супервізії</w:t>
      </w:r>
      <w:proofErr w:type="spellEnd"/>
      <w:r>
        <w:rPr>
          <w:szCs w:val="28"/>
        </w:rPr>
        <w:t>, тренінгів для запобігання їх емоційному вигоранню в порядку встановленому чинним законодавством</w:t>
      </w:r>
      <w:r w:rsidR="00CE19DD">
        <w:rPr>
          <w:szCs w:val="28"/>
        </w:rPr>
        <w:t>.</w:t>
      </w:r>
    </w:p>
    <w:p w14:paraId="2BB33839" w14:textId="77777777" w:rsidR="00D936B5" w:rsidRDefault="000501CE" w:rsidP="00FE1FB1">
      <w:pPr>
        <w:pStyle w:val="aff3"/>
        <w:numPr>
          <w:ilvl w:val="0"/>
          <w:numId w:val="2"/>
        </w:numPr>
        <w:ind w:left="0" w:firstLine="851"/>
        <w:rPr>
          <w:szCs w:val="28"/>
        </w:rPr>
      </w:pPr>
      <w:r>
        <w:rPr>
          <w:szCs w:val="28"/>
        </w:rPr>
        <w:t>Умови оплати праці працівників Територіального центру визначаються відповідно до чинного законодавства з питань оплати праці. В установі встановлений сорокагодинний робочий тиждень.</w:t>
      </w:r>
    </w:p>
    <w:p w14:paraId="5E92E85E" w14:textId="66D85CE5" w:rsidR="00D936B5" w:rsidRDefault="000501CE" w:rsidP="00FE1FB1">
      <w:pPr>
        <w:pStyle w:val="aff3"/>
        <w:numPr>
          <w:ilvl w:val="0"/>
          <w:numId w:val="2"/>
        </w:numPr>
        <w:ind w:left="0" w:firstLine="851"/>
        <w:rPr>
          <w:szCs w:val="28"/>
        </w:rPr>
      </w:pPr>
      <w:r>
        <w:rPr>
          <w:szCs w:val="28"/>
        </w:rPr>
        <w:t>Штатна чисельність працівників Територіального центру визначається відповідно до чисельності осіб, які обслуговуються його підрозділами, та типовими штатними нормативами чисельності працівників територіальних центрів соціального обслуговування (надання соціальних послуг), що затверджені наказ</w:t>
      </w:r>
      <w:r w:rsidR="005002DF">
        <w:rPr>
          <w:szCs w:val="28"/>
        </w:rPr>
        <w:t>ами</w:t>
      </w:r>
      <w:r>
        <w:rPr>
          <w:szCs w:val="28"/>
        </w:rPr>
        <w:t xml:space="preserve"> Мінсоцполітики України, та з врахуванням рішень Хмільницької міської ради про введення додаткових штатних посад до штату Територіального центру. </w:t>
      </w:r>
    </w:p>
    <w:p w14:paraId="7723520A" w14:textId="6C9809B3" w:rsidR="00D936B5" w:rsidRDefault="000501CE" w:rsidP="00FE1FB1">
      <w:pPr>
        <w:pStyle w:val="aff3"/>
        <w:numPr>
          <w:ilvl w:val="0"/>
          <w:numId w:val="2"/>
        </w:numPr>
        <w:ind w:left="142" w:firstLine="851"/>
        <w:rPr>
          <w:szCs w:val="28"/>
        </w:rPr>
      </w:pPr>
      <w:r>
        <w:rPr>
          <w:szCs w:val="28"/>
        </w:rPr>
        <w:t xml:space="preserve">Кошторис та штатний розпис Територіального центру </w:t>
      </w:r>
      <w:r w:rsidR="00944235" w:rsidRPr="00944235">
        <w:rPr>
          <w:szCs w:val="28"/>
        </w:rPr>
        <w:t>затверджується керівником органу, що його утворив.</w:t>
      </w:r>
    </w:p>
    <w:p w14:paraId="460AECAE" w14:textId="77777777" w:rsidR="00D936B5" w:rsidRDefault="000501CE" w:rsidP="00FE1FB1">
      <w:pPr>
        <w:pStyle w:val="aff3"/>
        <w:numPr>
          <w:ilvl w:val="0"/>
          <w:numId w:val="2"/>
        </w:numPr>
        <w:ind w:left="142" w:firstLine="851"/>
        <w:rPr>
          <w:szCs w:val="28"/>
        </w:rPr>
      </w:pPr>
      <w:r>
        <w:rPr>
          <w:szCs w:val="28"/>
        </w:rPr>
        <w:t>Для надання соціальних послуг Територіальний центр має право залучати на договірних засадах інші підприємства, установи, організації та фізичних осіб, зокрема волонтерів.</w:t>
      </w:r>
    </w:p>
    <w:p w14:paraId="212AC198" w14:textId="6B669409" w:rsidR="00D936B5" w:rsidRDefault="000501CE" w:rsidP="00FE1FB1">
      <w:pPr>
        <w:pStyle w:val="aff3"/>
        <w:numPr>
          <w:ilvl w:val="0"/>
          <w:numId w:val="2"/>
        </w:numPr>
        <w:ind w:left="142" w:firstLine="851"/>
        <w:rPr>
          <w:szCs w:val="28"/>
        </w:rPr>
      </w:pPr>
      <w:r>
        <w:rPr>
          <w:szCs w:val="28"/>
        </w:rPr>
        <w:lastRenderedPageBreak/>
        <w:t>Відповідно до чинного законодавства України у Територіальному центрі можуть  утворю</w:t>
      </w:r>
      <w:r w:rsidR="00944235">
        <w:rPr>
          <w:szCs w:val="28"/>
        </w:rPr>
        <w:t>ва</w:t>
      </w:r>
      <w:r>
        <w:rPr>
          <w:szCs w:val="28"/>
        </w:rPr>
        <w:t>тися мультидисциплінарні команди.</w:t>
      </w:r>
    </w:p>
    <w:p w14:paraId="20A536AF" w14:textId="77777777" w:rsidR="00D936B5" w:rsidRDefault="000501CE" w:rsidP="00FE1FB1">
      <w:pPr>
        <w:pStyle w:val="aff3"/>
        <w:numPr>
          <w:ilvl w:val="0"/>
          <w:numId w:val="2"/>
        </w:numPr>
        <w:ind w:left="142" w:firstLine="851"/>
        <w:rPr>
          <w:szCs w:val="28"/>
        </w:rPr>
      </w:pPr>
      <w:r>
        <w:rPr>
          <w:szCs w:val="28"/>
        </w:rPr>
        <w:t>Соціальні послуги, умови та порядок їх надання структурними підрозділами Територіального центру надаються відповідно до Переліку, затвердженого Кабінетом Міністрів України.</w:t>
      </w:r>
    </w:p>
    <w:p w14:paraId="57F4753E" w14:textId="17E0EFAC" w:rsidR="00D936B5" w:rsidRDefault="000501CE" w:rsidP="00FE1FB1">
      <w:pPr>
        <w:pStyle w:val="aff3"/>
        <w:numPr>
          <w:ilvl w:val="0"/>
          <w:numId w:val="2"/>
        </w:numPr>
        <w:ind w:left="142" w:firstLine="851"/>
        <w:rPr>
          <w:szCs w:val="28"/>
        </w:rPr>
      </w:pPr>
      <w:r>
        <w:rPr>
          <w:szCs w:val="28"/>
        </w:rPr>
        <w:t>Територіальний центр має право в установленому порядку отримувати гуманітарну та благодійну допомогу, в тому числі з-за кордону, яка використовується для надання допомоги</w:t>
      </w:r>
      <w:r w:rsidR="005002DF">
        <w:rPr>
          <w:szCs w:val="28"/>
        </w:rPr>
        <w:t xml:space="preserve"> громадянам</w:t>
      </w:r>
      <w:r>
        <w:rPr>
          <w:szCs w:val="28"/>
        </w:rPr>
        <w:t xml:space="preserve">, зазначеним у пункті 13 цього Положення, та поліпшення матеріально-технічної бази Територіального центру, зокрема і для забезпечення надавачів соціальних послуг необхідними ресурсами і матеріалами для стимулювання до підвищення ефективності трудової діяльності. </w:t>
      </w:r>
    </w:p>
    <w:p w14:paraId="40DFFA55" w14:textId="77777777" w:rsidR="00D936B5" w:rsidRDefault="000501CE" w:rsidP="00FE1FB1">
      <w:pPr>
        <w:pStyle w:val="aff3"/>
        <w:numPr>
          <w:ilvl w:val="0"/>
          <w:numId w:val="2"/>
        </w:numPr>
        <w:ind w:left="142" w:firstLine="851"/>
        <w:rPr>
          <w:sz w:val="27"/>
        </w:rPr>
      </w:pPr>
      <w:r>
        <w:rPr>
          <w:szCs w:val="28"/>
        </w:rPr>
        <w:t>Перевірка роботи та контроль за організацією діяльності, пов’язаної із наданням соціальних послуг, структурних підрозділів Територіального центру, ревізія фінансово-господарської діяльності центру проводяться відповідно до законодавства України.</w:t>
      </w:r>
    </w:p>
    <w:p w14:paraId="69C8EA3E" w14:textId="594A1C6C" w:rsidR="00D936B5" w:rsidRPr="00944235" w:rsidRDefault="000501CE" w:rsidP="00FE1FB1">
      <w:pPr>
        <w:pStyle w:val="aff3"/>
        <w:numPr>
          <w:ilvl w:val="0"/>
          <w:numId w:val="2"/>
        </w:numPr>
        <w:ind w:left="142" w:firstLine="851"/>
        <w:rPr>
          <w:sz w:val="27"/>
        </w:rPr>
      </w:pPr>
      <w:r>
        <w:rPr>
          <w:szCs w:val="28"/>
        </w:rPr>
        <w:t xml:space="preserve">Питання, не врегульовані даним Положенням, регулюються чинним законодавством України.  </w:t>
      </w:r>
    </w:p>
    <w:p w14:paraId="0B313E85" w14:textId="7B381B47" w:rsidR="00944235" w:rsidRDefault="00944235" w:rsidP="00FE1FB1">
      <w:pPr>
        <w:pStyle w:val="aff3"/>
        <w:ind w:left="567" w:firstLine="851"/>
        <w:rPr>
          <w:szCs w:val="28"/>
        </w:rPr>
      </w:pPr>
    </w:p>
    <w:p w14:paraId="327B5E04" w14:textId="77777777" w:rsidR="00944235" w:rsidRDefault="00944235" w:rsidP="00944235">
      <w:pPr>
        <w:pStyle w:val="aff3"/>
        <w:ind w:left="567" w:firstLine="0"/>
        <w:rPr>
          <w:sz w:val="27"/>
        </w:rPr>
      </w:pPr>
    </w:p>
    <w:p w14:paraId="537305CE" w14:textId="77777777" w:rsidR="00D936B5" w:rsidRDefault="00D936B5">
      <w:pPr>
        <w:ind w:firstLine="709"/>
        <w:rPr>
          <w:sz w:val="28"/>
          <w:szCs w:val="28"/>
          <w:lang w:val="uk-UA"/>
        </w:rPr>
      </w:pPr>
    </w:p>
    <w:p w14:paraId="3EB45049" w14:textId="3AEDE015" w:rsidR="00D936B5" w:rsidRDefault="00221275">
      <w:pPr>
        <w:spacing w:after="240"/>
        <w:ind w:firstLine="709"/>
        <w:rPr>
          <w:b/>
          <w:sz w:val="28"/>
          <w:szCs w:val="28"/>
          <w:lang w:val="uk-UA"/>
        </w:rPr>
      </w:pPr>
      <w:bookmarkStart w:id="1" w:name="_Hlk206160709"/>
      <w:r>
        <w:rPr>
          <w:b/>
          <w:sz w:val="28"/>
          <w:szCs w:val="28"/>
          <w:lang w:val="uk-UA"/>
        </w:rPr>
        <w:t xml:space="preserve">Секретар міської ради </w:t>
      </w:r>
      <w:r w:rsidR="000501CE">
        <w:rPr>
          <w:b/>
          <w:sz w:val="28"/>
          <w:szCs w:val="28"/>
          <w:lang w:val="uk-UA"/>
        </w:rPr>
        <w:t xml:space="preserve">    </w:t>
      </w:r>
      <w:r w:rsidR="000501CE">
        <w:rPr>
          <w:b/>
          <w:sz w:val="28"/>
          <w:szCs w:val="28"/>
          <w:lang w:val="uk-UA"/>
        </w:rPr>
        <w:tab/>
      </w:r>
      <w:r w:rsidR="000501CE">
        <w:rPr>
          <w:b/>
          <w:sz w:val="28"/>
          <w:szCs w:val="28"/>
          <w:lang w:val="uk-UA"/>
        </w:rPr>
        <w:tab/>
      </w:r>
      <w:r w:rsidR="000501CE">
        <w:rPr>
          <w:b/>
          <w:sz w:val="28"/>
          <w:szCs w:val="28"/>
          <w:lang w:val="uk-UA"/>
        </w:rPr>
        <w:tab/>
      </w:r>
      <w:r>
        <w:rPr>
          <w:b/>
          <w:sz w:val="28"/>
          <w:szCs w:val="28"/>
          <w:lang w:val="uk-UA"/>
        </w:rPr>
        <w:t xml:space="preserve">        </w:t>
      </w:r>
      <w:r w:rsidR="000501CE">
        <w:rPr>
          <w:b/>
          <w:sz w:val="28"/>
          <w:szCs w:val="28"/>
          <w:lang w:val="uk-UA"/>
        </w:rPr>
        <w:tab/>
      </w:r>
      <w:r>
        <w:rPr>
          <w:b/>
          <w:sz w:val="28"/>
          <w:szCs w:val="28"/>
          <w:lang w:val="uk-UA"/>
        </w:rPr>
        <w:t>Павло КРЕПКИЙ</w:t>
      </w:r>
    </w:p>
    <w:bookmarkEnd w:id="1"/>
    <w:p w14:paraId="14B05DA1" w14:textId="77777777" w:rsidR="00D936B5" w:rsidRDefault="00D936B5">
      <w:pPr>
        <w:ind w:left="5040" w:firstLine="709"/>
        <w:rPr>
          <w:sz w:val="28"/>
          <w:szCs w:val="28"/>
          <w:lang w:val="uk-UA"/>
        </w:rPr>
      </w:pPr>
    </w:p>
    <w:p w14:paraId="70A61A05" w14:textId="77777777" w:rsidR="00D936B5" w:rsidRDefault="00D936B5">
      <w:pPr>
        <w:ind w:left="5040" w:firstLine="709"/>
        <w:rPr>
          <w:sz w:val="28"/>
          <w:szCs w:val="28"/>
          <w:lang w:val="uk-UA"/>
        </w:rPr>
      </w:pPr>
    </w:p>
    <w:p w14:paraId="58F0BE1A" w14:textId="77777777" w:rsidR="00D936B5" w:rsidRDefault="00D936B5">
      <w:pPr>
        <w:ind w:left="5040" w:firstLine="709"/>
        <w:rPr>
          <w:sz w:val="28"/>
          <w:szCs w:val="28"/>
          <w:lang w:val="uk-UA"/>
        </w:rPr>
      </w:pPr>
    </w:p>
    <w:p w14:paraId="162CB65E" w14:textId="77777777" w:rsidR="00D936B5" w:rsidRDefault="00D936B5">
      <w:pPr>
        <w:ind w:left="5040" w:firstLine="709"/>
        <w:rPr>
          <w:sz w:val="28"/>
          <w:szCs w:val="28"/>
          <w:lang w:val="uk-UA"/>
        </w:rPr>
      </w:pPr>
    </w:p>
    <w:p w14:paraId="25E09D4F" w14:textId="77777777" w:rsidR="00D936B5" w:rsidRDefault="00D936B5">
      <w:pPr>
        <w:ind w:left="5040" w:firstLine="709"/>
        <w:rPr>
          <w:sz w:val="28"/>
          <w:szCs w:val="28"/>
          <w:lang w:val="uk-UA"/>
        </w:rPr>
      </w:pPr>
    </w:p>
    <w:p w14:paraId="56478B1C" w14:textId="77777777" w:rsidR="00D936B5" w:rsidRDefault="00D936B5">
      <w:pPr>
        <w:ind w:left="5040" w:firstLine="709"/>
        <w:rPr>
          <w:sz w:val="28"/>
          <w:szCs w:val="28"/>
          <w:lang w:val="uk-UA"/>
        </w:rPr>
      </w:pPr>
    </w:p>
    <w:p w14:paraId="14DBD168" w14:textId="77777777" w:rsidR="00D936B5" w:rsidRDefault="00D936B5">
      <w:pPr>
        <w:ind w:left="5040" w:firstLine="709"/>
        <w:rPr>
          <w:sz w:val="28"/>
          <w:szCs w:val="28"/>
          <w:lang w:val="uk-UA"/>
        </w:rPr>
      </w:pPr>
    </w:p>
    <w:p w14:paraId="1D00A7A6" w14:textId="77777777" w:rsidR="00D936B5" w:rsidRDefault="00D936B5">
      <w:pPr>
        <w:ind w:left="5040" w:firstLine="709"/>
        <w:rPr>
          <w:sz w:val="28"/>
          <w:szCs w:val="28"/>
          <w:lang w:val="uk-UA"/>
        </w:rPr>
      </w:pPr>
    </w:p>
    <w:p w14:paraId="41303A21" w14:textId="77777777" w:rsidR="00D936B5" w:rsidRDefault="00D936B5">
      <w:pPr>
        <w:ind w:left="5040" w:firstLine="709"/>
        <w:rPr>
          <w:sz w:val="28"/>
          <w:szCs w:val="28"/>
          <w:lang w:val="uk-UA"/>
        </w:rPr>
      </w:pPr>
    </w:p>
    <w:p w14:paraId="32622B84" w14:textId="77777777" w:rsidR="00D936B5" w:rsidRDefault="00D936B5">
      <w:pPr>
        <w:ind w:left="5040" w:firstLine="709"/>
        <w:rPr>
          <w:sz w:val="28"/>
          <w:szCs w:val="28"/>
          <w:lang w:val="uk-UA"/>
        </w:rPr>
      </w:pPr>
    </w:p>
    <w:p w14:paraId="6947EBAC" w14:textId="77777777" w:rsidR="00D936B5" w:rsidRDefault="00D936B5">
      <w:pPr>
        <w:ind w:left="5040" w:firstLine="709"/>
        <w:rPr>
          <w:sz w:val="28"/>
          <w:szCs w:val="28"/>
          <w:lang w:val="uk-UA"/>
        </w:rPr>
      </w:pPr>
    </w:p>
    <w:p w14:paraId="69EECB66" w14:textId="77777777" w:rsidR="00D936B5" w:rsidRDefault="00D936B5">
      <w:pPr>
        <w:ind w:left="5040" w:firstLine="709"/>
        <w:rPr>
          <w:sz w:val="28"/>
          <w:szCs w:val="28"/>
          <w:lang w:val="uk-UA"/>
        </w:rPr>
      </w:pPr>
    </w:p>
    <w:p w14:paraId="6B2AA025" w14:textId="77777777" w:rsidR="00D936B5" w:rsidRDefault="00D936B5">
      <w:pPr>
        <w:ind w:left="5040" w:firstLine="709"/>
        <w:rPr>
          <w:sz w:val="28"/>
          <w:szCs w:val="28"/>
          <w:lang w:val="uk-UA"/>
        </w:rPr>
      </w:pPr>
    </w:p>
    <w:p w14:paraId="2AF0CB40" w14:textId="77777777" w:rsidR="00D936B5" w:rsidRDefault="00D936B5">
      <w:pPr>
        <w:ind w:left="5040" w:firstLine="709"/>
        <w:rPr>
          <w:sz w:val="28"/>
          <w:szCs w:val="28"/>
          <w:lang w:val="uk-UA"/>
        </w:rPr>
      </w:pPr>
    </w:p>
    <w:p w14:paraId="73F01DF1" w14:textId="77777777" w:rsidR="00D936B5" w:rsidRDefault="00D936B5">
      <w:pPr>
        <w:ind w:left="5040" w:firstLine="709"/>
        <w:rPr>
          <w:sz w:val="28"/>
          <w:szCs w:val="28"/>
          <w:lang w:val="uk-UA"/>
        </w:rPr>
      </w:pPr>
    </w:p>
    <w:p w14:paraId="6289BB91" w14:textId="77777777" w:rsidR="00D936B5" w:rsidRDefault="00D936B5">
      <w:pPr>
        <w:ind w:left="5040" w:firstLine="709"/>
        <w:rPr>
          <w:sz w:val="28"/>
          <w:szCs w:val="28"/>
          <w:lang w:val="uk-UA"/>
        </w:rPr>
      </w:pPr>
    </w:p>
    <w:p w14:paraId="46817354" w14:textId="77777777" w:rsidR="00D936B5" w:rsidRDefault="00D936B5">
      <w:pPr>
        <w:ind w:left="5040" w:firstLine="709"/>
        <w:rPr>
          <w:sz w:val="28"/>
          <w:szCs w:val="28"/>
          <w:lang w:val="uk-UA"/>
        </w:rPr>
      </w:pPr>
    </w:p>
    <w:p w14:paraId="5BCAB533" w14:textId="664380FE" w:rsidR="00CE19DD" w:rsidRDefault="00CE19DD">
      <w:pPr>
        <w:ind w:firstLine="0"/>
        <w:jc w:val="left"/>
        <w:rPr>
          <w:sz w:val="28"/>
          <w:szCs w:val="28"/>
          <w:lang w:val="uk-UA"/>
        </w:rPr>
      </w:pPr>
      <w:r>
        <w:rPr>
          <w:sz w:val="28"/>
          <w:szCs w:val="28"/>
          <w:lang w:val="uk-UA"/>
        </w:rPr>
        <w:br w:type="page"/>
      </w:r>
    </w:p>
    <w:p w14:paraId="6B6727DF" w14:textId="013258A6" w:rsidR="00D936B5" w:rsidRDefault="000501CE">
      <w:pPr>
        <w:ind w:left="5040" w:hanging="78"/>
        <w:rPr>
          <w:lang w:val="uk-UA"/>
        </w:rPr>
      </w:pPr>
      <w:r>
        <w:rPr>
          <w:lang w:val="uk-UA"/>
        </w:rPr>
        <w:lastRenderedPageBreak/>
        <w:t>Додаток 3</w:t>
      </w:r>
    </w:p>
    <w:p w14:paraId="7990320C" w14:textId="77777777" w:rsidR="00680D22" w:rsidRDefault="000501CE">
      <w:pPr>
        <w:ind w:left="5040" w:hanging="78"/>
        <w:rPr>
          <w:lang w:val="uk-UA"/>
        </w:rPr>
      </w:pPr>
      <w:r>
        <w:rPr>
          <w:lang w:val="uk-UA"/>
        </w:rPr>
        <w:t>до рішення</w:t>
      </w:r>
      <w:r w:rsidR="00680D22">
        <w:rPr>
          <w:lang w:val="uk-UA"/>
        </w:rPr>
        <w:t xml:space="preserve"> </w:t>
      </w:r>
      <w:r w:rsidR="00F947D8">
        <w:rPr>
          <w:lang w:val="uk-UA"/>
        </w:rPr>
        <w:t>__сесії</w:t>
      </w:r>
      <w:r>
        <w:rPr>
          <w:lang w:val="uk-UA"/>
        </w:rPr>
        <w:t xml:space="preserve"> </w:t>
      </w:r>
    </w:p>
    <w:p w14:paraId="5B1CB157" w14:textId="1EE2A272" w:rsidR="00F947D8" w:rsidRDefault="000501CE" w:rsidP="00680D22">
      <w:pPr>
        <w:ind w:left="5040" w:hanging="78"/>
        <w:rPr>
          <w:lang w:val="uk-UA"/>
        </w:rPr>
      </w:pPr>
      <w:r>
        <w:rPr>
          <w:lang w:val="uk-UA"/>
        </w:rPr>
        <w:t>Хмільницької міської рад</w:t>
      </w:r>
      <w:r w:rsidR="00680D22">
        <w:rPr>
          <w:lang w:val="uk-UA"/>
        </w:rPr>
        <w:t xml:space="preserve">и  </w:t>
      </w:r>
      <w:r w:rsidR="00F947D8">
        <w:rPr>
          <w:lang w:val="uk-UA"/>
        </w:rPr>
        <w:t>___ скликання</w:t>
      </w:r>
    </w:p>
    <w:p w14:paraId="16057901" w14:textId="77777777" w:rsidR="00D936B5" w:rsidRDefault="000501CE">
      <w:pPr>
        <w:ind w:left="5040" w:hanging="78"/>
        <w:rPr>
          <w:lang w:val="uk-UA"/>
        </w:rPr>
      </w:pPr>
      <w:r>
        <w:rPr>
          <w:lang w:val="uk-UA"/>
        </w:rPr>
        <w:t>від___________ №______</w:t>
      </w:r>
    </w:p>
    <w:p w14:paraId="16FC7282" w14:textId="77777777" w:rsidR="00D936B5" w:rsidRDefault="00D936B5">
      <w:pPr>
        <w:ind w:left="5040" w:hanging="78"/>
        <w:rPr>
          <w:color w:val="FF0000"/>
          <w:sz w:val="28"/>
          <w:szCs w:val="28"/>
          <w:lang w:val="uk-UA"/>
        </w:rPr>
      </w:pPr>
    </w:p>
    <w:p w14:paraId="3139A5D3" w14:textId="77777777" w:rsidR="00D936B5" w:rsidRDefault="00D936B5">
      <w:pPr>
        <w:ind w:firstLine="0"/>
        <w:rPr>
          <w:b/>
          <w:bCs/>
          <w:sz w:val="28"/>
          <w:szCs w:val="28"/>
          <w:lang w:val="uk-UA"/>
        </w:rPr>
      </w:pPr>
    </w:p>
    <w:p w14:paraId="1A6860E9" w14:textId="77777777" w:rsidR="00D936B5" w:rsidRDefault="000501CE">
      <w:pPr>
        <w:ind w:firstLine="709"/>
        <w:jc w:val="center"/>
        <w:rPr>
          <w:b/>
          <w:bCs/>
          <w:sz w:val="28"/>
          <w:szCs w:val="28"/>
          <w:lang w:val="uk-UA"/>
        </w:rPr>
      </w:pPr>
      <w:r>
        <w:rPr>
          <w:b/>
          <w:bCs/>
          <w:sz w:val="28"/>
          <w:szCs w:val="28"/>
          <w:lang w:val="uk-UA"/>
        </w:rPr>
        <w:t>ПЕРЕЛІК</w:t>
      </w:r>
    </w:p>
    <w:p w14:paraId="63ADFA8D" w14:textId="77777777" w:rsidR="00D936B5" w:rsidRDefault="000501CE">
      <w:pPr>
        <w:ind w:firstLine="709"/>
        <w:jc w:val="center"/>
        <w:rPr>
          <w:b/>
          <w:bCs/>
          <w:sz w:val="28"/>
          <w:szCs w:val="28"/>
          <w:lang w:val="uk-UA"/>
        </w:rPr>
      </w:pPr>
      <w:r>
        <w:rPr>
          <w:b/>
          <w:bCs/>
          <w:sz w:val="28"/>
          <w:szCs w:val="28"/>
          <w:lang w:val="uk-UA"/>
        </w:rPr>
        <w:t>соціальних послуг, умови та порядок їх надання</w:t>
      </w:r>
    </w:p>
    <w:p w14:paraId="16587FD7" w14:textId="32CCA1DD" w:rsidR="00D936B5" w:rsidRDefault="000501CE">
      <w:pPr>
        <w:ind w:firstLine="709"/>
        <w:jc w:val="center"/>
        <w:rPr>
          <w:b/>
          <w:bCs/>
          <w:sz w:val="28"/>
          <w:szCs w:val="28"/>
          <w:lang w:val="uk-UA"/>
        </w:rPr>
      </w:pPr>
      <w:r>
        <w:rPr>
          <w:b/>
          <w:bCs/>
          <w:sz w:val="28"/>
          <w:szCs w:val="28"/>
          <w:lang w:val="uk-UA"/>
        </w:rPr>
        <w:t xml:space="preserve">структурними підрозділами </w:t>
      </w:r>
      <w:r w:rsidR="00057277">
        <w:rPr>
          <w:b/>
          <w:bCs/>
          <w:sz w:val="28"/>
          <w:szCs w:val="28"/>
          <w:lang w:val="uk-UA"/>
        </w:rPr>
        <w:t>т</w:t>
      </w:r>
      <w:r>
        <w:rPr>
          <w:b/>
          <w:bCs/>
          <w:sz w:val="28"/>
          <w:szCs w:val="28"/>
          <w:lang w:val="uk-UA"/>
        </w:rPr>
        <w:t>ериторіального центру соціального обслуговування (надання соціальних послуг) Хмільницької міської ради</w:t>
      </w:r>
    </w:p>
    <w:p w14:paraId="39E7445F" w14:textId="655B2A8A" w:rsidR="00D936B5" w:rsidRDefault="00F947D8" w:rsidP="00F947D8">
      <w:pPr>
        <w:ind w:firstLine="0"/>
        <w:jc w:val="center"/>
        <w:rPr>
          <w:b/>
          <w:bCs/>
          <w:sz w:val="28"/>
          <w:szCs w:val="28"/>
          <w:lang w:val="uk-UA"/>
        </w:rPr>
      </w:pPr>
      <w:r>
        <w:rPr>
          <w:b/>
          <w:bCs/>
          <w:sz w:val="28"/>
          <w:szCs w:val="28"/>
          <w:lang w:val="uk-UA"/>
        </w:rPr>
        <w:t>(</w:t>
      </w:r>
      <w:r w:rsidR="003D6790">
        <w:rPr>
          <w:b/>
          <w:bCs/>
          <w:sz w:val="28"/>
          <w:szCs w:val="28"/>
          <w:lang w:val="uk-UA"/>
        </w:rPr>
        <w:t>н</w:t>
      </w:r>
      <w:r>
        <w:rPr>
          <w:b/>
          <w:bCs/>
          <w:sz w:val="28"/>
          <w:szCs w:val="28"/>
          <w:lang w:val="uk-UA"/>
        </w:rPr>
        <w:t>ова редакція)</w:t>
      </w:r>
    </w:p>
    <w:p w14:paraId="6C5F9AF0" w14:textId="77777777" w:rsidR="00CE19DD" w:rsidRDefault="00CE19DD" w:rsidP="00F947D8">
      <w:pPr>
        <w:ind w:firstLine="0"/>
        <w:jc w:val="center"/>
        <w:rPr>
          <w:b/>
          <w:bCs/>
          <w:sz w:val="28"/>
          <w:szCs w:val="28"/>
          <w:lang w:val="uk-UA"/>
        </w:rPr>
      </w:pPr>
    </w:p>
    <w:p w14:paraId="52FAA980" w14:textId="77777777" w:rsidR="00D936B5" w:rsidRDefault="000501CE" w:rsidP="00CE19DD">
      <w:pPr>
        <w:pStyle w:val="aff3"/>
        <w:numPr>
          <w:ilvl w:val="0"/>
          <w:numId w:val="6"/>
        </w:numPr>
        <w:tabs>
          <w:tab w:val="left" w:pos="993"/>
        </w:tabs>
        <w:ind w:left="0" w:firstLine="709"/>
        <w:rPr>
          <w:szCs w:val="28"/>
        </w:rPr>
      </w:pPr>
      <w:r>
        <w:rPr>
          <w:szCs w:val="28"/>
        </w:rPr>
        <w:t xml:space="preserve">Територіальний центр соціального обслуговування (надання соціальних послуг) Хмільницької міської ради (далі – Територіальний центр) надає соціальні послуги відповідно до державних стандартів соціальних послуг, а саме: </w:t>
      </w:r>
    </w:p>
    <w:p w14:paraId="193CB971" w14:textId="77777777" w:rsidR="00D936B5" w:rsidRDefault="000501CE" w:rsidP="00CE19DD">
      <w:pPr>
        <w:pStyle w:val="aff3"/>
        <w:numPr>
          <w:ilvl w:val="0"/>
          <w:numId w:val="7"/>
        </w:numPr>
        <w:tabs>
          <w:tab w:val="left" w:pos="993"/>
        </w:tabs>
        <w:ind w:left="0" w:firstLine="709"/>
        <w:rPr>
          <w:szCs w:val="28"/>
        </w:rPr>
      </w:pPr>
      <w:r>
        <w:rPr>
          <w:szCs w:val="28"/>
        </w:rPr>
        <w:t xml:space="preserve">догляд вдома; </w:t>
      </w:r>
    </w:p>
    <w:p w14:paraId="5FF3C196" w14:textId="77777777" w:rsidR="00D936B5" w:rsidRDefault="000501CE" w:rsidP="00CE19DD">
      <w:pPr>
        <w:pStyle w:val="aff3"/>
        <w:numPr>
          <w:ilvl w:val="0"/>
          <w:numId w:val="7"/>
        </w:numPr>
        <w:tabs>
          <w:tab w:val="left" w:pos="993"/>
        </w:tabs>
        <w:ind w:left="0" w:firstLine="709"/>
        <w:rPr>
          <w:szCs w:val="28"/>
        </w:rPr>
      </w:pPr>
      <w:r>
        <w:rPr>
          <w:szCs w:val="28"/>
        </w:rPr>
        <w:t xml:space="preserve">соціальна адаптація; </w:t>
      </w:r>
    </w:p>
    <w:p w14:paraId="021FFEA1" w14:textId="77777777" w:rsidR="00D936B5" w:rsidRDefault="000501CE" w:rsidP="00CE19DD">
      <w:pPr>
        <w:pStyle w:val="aff3"/>
        <w:numPr>
          <w:ilvl w:val="0"/>
          <w:numId w:val="7"/>
        </w:numPr>
        <w:tabs>
          <w:tab w:val="left" w:pos="993"/>
        </w:tabs>
        <w:ind w:left="0" w:firstLine="709"/>
        <w:rPr>
          <w:szCs w:val="28"/>
        </w:rPr>
      </w:pPr>
      <w:r>
        <w:rPr>
          <w:szCs w:val="28"/>
        </w:rPr>
        <w:t>натуральна допомога.</w:t>
      </w:r>
    </w:p>
    <w:p w14:paraId="206561B6" w14:textId="77777777" w:rsidR="00D936B5" w:rsidRDefault="000501CE" w:rsidP="00CE19DD">
      <w:pPr>
        <w:tabs>
          <w:tab w:val="left" w:pos="993"/>
        </w:tabs>
        <w:ind w:firstLine="709"/>
        <w:rPr>
          <w:sz w:val="28"/>
          <w:szCs w:val="28"/>
          <w:lang w:val="uk-UA"/>
        </w:rPr>
      </w:pPr>
      <w:r>
        <w:rPr>
          <w:sz w:val="28"/>
          <w:szCs w:val="28"/>
          <w:lang w:val="uk-UA"/>
        </w:rPr>
        <w:t>Крім того, Територіальний центр може надавати такі соціальні послуги:</w:t>
      </w:r>
    </w:p>
    <w:p w14:paraId="31227DCE" w14:textId="77777777" w:rsidR="00D936B5" w:rsidRDefault="000501CE" w:rsidP="00CE19DD">
      <w:pPr>
        <w:pStyle w:val="aff3"/>
        <w:numPr>
          <w:ilvl w:val="0"/>
          <w:numId w:val="7"/>
        </w:numPr>
        <w:tabs>
          <w:tab w:val="left" w:pos="993"/>
        </w:tabs>
        <w:ind w:left="0" w:firstLine="709"/>
        <w:rPr>
          <w:szCs w:val="28"/>
        </w:rPr>
      </w:pPr>
      <w:r>
        <w:rPr>
          <w:szCs w:val="28"/>
        </w:rPr>
        <w:t>консультування;</w:t>
      </w:r>
    </w:p>
    <w:p w14:paraId="00EB18A4" w14:textId="77777777" w:rsidR="00D936B5" w:rsidRDefault="000501CE" w:rsidP="00CE19DD">
      <w:pPr>
        <w:pStyle w:val="aff3"/>
        <w:numPr>
          <w:ilvl w:val="0"/>
          <w:numId w:val="7"/>
        </w:numPr>
        <w:tabs>
          <w:tab w:val="left" w:pos="993"/>
        </w:tabs>
        <w:ind w:left="0" w:firstLine="709"/>
        <w:rPr>
          <w:color w:val="FF0000"/>
          <w:szCs w:val="28"/>
        </w:rPr>
      </w:pPr>
      <w:r>
        <w:rPr>
          <w:szCs w:val="28"/>
        </w:rPr>
        <w:t>представництво інтересів;</w:t>
      </w:r>
    </w:p>
    <w:p w14:paraId="71F8E0CE" w14:textId="77777777" w:rsidR="00D936B5" w:rsidRDefault="000501CE" w:rsidP="00CE19DD">
      <w:pPr>
        <w:pStyle w:val="aff3"/>
        <w:numPr>
          <w:ilvl w:val="0"/>
          <w:numId w:val="7"/>
        </w:numPr>
        <w:tabs>
          <w:tab w:val="left" w:pos="993"/>
        </w:tabs>
        <w:ind w:left="0" w:firstLine="709"/>
        <w:rPr>
          <w:szCs w:val="28"/>
        </w:rPr>
      </w:pPr>
      <w:r>
        <w:rPr>
          <w:szCs w:val="28"/>
        </w:rPr>
        <w:t>посередництво;</w:t>
      </w:r>
    </w:p>
    <w:p w14:paraId="27F538D6" w14:textId="77777777" w:rsidR="00D936B5" w:rsidRDefault="000501CE" w:rsidP="00CE19DD">
      <w:pPr>
        <w:pStyle w:val="aff3"/>
        <w:numPr>
          <w:ilvl w:val="0"/>
          <w:numId w:val="7"/>
        </w:numPr>
        <w:tabs>
          <w:tab w:val="left" w:pos="993"/>
        </w:tabs>
        <w:ind w:left="0" w:firstLine="709"/>
        <w:rPr>
          <w:szCs w:val="28"/>
        </w:rPr>
      </w:pPr>
      <w:r>
        <w:rPr>
          <w:szCs w:val="28"/>
        </w:rPr>
        <w:t>транспортні послуги;</w:t>
      </w:r>
    </w:p>
    <w:p w14:paraId="314E7C3B" w14:textId="77777777" w:rsidR="00D936B5" w:rsidRDefault="000501CE" w:rsidP="00CE19DD">
      <w:pPr>
        <w:pStyle w:val="aff3"/>
        <w:numPr>
          <w:ilvl w:val="0"/>
          <w:numId w:val="7"/>
        </w:numPr>
        <w:tabs>
          <w:tab w:val="left" w:pos="993"/>
        </w:tabs>
        <w:ind w:left="0" w:firstLine="709"/>
        <w:rPr>
          <w:szCs w:val="28"/>
        </w:rPr>
      </w:pPr>
      <w:r>
        <w:rPr>
          <w:szCs w:val="28"/>
        </w:rPr>
        <w:t>соціальна профілактика;</w:t>
      </w:r>
    </w:p>
    <w:p w14:paraId="60D7244A" w14:textId="77777777" w:rsidR="00D936B5" w:rsidRDefault="000501CE" w:rsidP="00CE19DD">
      <w:pPr>
        <w:pStyle w:val="aff3"/>
        <w:numPr>
          <w:ilvl w:val="0"/>
          <w:numId w:val="7"/>
        </w:numPr>
        <w:tabs>
          <w:tab w:val="left" w:pos="993"/>
        </w:tabs>
        <w:ind w:left="0" w:firstLine="709"/>
        <w:rPr>
          <w:szCs w:val="28"/>
        </w:rPr>
      </w:pPr>
      <w:r>
        <w:rPr>
          <w:szCs w:val="28"/>
        </w:rPr>
        <w:t>паліативний догляд за місцем проживання отримувача;</w:t>
      </w:r>
    </w:p>
    <w:p w14:paraId="549B2A4B" w14:textId="77777777" w:rsidR="00D936B5" w:rsidRDefault="000501CE" w:rsidP="00CE19DD">
      <w:pPr>
        <w:pStyle w:val="aff3"/>
        <w:numPr>
          <w:ilvl w:val="0"/>
          <w:numId w:val="7"/>
        </w:numPr>
        <w:tabs>
          <w:tab w:val="left" w:pos="993"/>
        </w:tabs>
        <w:ind w:left="0" w:firstLine="709"/>
        <w:rPr>
          <w:szCs w:val="28"/>
        </w:rPr>
      </w:pPr>
      <w:r>
        <w:rPr>
          <w:szCs w:val="28"/>
        </w:rPr>
        <w:t>фізичний супровід осіб з інвалідністю, які мають порушення опорно-рухового апарату та пересуваються на кріслах колісних, з інтелектуальними, сенсорними, фізичними, моторними, психічними та поведінковими порушеннями.</w:t>
      </w:r>
    </w:p>
    <w:p w14:paraId="7E12BA8B" w14:textId="77777777" w:rsidR="00D936B5" w:rsidRDefault="000501CE" w:rsidP="00CE19DD">
      <w:pPr>
        <w:ind w:firstLine="709"/>
        <w:rPr>
          <w:sz w:val="28"/>
          <w:szCs w:val="28"/>
          <w:lang w:val="uk-UA"/>
        </w:rPr>
      </w:pPr>
      <w:r>
        <w:rPr>
          <w:sz w:val="28"/>
          <w:szCs w:val="28"/>
          <w:lang w:val="uk-UA"/>
        </w:rPr>
        <w:t>При Територіальному центрі функціонує пункт прокату технічних та інших засобів реабілітації.</w:t>
      </w:r>
    </w:p>
    <w:p w14:paraId="32C5D523" w14:textId="52F46592" w:rsidR="00D936B5" w:rsidRDefault="000501CE" w:rsidP="007725DD">
      <w:pPr>
        <w:pStyle w:val="aff3"/>
        <w:numPr>
          <w:ilvl w:val="0"/>
          <w:numId w:val="6"/>
        </w:numPr>
        <w:tabs>
          <w:tab w:val="left" w:pos="993"/>
        </w:tabs>
        <w:ind w:left="0" w:firstLine="709"/>
        <w:rPr>
          <w:szCs w:val="28"/>
        </w:rPr>
      </w:pPr>
      <w:r w:rsidRPr="007725DD">
        <w:rPr>
          <w:szCs w:val="28"/>
        </w:rPr>
        <w:t xml:space="preserve">Рішення про надання соціальних послуг приймається </w:t>
      </w:r>
      <w:r w:rsidR="007725DD">
        <w:rPr>
          <w:szCs w:val="28"/>
        </w:rPr>
        <w:t>У</w:t>
      </w:r>
      <w:r w:rsidRPr="007725DD">
        <w:rPr>
          <w:szCs w:val="28"/>
        </w:rPr>
        <w:t>правлінням</w:t>
      </w:r>
      <w:r>
        <w:rPr>
          <w:szCs w:val="28"/>
        </w:rPr>
        <w:t xml:space="preserve"> праці та соціального захисту населення Хмільницької міської ради відповідно до чинного законодавства.</w:t>
      </w:r>
    </w:p>
    <w:p w14:paraId="1D2BE172" w14:textId="77777777" w:rsidR="00D936B5" w:rsidRDefault="000501CE" w:rsidP="00CE19DD">
      <w:pPr>
        <w:ind w:firstLine="709"/>
        <w:rPr>
          <w:sz w:val="28"/>
          <w:szCs w:val="28"/>
          <w:lang w:val="uk-UA"/>
        </w:rPr>
      </w:pPr>
      <w:r>
        <w:rPr>
          <w:sz w:val="28"/>
          <w:szCs w:val="28"/>
          <w:lang w:val="uk-UA"/>
        </w:rPr>
        <w:t>У разі введення надзвичайного або воєнного стану в Україні або окремих її місцевостях для невідкладного надання соціальних послуг засновник може уповноважити Територіальний центр приймати рішення про надання соціальних послуг екстрено (</w:t>
      </w:r>
      <w:proofErr w:type="spellStart"/>
      <w:r>
        <w:rPr>
          <w:sz w:val="28"/>
          <w:szCs w:val="28"/>
          <w:lang w:val="uk-UA"/>
        </w:rPr>
        <w:t>кризово</w:t>
      </w:r>
      <w:proofErr w:type="spellEnd"/>
      <w:r>
        <w:rPr>
          <w:sz w:val="28"/>
          <w:szCs w:val="28"/>
          <w:lang w:val="uk-UA"/>
        </w:rPr>
        <w:t>) особам, які опинилися в  складних життєвих обставинах через шкоду, завдану пожежею, стихійним лихом, катастрофою, бойовими діями, терористичним актом, збройним конфліктом, тимчасовою окупацією, та внутрішньо переміщеним особам.</w:t>
      </w:r>
    </w:p>
    <w:p w14:paraId="7AE44780" w14:textId="70DC72A5" w:rsidR="00D936B5" w:rsidRDefault="000501CE" w:rsidP="007725DD">
      <w:pPr>
        <w:pStyle w:val="aff3"/>
        <w:numPr>
          <w:ilvl w:val="0"/>
          <w:numId w:val="6"/>
        </w:numPr>
        <w:tabs>
          <w:tab w:val="left" w:pos="993"/>
        </w:tabs>
        <w:ind w:left="0" w:firstLine="709"/>
        <w:rPr>
          <w:szCs w:val="28"/>
        </w:rPr>
      </w:pPr>
      <w:r>
        <w:rPr>
          <w:szCs w:val="28"/>
        </w:rPr>
        <w:t xml:space="preserve">Територіальний центр, до якого особа або її законний представник звернулись безпосередньо, допомагає в поданні заяви до </w:t>
      </w:r>
      <w:r w:rsidR="007725DD">
        <w:rPr>
          <w:szCs w:val="28"/>
        </w:rPr>
        <w:t>У</w:t>
      </w:r>
      <w:r>
        <w:rPr>
          <w:szCs w:val="28"/>
        </w:rPr>
        <w:t xml:space="preserve">правління праці та соціального захисту населення Хмільницької міської ради не пізніше ніж протягом наступного робочого дня та інформує про можливість отримання </w:t>
      </w:r>
      <w:r>
        <w:rPr>
          <w:szCs w:val="28"/>
        </w:rPr>
        <w:lastRenderedPageBreak/>
        <w:t>необхідної допомоги та умови її надання (в усній формі, через електронні засоби комунікації або шляхом надання друкованих інформаційних матеріалів).</w:t>
      </w:r>
      <w:bookmarkStart w:id="2" w:name="_Hlk180594638"/>
    </w:p>
    <w:p w14:paraId="46C91764" w14:textId="54AFE31B" w:rsidR="00D936B5" w:rsidRDefault="000501CE" w:rsidP="007E746B">
      <w:pPr>
        <w:pStyle w:val="aff3"/>
        <w:numPr>
          <w:ilvl w:val="0"/>
          <w:numId w:val="6"/>
        </w:numPr>
        <w:tabs>
          <w:tab w:val="left" w:pos="993"/>
        </w:tabs>
        <w:ind w:left="0" w:firstLine="709"/>
        <w:rPr>
          <w:szCs w:val="28"/>
        </w:rPr>
      </w:pPr>
      <w:r>
        <w:rPr>
          <w:szCs w:val="28"/>
        </w:rPr>
        <w:t xml:space="preserve">Для прийняття </w:t>
      </w:r>
      <w:r w:rsidR="007E746B">
        <w:rPr>
          <w:szCs w:val="28"/>
        </w:rPr>
        <w:t>У</w:t>
      </w:r>
      <w:r>
        <w:rPr>
          <w:szCs w:val="28"/>
        </w:rPr>
        <w:t>правлінням праці та соціального захисту населення Хмільницької міської ради рішення про надання соціальних послуг особам, зазначеним в пункті 13 цього Положення, Територіальний центр попередньо проводить оцінювання їх потреб у соціальних послугах.</w:t>
      </w:r>
    </w:p>
    <w:p w14:paraId="70498F2C" w14:textId="3875577D" w:rsidR="00D936B5" w:rsidRDefault="000501CE" w:rsidP="00CE19DD">
      <w:pPr>
        <w:ind w:firstLine="709"/>
        <w:rPr>
          <w:sz w:val="28"/>
          <w:szCs w:val="28"/>
          <w:lang w:val="uk-UA"/>
        </w:rPr>
      </w:pPr>
      <w:r>
        <w:rPr>
          <w:sz w:val="28"/>
          <w:szCs w:val="28"/>
          <w:lang w:val="uk-UA"/>
        </w:rPr>
        <w:t xml:space="preserve">За результатами оцінювання потреб громадян у соціальних послугах складається відповідний акт за формою, затвердженою наказом Мінсоцполітики, з пропозиціями щодо переліку соціальних послуг, яких потребує особа, та надається </w:t>
      </w:r>
      <w:bookmarkStart w:id="3" w:name="_Hlk206159314"/>
      <w:r w:rsidR="007E746B">
        <w:rPr>
          <w:sz w:val="28"/>
          <w:szCs w:val="28"/>
          <w:lang w:val="uk-UA"/>
        </w:rPr>
        <w:t>У</w:t>
      </w:r>
      <w:r>
        <w:rPr>
          <w:sz w:val="28"/>
          <w:szCs w:val="28"/>
          <w:lang w:val="uk-UA"/>
        </w:rPr>
        <w:t>правлінню праці та соціального захисту населення</w:t>
      </w:r>
      <w:r w:rsidR="009936DC">
        <w:rPr>
          <w:sz w:val="28"/>
          <w:szCs w:val="28"/>
          <w:lang w:val="uk-UA"/>
        </w:rPr>
        <w:t xml:space="preserve"> Хмільницької міської ради</w:t>
      </w:r>
      <w:bookmarkEnd w:id="3"/>
      <w:r w:rsidR="009936DC">
        <w:rPr>
          <w:sz w:val="28"/>
          <w:szCs w:val="28"/>
          <w:lang w:val="uk-UA"/>
        </w:rPr>
        <w:t>.</w:t>
      </w:r>
    </w:p>
    <w:p w14:paraId="2125E093" w14:textId="0898D217" w:rsidR="00D936B5" w:rsidRDefault="000501CE" w:rsidP="007E746B">
      <w:pPr>
        <w:pStyle w:val="aff3"/>
        <w:numPr>
          <w:ilvl w:val="0"/>
          <w:numId w:val="6"/>
        </w:numPr>
        <w:tabs>
          <w:tab w:val="left" w:pos="142"/>
          <w:tab w:val="left" w:pos="993"/>
        </w:tabs>
        <w:ind w:left="0" w:firstLine="709"/>
        <w:rPr>
          <w:szCs w:val="28"/>
        </w:rPr>
      </w:pPr>
      <w:r>
        <w:rPr>
          <w:szCs w:val="28"/>
        </w:rPr>
        <w:t xml:space="preserve">На підставі рішення </w:t>
      </w:r>
      <w:r w:rsidR="007E746B">
        <w:rPr>
          <w:szCs w:val="28"/>
        </w:rPr>
        <w:t>У</w:t>
      </w:r>
      <w:r w:rsidR="009936DC">
        <w:rPr>
          <w:szCs w:val="28"/>
        </w:rPr>
        <w:t xml:space="preserve">правління праці та соціального захисту населення Хмільницької міської ради </w:t>
      </w:r>
      <w:r>
        <w:rPr>
          <w:szCs w:val="28"/>
        </w:rPr>
        <w:t xml:space="preserve">про надання соціальних послуг та копії висновку про стан здоров’я особи, яка потребує надання соціальних послуг (далі – висновок про стан здоров’я), Територіальний центр </w:t>
      </w:r>
      <w:r>
        <w:rPr>
          <w:color w:val="000000" w:themeColor="text1"/>
          <w:szCs w:val="28"/>
        </w:rPr>
        <w:t>відповідно до змісту, обсягу, умов та порядку надання соціальних послуг</w:t>
      </w:r>
      <w:r w:rsidR="007E746B">
        <w:rPr>
          <w:color w:val="000000" w:themeColor="text1"/>
          <w:szCs w:val="28"/>
        </w:rPr>
        <w:t>,</w:t>
      </w:r>
      <w:r>
        <w:rPr>
          <w:color w:val="000000" w:themeColor="text1"/>
          <w:szCs w:val="28"/>
        </w:rPr>
        <w:t xml:space="preserve"> визначених в державних стандартах: </w:t>
      </w:r>
    </w:p>
    <w:p w14:paraId="55437518" w14:textId="7FE2EC2C" w:rsidR="00D936B5" w:rsidRDefault="000501CE" w:rsidP="007E746B">
      <w:pPr>
        <w:tabs>
          <w:tab w:val="left" w:pos="426"/>
          <w:tab w:val="left" w:pos="709"/>
          <w:tab w:val="left" w:pos="851"/>
        </w:tabs>
        <w:ind w:firstLine="709"/>
        <w:rPr>
          <w:sz w:val="28"/>
          <w:szCs w:val="28"/>
          <w:lang w:val="uk-UA"/>
        </w:rPr>
      </w:pPr>
      <w:r>
        <w:rPr>
          <w:sz w:val="28"/>
          <w:szCs w:val="28"/>
          <w:lang w:val="uk-UA"/>
        </w:rPr>
        <w:t>-</w:t>
      </w:r>
      <w:r w:rsidR="007E746B">
        <w:rPr>
          <w:sz w:val="28"/>
          <w:szCs w:val="28"/>
          <w:lang w:val="uk-UA"/>
        </w:rPr>
        <w:t xml:space="preserve"> </w:t>
      </w:r>
      <w:r>
        <w:rPr>
          <w:sz w:val="28"/>
          <w:szCs w:val="28"/>
          <w:lang w:val="uk-UA"/>
        </w:rPr>
        <w:t>видає наказ про взяття отримувача соціальної послуги на обслуговування;</w:t>
      </w:r>
    </w:p>
    <w:p w14:paraId="78FD8228" w14:textId="77777777" w:rsidR="00D936B5" w:rsidRDefault="000501CE" w:rsidP="00CE19DD">
      <w:pPr>
        <w:pStyle w:val="aff3"/>
        <w:ind w:left="0" w:firstLine="709"/>
        <w:rPr>
          <w:szCs w:val="28"/>
        </w:rPr>
      </w:pPr>
      <w:r>
        <w:rPr>
          <w:szCs w:val="28"/>
        </w:rPr>
        <w:t>- визначає ступінь індивідуальних потреб отримувача соціальної послуги;</w:t>
      </w:r>
    </w:p>
    <w:p w14:paraId="7568AD58" w14:textId="77777777" w:rsidR="00D936B5" w:rsidRDefault="000501CE" w:rsidP="00CE19DD">
      <w:pPr>
        <w:pStyle w:val="aff3"/>
        <w:ind w:left="0" w:firstLine="709"/>
        <w:rPr>
          <w:szCs w:val="28"/>
        </w:rPr>
      </w:pPr>
      <w:r>
        <w:rPr>
          <w:szCs w:val="28"/>
        </w:rPr>
        <w:t>- встановлює групу рухової активності (за потреби);</w:t>
      </w:r>
    </w:p>
    <w:p w14:paraId="7D943286" w14:textId="77777777" w:rsidR="00D936B5" w:rsidRDefault="000501CE" w:rsidP="007E746B">
      <w:pPr>
        <w:pStyle w:val="aff3"/>
        <w:ind w:left="0" w:firstLine="709"/>
        <w:rPr>
          <w:szCs w:val="28"/>
        </w:rPr>
      </w:pPr>
      <w:r>
        <w:rPr>
          <w:szCs w:val="28"/>
        </w:rPr>
        <w:t>- визначає зміст та обсяг соціальних послуг;</w:t>
      </w:r>
    </w:p>
    <w:p w14:paraId="6C8B78FA" w14:textId="77777777" w:rsidR="00D936B5" w:rsidRDefault="000501CE" w:rsidP="007E746B">
      <w:pPr>
        <w:pStyle w:val="aff3"/>
        <w:ind w:left="0" w:firstLine="709"/>
        <w:rPr>
          <w:szCs w:val="28"/>
        </w:rPr>
      </w:pPr>
      <w:r>
        <w:rPr>
          <w:szCs w:val="28"/>
        </w:rPr>
        <w:t>- складає індивідуальний план надання соціальної послуги;</w:t>
      </w:r>
    </w:p>
    <w:p w14:paraId="06FC1C6A" w14:textId="77777777" w:rsidR="00D936B5" w:rsidRDefault="000501CE" w:rsidP="007E746B">
      <w:pPr>
        <w:pStyle w:val="af7"/>
        <w:spacing w:after="0"/>
        <w:ind w:right="196" w:firstLine="709"/>
        <w:rPr>
          <w:color w:val="00B050"/>
          <w:szCs w:val="28"/>
          <w:lang w:val="uk-UA"/>
        </w:rPr>
      </w:pPr>
      <w:r>
        <w:rPr>
          <w:szCs w:val="28"/>
          <w:lang w:val="uk-UA"/>
        </w:rPr>
        <w:t>- укладає з отримувачем соціальних послуг договір про надання соціальних(</w:t>
      </w:r>
      <w:proofErr w:type="spellStart"/>
      <w:r>
        <w:rPr>
          <w:szCs w:val="28"/>
          <w:lang w:val="uk-UA"/>
        </w:rPr>
        <w:t>ої</w:t>
      </w:r>
      <w:proofErr w:type="spellEnd"/>
      <w:r>
        <w:rPr>
          <w:szCs w:val="28"/>
          <w:lang w:val="uk-UA"/>
        </w:rPr>
        <w:t>) послуг(и).</w:t>
      </w:r>
      <w:r>
        <w:rPr>
          <w:color w:val="00B050"/>
          <w:szCs w:val="28"/>
          <w:lang w:val="uk-UA"/>
        </w:rPr>
        <w:t xml:space="preserve"> </w:t>
      </w:r>
    </w:p>
    <w:p w14:paraId="2E723FB9" w14:textId="0552F4D0" w:rsidR="00D936B5" w:rsidRDefault="000501CE" w:rsidP="007E746B">
      <w:pPr>
        <w:pStyle w:val="af7"/>
        <w:spacing w:after="0"/>
        <w:ind w:right="196" w:firstLine="709"/>
        <w:rPr>
          <w:color w:val="000000" w:themeColor="text1"/>
          <w:szCs w:val="28"/>
          <w:lang w:val="uk-UA"/>
        </w:rPr>
      </w:pPr>
      <w:r>
        <w:rPr>
          <w:color w:val="000000" w:themeColor="text1"/>
          <w:szCs w:val="28"/>
          <w:lang w:val="uk-UA"/>
        </w:rPr>
        <w:t xml:space="preserve">У разі, коли Територіальний центр підключено до Єдиної інформаційної системи соціальної сфери (далі </w:t>
      </w:r>
      <w:r>
        <w:rPr>
          <w:color w:val="000000" w:themeColor="text1"/>
          <w:w w:val="90"/>
          <w:szCs w:val="28"/>
          <w:lang w:val="uk-UA"/>
        </w:rPr>
        <w:t xml:space="preserve">— </w:t>
      </w:r>
      <w:r>
        <w:rPr>
          <w:color w:val="000000" w:themeColor="text1"/>
          <w:szCs w:val="28"/>
          <w:lang w:val="uk-UA"/>
        </w:rPr>
        <w:t>інформаційна система), відповідні рішення</w:t>
      </w:r>
      <w:r>
        <w:rPr>
          <w:color w:val="000000" w:themeColor="text1"/>
          <w:position w:val="1"/>
          <w:szCs w:val="28"/>
          <w:lang w:val="uk-UA"/>
        </w:rPr>
        <w:t xml:space="preserve">, документи та дані отримуються шляхом доступу до такої </w:t>
      </w:r>
      <w:r>
        <w:rPr>
          <w:color w:val="000000" w:themeColor="text1"/>
          <w:szCs w:val="28"/>
          <w:lang w:val="uk-UA"/>
        </w:rPr>
        <w:t>інформаційної системи</w:t>
      </w:r>
      <w:r>
        <w:rPr>
          <w:color w:val="000000" w:themeColor="text1"/>
          <w:spacing w:val="-2"/>
          <w:szCs w:val="28"/>
          <w:lang w:val="uk-UA"/>
        </w:rPr>
        <w:t>.</w:t>
      </w:r>
    </w:p>
    <w:p w14:paraId="633FD54A" w14:textId="77777777" w:rsidR="00D936B5" w:rsidRDefault="000501CE" w:rsidP="007E746B">
      <w:pPr>
        <w:pStyle w:val="aff3"/>
        <w:numPr>
          <w:ilvl w:val="0"/>
          <w:numId w:val="6"/>
        </w:numPr>
        <w:tabs>
          <w:tab w:val="left" w:pos="993"/>
        </w:tabs>
        <w:ind w:left="0" w:firstLine="709"/>
        <w:rPr>
          <w:szCs w:val="28"/>
        </w:rPr>
      </w:pPr>
      <w:r>
        <w:rPr>
          <w:szCs w:val="28"/>
        </w:rPr>
        <w:t>Форми договору про надання соціальних послуг, акт оцінювання індивідуальних потреб отримувача соціальної послуги, журналу обліку осіб, яких обслуговує Територіальний центр, затверджує Мінсоцполітики в установленому порядку. Форма висновку про стан здоров’я затверджується МОЗ.</w:t>
      </w:r>
    </w:p>
    <w:p w14:paraId="41082661" w14:textId="754F88F3" w:rsidR="00D936B5" w:rsidRDefault="000501CE" w:rsidP="007E746B">
      <w:pPr>
        <w:ind w:firstLine="709"/>
        <w:rPr>
          <w:sz w:val="28"/>
          <w:szCs w:val="28"/>
          <w:lang w:val="uk-UA"/>
        </w:rPr>
      </w:pPr>
      <w:r>
        <w:rPr>
          <w:sz w:val="28"/>
          <w:szCs w:val="28"/>
          <w:lang w:val="uk-UA"/>
        </w:rPr>
        <w:t>У разі відмови особи від укладання договору про надання соціальної(</w:t>
      </w:r>
      <w:proofErr w:type="spellStart"/>
      <w:r>
        <w:rPr>
          <w:sz w:val="28"/>
          <w:szCs w:val="28"/>
          <w:lang w:val="uk-UA"/>
        </w:rPr>
        <w:t>их</w:t>
      </w:r>
      <w:proofErr w:type="spellEnd"/>
      <w:r>
        <w:rPr>
          <w:sz w:val="28"/>
          <w:szCs w:val="28"/>
          <w:lang w:val="uk-UA"/>
        </w:rPr>
        <w:t xml:space="preserve">) послуги(г), а також у разі перешкоджання громадянином у здійсненні заходів, соціальні послуги Територіальним центром не надаються, про що Територіальний центр письмово інформує </w:t>
      </w:r>
      <w:r w:rsidR="007E746B">
        <w:rPr>
          <w:sz w:val="28"/>
          <w:szCs w:val="28"/>
          <w:lang w:val="uk-UA"/>
        </w:rPr>
        <w:t>У</w:t>
      </w:r>
      <w:r>
        <w:rPr>
          <w:sz w:val="28"/>
          <w:szCs w:val="28"/>
          <w:lang w:val="uk-UA"/>
        </w:rPr>
        <w:t>правління праці та соціального захисту населення Хмільницької міської ради.</w:t>
      </w:r>
      <w:bookmarkEnd w:id="2"/>
    </w:p>
    <w:p w14:paraId="138A69FF" w14:textId="77777777" w:rsidR="00D936B5" w:rsidRDefault="000501CE" w:rsidP="00CE19DD">
      <w:pPr>
        <w:ind w:firstLine="709"/>
        <w:rPr>
          <w:color w:val="000000" w:themeColor="text1"/>
          <w:sz w:val="28"/>
          <w:szCs w:val="28"/>
          <w:lang w:val="uk-UA"/>
        </w:rPr>
      </w:pPr>
      <w:r>
        <w:rPr>
          <w:bCs/>
          <w:color w:val="000000" w:themeColor="text1"/>
          <w:sz w:val="28"/>
          <w:szCs w:val="28"/>
          <w:lang w:val="uk-UA"/>
        </w:rPr>
        <w:t>7</w:t>
      </w:r>
      <w:bookmarkStart w:id="4" w:name="n314"/>
      <w:bookmarkStart w:id="5" w:name="n315"/>
      <w:bookmarkEnd w:id="4"/>
      <w:bookmarkEnd w:id="5"/>
      <w:r>
        <w:rPr>
          <w:bCs/>
          <w:color w:val="000000" w:themeColor="text1"/>
          <w:sz w:val="28"/>
          <w:szCs w:val="28"/>
          <w:lang w:val="uk-UA"/>
        </w:rPr>
        <w:t>.</w:t>
      </w:r>
      <w:r>
        <w:rPr>
          <w:color w:val="000000" w:themeColor="text1"/>
          <w:sz w:val="28"/>
          <w:szCs w:val="28"/>
          <w:lang w:val="uk-UA"/>
        </w:rPr>
        <w:t xml:space="preserve"> Територіальним центром за результатами оцінювання потреб громадян, у разі існування загрози їх життю чи здоров’ю, можуть надаватися екстрено (</w:t>
      </w:r>
      <w:proofErr w:type="spellStart"/>
      <w:r>
        <w:rPr>
          <w:color w:val="000000" w:themeColor="text1"/>
          <w:sz w:val="28"/>
          <w:szCs w:val="28"/>
          <w:lang w:val="uk-UA"/>
        </w:rPr>
        <w:t>кризово</w:t>
      </w:r>
      <w:proofErr w:type="spellEnd"/>
      <w:r>
        <w:rPr>
          <w:color w:val="000000" w:themeColor="text1"/>
          <w:sz w:val="28"/>
          <w:szCs w:val="28"/>
          <w:lang w:val="uk-UA"/>
        </w:rPr>
        <w:t>) соціальні послуги інформування та консультування.</w:t>
      </w:r>
    </w:p>
    <w:p w14:paraId="2018255A" w14:textId="77777777" w:rsidR="00D936B5" w:rsidRDefault="000501CE" w:rsidP="00CE19DD">
      <w:pPr>
        <w:ind w:firstLine="709"/>
        <w:rPr>
          <w:color w:val="000000" w:themeColor="text1"/>
          <w:sz w:val="28"/>
          <w:szCs w:val="28"/>
          <w:lang w:val="uk-UA"/>
        </w:rPr>
      </w:pPr>
      <w:r>
        <w:rPr>
          <w:color w:val="000000" w:themeColor="text1"/>
          <w:sz w:val="28"/>
          <w:szCs w:val="28"/>
          <w:lang w:val="uk-UA"/>
        </w:rPr>
        <w:t xml:space="preserve">Під час дії на території України або адміністративно-територіальної одиниці надзвичайного або воєнного стану за результатами оцінювання потреб громадян, у разі існування загрози їх життю чи здоров’ю, також можуть </w:t>
      </w:r>
      <w:r>
        <w:rPr>
          <w:color w:val="000000" w:themeColor="text1"/>
          <w:sz w:val="28"/>
          <w:szCs w:val="28"/>
          <w:lang w:val="uk-UA"/>
        </w:rPr>
        <w:lastRenderedPageBreak/>
        <w:t>надаватися екстрено (</w:t>
      </w:r>
      <w:proofErr w:type="spellStart"/>
      <w:r>
        <w:rPr>
          <w:color w:val="000000" w:themeColor="text1"/>
          <w:sz w:val="28"/>
          <w:szCs w:val="28"/>
          <w:lang w:val="uk-UA"/>
        </w:rPr>
        <w:t>кризово</w:t>
      </w:r>
      <w:proofErr w:type="spellEnd"/>
      <w:r>
        <w:rPr>
          <w:color w:val="000000" w:themeColor="text1"/>
          <w:sz w:val="28"/>
          <w:szCs w:val="28"/>
          <w:lang w:val="uk-UA"/>
        </w:rPr>
        <w:t>) соціальні послуг</w:t>
      </w:r>
      <w:bookmarkStart w:id="6" w:name="n324"/>
      <w:bookmarkEnd w:id="6"/>
      <w:r>
        <w:rPr>
          <w:color w:val="000000" w:themeColor="text1"/>
          <w:sz w:val="28"/>
          <w:szCs w:val="28"/>
          <w:lang w:val="uk-UA"/>
        </w:rPr>
        <w:t xml:space="preserve">и: представництво інтересів, </w:t>
      </w:r>
      <w:bookmarkStart w:id="7" w:name="n325"/>
      <w:bookmarkStart w:id="8" w:name="n328"/>
      <w:bookmarkEnd w:id="7"/>
      <w:bookmarkEnd w:id="8"/>
      <w:r>
        <w:rPr>
          <w:color w:val="000000" w:themeColor="text1"/>
          <w:sz w:val="28"/>
          <w:szCs w:val="28"/>
          <w:lang w:val="uk-UA"/>
        </w:rPr>
        <w:t xml:space="preserve">догляд вдома, </w:t>
      </w:r>
      <w:bookmarkStart w:id="9" w:name="n333"/>
      <w:bookmarkStart w:id="10" w:name="n329"/>
      <w:bookmarkEnd w:id="9"/>
      <w:bookmarkEnd w:id="10"/>
      <w:r>
        <w:rPr>
          <w:color w:val="000000" w:themeColor="text1"/>
          <w:sz w:val="28"/>
          <w:szCs w:val="28"/>
          <w:lang w:val="uk-UA"/>
        </w:rPr>
        <w:t>натуральна допомог</w:t>
      </w:r>
      <w:bookmarkStart w:id="11" w:name="n335"/>
      <w:bookmarkEnd w:id="11"/>
      <w:r>
        <w:rPr>
          <w:color w:val="000000" w:themeColor="text1"/>
          <w:sz w:val="28"/>
          <w:szCs w:val="28"/>
          <w:lang w:val="uk-UA"/>
        </w:rPr>
        <w:t>а, транспортні послуги.</w:t>
      </w:r>
    </w:p>
    <w:p w14:paraId="4D632E1A" w14:textId="77777777" w:rsidR="00D936B5" w:rsidRDefault="000501CE" w:rsidP="00CE19DD">
      <w:pPr>
        <w:shd w:val="clear" w:color="auto" w:fill="FFFFFF"/>
        <w:ind w:firstLine="709"/>
        <w:rPr>
          <w:sz w:val="28"/>
          <w:szCs w:val="28"/>
          <w:lang w:val="uk-UA"/>
        </w:rPr>
      </w:pPr>
      <w:r>
        <w:rPr>
          <w:sz w:val="28"/>
          <w:szCs w:val="28"/>
          <w:lang w:val="uk-UA"/>
        </w:rPr>
        <w:t>Рішення про надання послуг екстрено (</w:t>
      </w:r>
      <w:proofErr w:type="spellStart"/>
      <w:r>
        <w:rPr>
          <w:sz w:val="28"/>
          <w:szCs w:val="28"/>
          <w:lang w:val="uk-UA"/>
        </w:rPr>
        <w:t>кризово</w:t>
      </w:r>
      <w:proofErr w:type="spellEnd"/>
      <w:r>
        <w:rPr>
          <w:sz w:val="28"/>
          <w:szCs w:val="28"/>
          <w:lang w:val="uk-UA"/>
        </w:rPr>
        <w:t>) приймається невідкладно та протягом однієї доби Територіальним центром забезпечується початок надання соціальних послуг. Строк надання соціальної послуги екстрено (</w:t>
      </w:r>
      <w:proofErr w:type="spellStart"/>
      <w:r>
        <w:rPr>
          <w:sz w:val="28"/>
          <w:szCs w:val="28"/>
          <w:lang w:val="uk-UA"/>
        </w:rPr>
        <w:t>кризово</w:t>
      </w:r>
      <w:proofErr w:type="spellEnd"/>
      <w:r>
        <w:rPr>
          <w:sz w:val="28"/>
          <w:szCs w:val="28"/>
          <w:lang w:val="uk-UA"/>
        </w:rPr>
        <w:t>) визначається індивідуально, але не більше одного місяця з дня початку надання соціальної послуги.</w:t>
      </w:r>
    </w:p>
    <w:p w14:paraId="1B1AEE7B" w14:textId="77777777" w:rsidR="00D936B5" w:rsidRDefault="000501CE" w:rsidP="00CE19DD">
      <w:pPr>
        <w:shd w:val="clear" w:color="auto" w:fill="FFFFFF"/>
        <w:ind w:firstLine="709"/>
        <w:rPr>
          <w:sz w:val="28"/>
          <w:szCs w:val="28"/>
          <w:lang w:val="uk-UA"/>
        </w:rPr>
      </w:pPr>
      <w:bookmarkStart w:id="12" w:name="n242"/>
      <w:bookmarkEnd w:id="12"/>
      <w:r>
        <w:rPr>
          <w:sz w:val="28"/>
          <w:szCs w:val="28"/>
          <w:lang w:val="uk-UA"/>
        </w:rPr>
        <w:t>У разі надання соціальної послуги екстрено (</w:t>
      </w:r>
      <w:proofErr w:type="spellStart"/>
      <w:r>
        <w:rPr>
          <w:sz w:val="28"/>
          <w:szCs w:val="28"/>
          <w:lang w:val="uk-UA"/>
        </w:rPr>
        <w:t>кризово</w:t>
      </w:r>
      <w:proofErr w:type="spellEnd"/>
      <w:r>
        <w:rPr>
          <w:sz w:val="28"/>
          <w:szCs w:val="28"/>
          <w:lang w:val="uk-UA"/>
        </w:rPr>
        <w:t>) укладення договору про надання соціальної послуги не здійснюється.</w:t>
      </w:r>
    </w:p>
    <w:p w14:paraId="7E84F985" w14:textId="77777777" w:rsidR="00D936B5" w:rsidRDefault="000501CE" w:rsidP="00CE19DD">
      <w:pPr>
        <w:shd w:val="clear" w:color="auto" w:fill="FFFFFF"/>
        <w:ind w:firstLine="709"/>
        <w:rPr>
          <w:sz w:val="28"/>
          <w:szCs w:val="28"/>
          <w:lang w:val="uk-UA"/>
        </w:rPr>
      </w:pPr>
      <w:r>
        <w:rPr>
          <w:sz w:val="28"/>
          <w:szCs w:val="28"/>
          <w:lang w:val="uk-UA"/>
        </w:rPr>
        <w:t>Надання соціальних послуг екстрено (</w:t>
      </w:r>
      <w:proofErr w:type="spellStart"/>
      <w:r>
        <w:rPr>
          <w:sz w:val="28"/>
          <w:szCs w:val="28"/>
          <w:lang w:val="uk-UA"/>
        </w:rPr>
        <w:t>кризово</w:t>
      </w:r>
      <w:proofErr w:type="spellEnd"/>
      <w:r>
        <w:rPr>
          <w:sz w:val="28"/>
          <w:szCs w:val="28"/>
          <w:lang w:val="uk-UA"/>
        </w:rPr>
        <w:t>) може здійснюватися за місцем звернення особи незалежно від її задекларованого/зареєстрованого місця проживання (перебування).</w:t>
      </w:r>
      <w:bookmarkStart w:id="13" w:name="n316"/>
      <w:bookmarkEnd w:id="13"/>
    </w:p>
    <w:p w14:paraId="0464D97A" w14:textId="711AA29C" w:rsidR="00D936B5" w:rsidRDefault="000501CE" w:rsidP="00CE19DD">
      <w:pPr>
        <w:shd w:val="clear" w:color="auto" w:fill="FFFFFF"/>
        <w:ind w:firstLine="709"/>
        <w:rPr>
          <w:sz w:val="28"/>
          <w:szCs w:val="28"/>
          <w:lang w:val="uk-UA"/>
        </w:rPr>
      </w:pPr>
      <w:r>
        <w:rPr>
          <w:sz w:val="28"/>
          <w:szCs w:val="28"/>
          <w:lang w:val="uk-UA"/>
        </w:rPr>
        <w:t>У разі прийняття рішення про надання соціальних послуг екстрено (</w:t>
      </w:r>
      <w:proofErr w:type="spellStart"/>
      <w:r>
        <w:rPr>
          <w:sz w:val="28"/>
          <w:szCs w:val="28"/>
          <w:lang w:val="uk-UA"/>
        </w:rPr>
        <w:t>кризово</w:t>
      </w:r>
      <w:proofErr w:type="spellEnd"/>
      <w:r>
        <w:rPr>
          <w:sz w:val="28"/>
          <w:szCs w:val="28"/>
          <w:lang w:val="uk-UA"/>
        </w:rPr>
        <w:t xml:space="preserve">) надавати підтвердні акти про надання соціальних послуг до </w:t>
      </w:r>
      <w:r w:rsidR="00F924EB">
        <w:rPr>
          <w:sz w:val="28"/>
          <w:szCs w:val="28"/>
          <w:lang w:val="uk-UA"/>
        </w:rPr>
        <w:t>У</w:t>
      </w:r>
      <w:r>
        <w:rPr>
          <w:sz w:val="28"/>
          <w:szCs w:val="28"/>
          <w:lang w:val="uk-UA"/>
        </w:rPr>
        <w:t>правління праці та соціального захисту населення Хмільницької міської ради протягом одного місяця з дня надання соціальної послуги.</w:t>
      </w:r>
    </w:p>
    <w:p w14:paraId="6DC7FE7C" w14:textId="77777777" w:rsidR="00D936B5" w:rsidRDefault="000501CE" w:rsidP="00CE19DD">
      <w:pPr>
        <w:shd w:val="clear" w:color="auto" w:fill="FFFFFF"/>
        <w:ind w:firstLine="709"/>
        <w:rPr>
          <w:sz w:val="28"/>
          <w:szCs w:val="28"/>
          <w:lang w:val="uk-UA"/>
        </w:rPr>
      </w:pPr>
      <w:bookmarkStart w:id="14" w:name="n243"/>
      <w:bookmarkEnd w:id="14"/>
      <w:r>
        <w:rPr>
          <w:sz w:val="28"/>
          <w:szCs w:val="28"/>
          <w:lang w:val="uk-UA"/>
        </w:rPr>
        <w:t>У разі необхідності продовження надання соціальних послуг, що надавалися екстрено (</w:t>
      </w:r>
      <w:proofErr w:type="spellStart"/>
      <w:r>
        <w:rPr>
          <w:sz w:val="28"/>
          <w:szCs w:val="28"/>
          <w:lang w:val="uk-UA"/>
        </w:rPr>
        <w:t>кризово</w:t>
      </w:r>
      <w:proofErr w:type="spellEnd"/>
      <w:r>
        <w:rPr>
          <w:sz w:val="28"/>
          <w:szCs w:val="28"/>
          <w:lang w:val="uk-UA"/>
        </w:rPr>
        <w:t>), Територіальний центр здійснює оцінювання індивідуальних потреб, складає індивідуальний план надання соціальних послуг та укладає договір про їх надання.</w:t>
      </w:r>
    </w:p>
    <w:p w14:paraId="08C191EC" w14:textId="2F402221" w:rsidR="00D936B5" w:rsidRDefault="000501CE" w:rsidP="00CE19DD">
      <w:pPr>
        <w:shd w:val="clear" w:color="auto" w:fill="FFFFFF"/>
        <w:ind w:firstLine="709"/>
        <w:rPr>
          <w:sz w:val="28"/>
          <w:szCs w:val="28"/>
          <w:lang w:val="uk-UA"/>
        </w:rPr>
      </w:pPr>
      <w:bookmarkStart w:id="15" w:name="n321"/>
      <w:bookmarkStart w:id="16" w:name="n338"/>
      <w:bookmarkStart w:id="17" w:name="n342"/>
      <w:bookmarkStart w:id="18" w:name="n337"/>
      <w:bookmarkStart w:id="19" w:name="n340"/>
      <w:bookmarkStart w:id="20" w:name="n341"/>
      <w:bookmarkStart w:id="21" w:name="n336"/>
      <w:bookmarkStart w:id="22" w:name="n339"/>
      <w:bookmarkStart w:id="23" w:name="n323"/>
      <w:bookmarkStart w:id="24" w:name="n317"/>
      <w:bookmarkEnd w:id="15"/>
      <w:bookmarkEnd w:id="16"/>
      <w:bookmarkEnd w:id="17"/>
      <w:bookmarkEnd w:id="18"/>
      <w:bookmarkEnd w:id="19"/>
      <w:bookmarkEnd w:id="20"/>
      <w:bookmarkEnd w:id="21"/>
      <w:bookmarkEnd w:id="22"/>
      <w:bookmarkEnd w:id="23"/>
      <w:bookmarkEnd w:id="24"/>
      <w:r>
        <w:rPr>
          <w:sz w:val="28"/>
          <w:szCs w:val="28"/>
          <w:lang w:val="uk-UA"/>
        </w:rPr>
        <w:t xml:space="preserve">Рішення про надання соціальних послуг особі, яка відповідно до </w:t>
      </w:r>
      <w:proofErr w:type="spellStart"/>
      <w:r>
        <w:rPr>
          <w:sz w:val="28"/>
          <w:szCs w:val="28"/>
          <w:lang w:val="uk-UA"/>
        </w:rPr>
        <w:t>акта</w:t>
      </w:r>
      <w:proofErr w:type="spellEnd"/>
      <w:r>
        <w:rPr>
          <w:sz w:val="28"/>
          <w:szCs w:val="28"/>
          <w:lang w:val="uk-UA"/>
        </w:rPr>
        <w:t xml:space="preserve"> про надання соціальних послуг потребує продовження надання соціальних послуг, без визначення середньомісячного сукупного доходу отримувача соціальних послуг приймається </w:t>
      </w:r>
      <w:r w:rsidR="00F924EB">
        <w:rPr>
          <w:sz w:val="28"/>
          <w:szCs w:val="28"/>
          <w:lang w:val="uk-UA"/>
        </w:rPr>
        <w:t>У</w:t>
      </w:r>
      <w:r>
        <w:rPr>
          <w:sz w:val="28"/>
          <w:szCs w:val="28"/>
          <w:lang w:val="uk-UA"/>
        </w:rPr>
        <w:t>правлінням праці та соціального захисту населення Хмільницької міської ради до припинення/скасування надзвичайного або воєнного стану та протягом місяця після його припинення/скасування.</w:t>
      </w:r>
    </w:p>
    <w:p w14:paraId="3C46C3CA" w14:textId="77777777" w:rsidR="00D936B5" w:rsidRDefault="000501CE" w:rsidP="00CE19DD">
      <w:pPr>
        <w:ind w:firstLine="709"/>
        <w:rPr>
          <w:sz w:val="28"/>
          <w:szCs w:val="28"/>
          <w:lang w:val="uk-UA"/>
        </w:rPr>
      </w:pPr>
      <w:bookmarkStart w:id="25" w:name="_Hlk180591931"/>
      <w:r>
        <w:rPr>
          <w:sz w:val="28"/>
          <w:szCs w:val="28"/>
          <w:lang w:val="uk-UA"/>
        </w:rPr>
        <w:t>8.</w:t>
      </w:r>
      <w:bookmarkStart w:id="26" w:name="_Hlk157672178"/>
      <w:r>
        <w:rPr>
          <w:sz w:val="28"/>
          <w:szCs w:val="28"/>
          <w:lang w:val="uk-UA"/>
        </w:rPr>
        <w:t xml:space="preserve"> Територіальний центр забезпечує надання соціальних послуг, в межах обсягів, визначених державними стандартами</w:t>
      </w:r>
      <w:bookmarkEnd w:id="26"/>
      <w:r>
        <w:rPr>
          <w:sz w:val="28"/>
          <w:szCs w:val="28"/>
          <w:lang w:val="uk-UA"/>
        </w:rPr>
        <w:t xml:space="preserve">, відповідно до Закону України «Про соціальні послуги»: </w:t>
      </w:r>
    </w:p>
    <w:p w14:paraId="1A687520" w14:textId="77777777" w:rsidR="00D936B5" w:rsidRDefault="000501CE" w:rsidP="00CE19DD">
      <w:pPr>
        <w:ind w:firstLine="709"/>
        <w:rPr>
          <w:sz w:val="28"/>
          <w:szCs w:val="28"/>
          <w:lang w:val="uk-UA"/>
        </w:rPr>
      </w:pPr>
      <w:r>
        <w:rPr>
          <w:sz w:val="28"/>
          <w:szCs w:val="28"/>
          <w:lang w:val="uk-UA"/>
        </w:rPr>
        <w:t>- за рахунок бюджетних коштів (безкоштовно);</w:t>
      </w:r>
    </w:p>
    <w:p w14:paraId="04E91CB0" w14:textId="77777777" w:rsidR="00D936B5" w:rsidRDefault="000501CE" w:rsidP="00F924EB">
      <w:pPr>
        <w:tabs>
          <w:tab w:val="left" w:pos="851"/>
        </w:tabs>
        <w:ind w:firstLine="709"/>
        <w:rPr>
          <w:sz w:val="28"/>
          <w:szCs w:val="28"/>
          <w:lang w:val="uk-UA"/>
        </w:rPr>
      </w:pPr>
      <w:r>
        <w:rPr>
          <w:sz w:val="28"/>
          <w:szCs w:val="28"/>
          <w:lang w:val="uk-UA"/>
        </w:rPr>
        <w:t xml:space="preserve">- з установленням диференційованої плати в обсязі, визначеному державними стандартами соціальних послуг; </w:t>
      </w:r>
    </w:p>
    <w:p w14:paraId="23945086" w14:textId="77777777" w:rsidR="00D936B5" w:rsidRDefault="000501CE" w:rsidP="00CE19DD">
      <w:pPr>
        <w:ind w:firstLine="709"/>
        <w:rPr>
          <w:sz w:val="28"/>
          <w:szCs w:val="28"/>
          <w:lang w:val="uk-UA"/>
        </w:rPr>
      </w:pPr>
      <w:r>
        <w:rPr>
          <w:sz w:val="28"/>
          <w:szCs w:val="28"/>
          <w:lang w:val="uk-UA"/>
        </w:rPr>
        <w:t>- платно (за рахунок отримувача соціальних послуг або третіх осіб) у визначеному законодавством порядку.</w:t>
      </w:r>
    </w:p>
    <w:p w14:paraId="7D0A171F" w14:textId="77777777" w:rsidR="00D936B5" w:rsidRDefault="000501CE" w:rsidP="00CE19DD">
      <w:pPr>
        <w:ind w:firstLine="709"/>
        <w:rPr>
          <w:sz w:val="28"/>
          <w:szCs w:val="28"/>
          <w:lang w:val="uk-UA"/>
        </w:rPr>
      </w:pPr>
      <w:r>
        <w:rPr>
          <w:sz w:val="28"/>
          <w:szCs w:val="28"/>
          <w:lang w:val="uk-UA"/>
        </w:rPr>
        <w:t xml:space="preserve">9. Тарифи на соціальні послуги розробляються Територіальним центром відповідно до постанови Кабінету Міністрів України від 01.06.2020 </w:t>
      </w:r>
      <w:r>
        <w:rPr>
          <w:sz w:val="28"/>
          <w:szCs w:val="28"/>
          <w:lang w:val="uk-UA"/>
        </w:rPr>
        <w:br/>
        <w:t>№ 428 «Про затвердження Порядку регулювання тарифів на соціальні послуги» і затверджуються рішенням Хмільницької міської ради.</w:t>
      </w:r>
    </w:p>
    <w:p w14:paraId="18A96A6D" w14:textId="77777777" w:rsidR="00D936B5" w:rsidRDefault="000501CE" w:rsidP="00CE19DD">
      <w:pPr>
        <w:ind w:firstLine="709"/>
        <w:rPr>
          <w:sz w:val="28"/>
          <w:szCs w:val="28"/>
          <w:lang w:val="uk-UA"/>
        </w:rPr>
      </w:pPr>
      <w:r>
        <w:rPr>
          <w:sz w:val="28"/>
          <w:szCs w:val="28"/>
          <w:lang w:val="uk-UA"/>
        </w:rPr>
        <w:t xml:space="preserve">10. Розмір плати за соціальні послуги залежить від змісту та обсягу послуг, що надаються. </w:t>
      </w:r>
      <w:bookmarkEnd w:id="25"/>
    </w:p>
    <w:p w14:paraId="4510EAFF" w14:textId="77777777" w:rsidR="00D936B5" w:rsidRDefault="000501CE" w:rsidP="00CE19DD">
      <w:pPr>
        <w:ind w:firstLine="709"/>
        <w:rPr>
          <w:sz w:val="28"/>
          <w:szCs w:val="28"/>
          <w:lang w:val="uk-UA"/>
        </w:rPr>
      </w:pPr>
      <w:r>
        <w:rPr>
          <w:sz w:val="28"/>
          <w:szCs w:val="28"/>
          <w:lang w:val="uk-UA"/>
        </w:rPr>
        <w:t xml:space="preserve">11. На кожного громадянина, якого обслуговує Територіальний центр, ведеться </w:t>
      </w:r>
      <w:r>
        <w:rPr>
          <w:color w:val="000000" w:themeColor="text1"/>
          <w:sz w:val="28"/>
          <w:szCs w:val="28"/>
          <w:lang w:val="uk-UA"/>
        </w:rPr>
        <w:t>окрема</w:t>
      </w:r>
      <w:r>
        <w:rPr>
          <w:sz w:val="28"/>
          <w:szCs w:val="28"/>
          <w:lang w:val="uk-UA"/>
        </w:rPr>
        <w:t xml:space="preserve"> особова справа з дотриманням вимог Законів України «Про захист персональних даних» і «Про інформацію», в якій міститься:</w:t>
      </w:r>
    </w:p>
    <w:p w14:paraId="6943F1D1" w14:textId="0AB2D3C8" w:rsidR="00D936B5" w:rsidRDefault="000501CE" w:rsidP="00F924EB">
      <w:pPr>
        <w:pStyle w:val="li1"/>
        <w:tabs>
          <w:tab w:val="left" w:pos="851"/>
        </w:tabs>
        <w:ind w:firstLine="709"/>
        <w:rPr>
          <w:rStyle w:val="s1"/>
          <w:rFonts w:ascii="Times New Roman" w:eastAsia="Times New Roman" w:hAnsi="Times New Roman"/>
          <w:sz w:val="28"/>
          <w:szCs w:val="28"/>
        </w:rPr>
      </w:pPr>
      <w:r>
        <w:rPr>
          <w:rStyle w:val="s1"/>
          <w:rFonts w:ascii="Times New Roman" w:eastAsia="Times New Roman" w:hAnsi="Times New Roman"/>
          <w:sz w:val="28"/>
          <w:szCs w:val="28"/>
        </w:rPr>
        <w:t xml:space="preserve">- рішення </w:t>
      </w:r>
      <w:r w:rsidR="00F924EB">
        <w:rPr>
          <w:rStyle w:val="s1"/>
          <w:rFonts w:ascii="Times New Roman" w:eastAsia="Times New Roman" w:hAnsi="Times New Roman"/>
          <w:sz w:val="28"/>
          <w:szCs w:val="28"/>
        </w:rPr>
        <w:t>У</w:t>
      </w:r>
      <w:r>
        <w:rPr>
          <w:rStyle w:val="s1"/>
          <w:rFonts w:ascii="Times New Roman" w:eastAsia="Times New Roman" w:hAnsi="Times New Roman"/>
          <w:sz w:val="28"/>
          <w:szCs w:val="28"/>
        </w:rPr>
        <w:t>правління праці та соціального захисту населення</w:t>
      </w:r>
      <w:r w:rsidR="00817B8F">
        <w:rPr>
          <w:rStyle w:val="s1"/>
          <w:rFonts w:ascii="Times New Roman" w:eastAsia="Times New Roman" w:hAnsi="Times New Roman"/>
          <w:sz w:val="28"/>
          <w:szCs w:val="28"/>
        </w:rPr>
        <w:t xml:space="preserve"> Хмільницької міської ради</w:t>
      </w:r>
      <w:r>
        <w:rPr>
          <w:rStyle w:val="s1"/>
          <w:rFonts w:ascii="Times New Roman" w:eastAsia="Times New Roman" w:hAnsi="Times New Roman"/>
          <w:sz w:val="28"/>
          <w:szCs w:val="28"/>
        </w:rPr>
        <w:t xml:space="preserve"> про надання (відмову в наданні) соціальних послуг;</w:t>
      </w:r>
    </w:p>
    <w:p w14:paraId="123992FF" w14:textId="77777777" w:rsidR="00D936B5" w:rsidRDefault="000501CE" w:rsidP="00CE19DD">
      <w:pPr>
        <w:pStyle w:val="li1"/>
        <w:ind w:firstLine="709"/>
        <w:rPr>
          <w:rStyle w:val="s1"/>
          <w:rFonts w:ascii="Times New Roman" w:eastAsia="Times New Roman" w:hAnsi="Times New Roman"/>
          <w:sz w:val="28"/>
          <w:szCs w:val="28"/>
        </w:rPr>
      </w:pPr>
      <w:r>
        <w:rPr>
          <w:rStyle w:val="s1"/>
          <w:rFonts w:ascii="Times New Roman" w:eastAsia="Times New Roman" w:hAnsi="Times New Roman"/>
          <w:sz w:val="28"/>
          <w:szCs w:val="28"/>
        </w:rPr>
        <w:lastRenderedPageBreak/>
        <w:t>- копія наказу Територіального центру про надання (припинення) соціального обслуговування (надання соціальних послуг);</w:t>
      </w:r>
    </w:p>
    <w:p w14:paraId="62058C47" w14:textId="77777777" w:rsidR="00D936B5" w:rsidRDefault="000501CE" w:rsidP="00CE19DD">
      <w:pPr>
        <w:pStyle w:val="li1"/>
        <w:ind w:firstLine="709"/>
        <w:rPr>
          <w:rFonts w:ascii="Times New Roman" w:eastAsia="Times New Roman" w:hAnsi="Times New Roman"/>
          <w:sz w:val="28"/>
          <w:szCs w:val="28"/>
        </w:rPr>
      </w:pPr>
      <w:r>
        <w:rPr>
          <w:rStyle w:val="s1"/>
          <w:rFonts w:ascii="Times New Roman" w:eastAsia="Times New Roman" w:hAnsi="Times New Roman"/>
          <w:sz w:val="28"/>
          <w:szCs w:val="28"/>
        </w:rPr>
        <w:t>- медичний висновок про здатність до самообслуговування та потребу в сторонній допомозі;</w:t>
      </w:r>
    </w:p>
    <w:p w14:paraId="234D7DA7" w14:textId="77777777" w:rsidR="00D936B5" w:rsidRDefault="000501CE" w:rsidP="00CE19DD">
      <w:pPr>
        <w:pStyle w:val="li1"/>
        <w:ind w:firstLine="709"/>
        <w:rPr>
          <w:rStyle w:val="s1"/>
          <w:rFonts w:ascii="Times New Roman" w:eastAsia="Times New Roman" w:hAnsi="Times New Roman"/>
          <w:sz w:val="28"/>
          <w:szCs w:val="28"/>
        </w:rPr>
      </w:pPr>
      <w:r>
        <w:rPr>
          <w:rStyle w:val="s1"/>
          <w:rFonts w:ascii="Times New Roman" w:eastAsia="Times New Roman" w:hAnsi="Times New Roman"/>
          <w:sz w:val="28"/>
          <w:szCs w:val="28"/>
        </w:rPr>
        <w:t>- карта визначення індивідуальних потреб особи (сім’ї) у наданні соціальної послуги натуральної допомоги;</w:t>
      </w:r>
    </w:p>
    <w:p w14:paraId="1755FD50" w14:textId="77777777" w:rsidR="00D936B5" w:rsidRDefault="000501CE" w:rsidP="00CE19DD">
      <w:pPr>
        <w:pStyle w:val="li1"/>
        <w:ind w:firstLine="709"/>
        <w:rPr>
          <w:rStyle w:val="s1"/>
          <w:rFonts w:ascii="Times New Roman" w:eastAsia="Times New Roman" w:hAnsi="Times New Roman"/>
          <w:sz w:val="28"/>
          <w:szCs w:val="28"/>
        </w:rPr>
      </w:pPr>
      <w:r>
        <w:rPr>
          <w:rStyle w:val="s1"/>
          <w:rFonts w:ascii="Times New Roman" w:eastAsia="Times New Roman" w:hAnsi="Times New Roman"/>
          <w:sz w:val="28"/>
          <w:szCs w:val="28"/>
        </w:rPr>
        <w:t>- комплексне визначення ступеня індивідуальних потреб;</w:t>
      </w:r>
    </w:p>
    <w:p w14:paraId="06D12889" w14:textId="418ECB94" w:rsidR="00D936B5" w:rsidRDefault="000501CE" w:rsidP="00CE19DD">
      <w:pPr>
        <w:pStyle w:val="li1"/>
        <w:ind w:firstLine="709"/>
        <w:rPr>
          <w:rStyle w:val="s1"/>
          <w:rFonts w:ascii="Times New Roman" w:eastAsia="Times New Roman" w:hAnsi="Times New Roman"/>
          <w:sz w:val="28"/>
          <w:szCs w:val="28"/>
        </w:rPr>
      </w:pPr>
      <w:r>
        <w:rPr>
          <w:rStyle w:val="s1"/>
          <w:rFonts w:ascii="Times New Roman" w:eastAsia="Times New Roman" w:hAnsi="Times New Roman"/>
          <w:sz w:val="28"/>
          <w:szCs w:val="28"/>
        </w:rPr>
        <w:t xml:space="preserve">- один примірник договору про надання соціальних послуг, укладеного громадянином та </w:t>
      </w:r>
      <w:r w:rsidR="00812A64">
        <w:rPr>
          <w:rStyle w:val="s1"/>
          <w:rFonts w:ascii="Times New Roman" w:eastAsia="Times New Roman" w:hAnsi="Times New Roman"/>
          <w:sz w:val="28"/>
          <w:szCs w:val="28"/>
        </w:rPr>
        <w:t>Т</w:t>
      </w:r>
      <w:r>
        <w:rPr>
          <w:rStyle w:val="s1"/>
          <w:rFonts w:ascii="Times New Roman" w:eastAsia="Times New Roman" w:hAnsi="Times New Roman"/>
          <w:sz w:val="28"/>
          <w:szCs w:val="28"/>
        </w:rPr>
        <w:t>ериторіальним центром про соціальне обслуговування (надання соціальних послуг);</w:t>
      </w:r>
    </w:p>
    <w:p w14:paraId="6A6C246F" w14:textId="77777777" w:rsidR="00D936B5" w:rsidRDefault="000501CE" w:rsidP="00CE19DD">
      <w:pPr>
        <w:pStyle w:val="li1"/>
        <w:ind w:firstLine="709"/>
        <w:rPr>
          <w:rStyle w:val="s1"/>
          <w:rFonts w:ascii="Times New Roman" w:eastAsia="Times New Roman" w:hAnsi="Times New Roman"/>
          <w:sz w:val="28"/>
          <w:szCs w:val="28"/>
        </w:rPr>
      </w:pPr>
      <w:r>
        <w:rPr>
          <w:rStyle w:val="s1"/>
          <w:rFonts w:ascii="Times New Roman" w:eastAsia="Times New Roman" w:hAnsi="Times New Roman"/>
          <w:sz w:val="28"/>
          <w:szCs w:val="28"/>
        </w:rPr>
        <w:t>-  індивідуальний план надання соціальних послуг;</w:t>
      </w:r>
    </w:p>
    <w:p w14:paraId="5007EFB2" w14:textId="77777777" w:rsidR="00D936B5" w:rsidRDefault="000501CE" w:rsidP="00CE19DD">
      <w:pPr>
        <w:pStyle w:val="li1"/>
        <w:ind w:firstLine="709"/>
        <w:rPr>
          <w:rFonts w:ascii="Times New Roman" w:eastAsia="Times New Roman" w:hAnsi="Times New Roman"/>
          <w:sz w:val="28"/>
          <w:szCs w:val="28"/>
        </w:rPr>
      </w:pPr>
      <w:r>
        <w:rPr>
          <w:rStyle w:val="s1"/>
          <w:rFonts w:ascii="Times New Roman" w:eastAsia="Times New Roman" w:hAnsi="Times New Roman"/>
          <w:sz w:val="28"/>
          <w:szCs w:val="28"/>
        </w:rPr>
        <w:t>- довідка від сімейного лікаря про потребу в транспортних послугах (для отримувачів транспортних послуг).</w:t>
      </w:r>
    </w:p>
    <w:p w14:paraId="7AD586B6" w14:textId="77777777" w:rsidR="00D936B5" w:rsidRDefault="000501CE" w:rsidP="00CE19DD">
      <w:pPr>
        <w:ind w:firstLine="709"/>
        <w:rPr>
          <w:sz w:val="28"/>
          <w:szCs w:val="28"/>
          <w:lang w:val="uk-UA"/>
        </w:rPr>
      </w:pPr>
      <w:r>
        <w:rPr>
          <w:sz w:val="28"/>
          <w:szCs w:val="28"/>
          <w:lang w:val="uk-UA"/>
        </w:rPr>
        <w:t xml:space="preserve">12. В разі якщо надійшло рішення про надання особі двох і більше соціальних послуг, ведеться одна особова справа. </w:t>
      </w:r>
    </w:p>
    <w:p w14:paraId="10DA3474" w14:textId="77777777" w:rsidR="00D936B5" w:rsidRDefault="000501CE" w:rsidP="00CE19DD">
      <w:pPr>
        <w:ind w:firstLine="709"/>
        <w:rPr>
          <w:sz w:val="28"/>
          <w:szCs w:val="28"/>
          <w:lang w:val="uk-UA"/>
        </w:rPr>
      </w:pPr>
      <w:r>
        <w:rPr>
          <w:sz w:val="28"/>
          <w:szCs w:val="28"/>
          <w:lang w:val="uk-UA"/>
        </w:rPr>
        <w:t xml:space="preserve">Формування, облік та зберігання особової справи проводиться у відділенні, яке обслуговує особу постійно. </w:t>
      </w:r>
    </w:p>
    <w:p w14:paraId="3EBEFC29" w14:textId="77777777" w:rsidR="00D936B5" w:rsidRDefault="000501CE" w:rsidP="00CE19DD">
      <w:pPr>
        <w:ind w:firstLine="709"/>
        <w:rPr>
          <w:sz w:val="28"/>
          <w:szCs w:val="28"/>
          <w:lang w:val="uk-UA"/>
        </w:rPr>
      </w:pPr>
      <w:r>
        <w:rPr>
          <w:sz w:val="28"/>
          <w:szCs w:val="28"/>
          <w:lang w:val="uk-UA"/>
        </w:rPr>
        <w:t>13. У разі надання соціальних послуг екстрено (</w:t>
      </w:r>
      <w:proofErr w:type="spellStart"/>
      <w:r>
        <w:rPr>
          <w:sz w:val="28"/>
          <w:szCs w:val="28"/>
          <w:lang w:val="uk-UA"/>
        </w:rPr>
        <w:t>кризово</w:t>
      </w:r>
      <w:proofErr w:type="spellEnd"/>
      <w:r>
        <w:rPr>
          <w:sz w:val="28"/>
          <w:szCs w:val="28"/>
          <w:lang w:val="uk-UA"/>
        </w:rPr>
        <w:t>) особова справа отримувача соціальних послуг формується поступово, спочатку долучається акт про надання соціальних послуг екстрено (</w:t>
      </w:r>
      <w:proofErr w:type="spellStart"/>
      <w:r>
        <w:rPr>
          <w:sz w:val="28"/>
          <w:szCs w:val="28"/>
          <w:lang w:val="uk-UA"/>
        </w:rPr>
        <w:t>кризово</w:t>
      </w:r>
      <w:proofErr w:type="spellEnd"/>
      <w:r>
        <w:rPr>
          <w:sz w:val="28"/>
          <w:szCs w:val="28"/>
          <w:lang w:val="uk-UA"/>
        </w:rPr>
        <w:t>).</w:t>
      </w:r>
    </w:p>
    <w:p w14:paraId="676C5DD0" w14:textId="1E24BD51" w:rsidR="00D936B5" w:rsidRDefault="000501CE" w:rsidP="00CE19DD">
      <w:pPr>
        <w:ind w:firstLine="709"/>
        <w:rPr>
          <w:sz w:val="28"/>
          <w:szCs w:val="28"/>
          <w:lang w:val="uk-UA"/>
        </w:rPr>
      </w:pPr>
      <w:r>
        <w:rPr>
          <w:sz w:val="28"/>
          <w:szCs w:val="28"/>
          <w:lang w:val="uk-UA"/>
        </w:rPr>
        <w:t xml:space="preserve">14. У разі коли громадяни через часткову втрату рухової активності </w:t>
      </w:r>
      <w:r>
        <w:rPr>
          <w:kern w:val="36"/>
          <w:sz w:val="28"/>
          <w:szCs w:val="28"/>
          <w:lang w:val="uk-UA"/>
        </w:rPr>
        <w:t xml:space="preserve">(громадяни, які мають </w:t>
      </w:r>
      <w:r>
        <w:rPr>
          <w:color w:val="000000"/>
          <w:sz w:val="28"/>
          <w:szCs w:val="28"/>
          <w:shd w:val="clear" w:color="auto" w:fill="FFFFFF"/>
          <w:lang w:val="uk-UA"/>
        </w:rPr>
        <w:t>III, IV, V групу</w:t>
      </w:r>
      <w:r>
        <w:rPr>
          <w:kern w:val="36"/>
          <w:sz w:val="28"/>
          <w:szCs w:val="28"/>
          <w:lang w:val="uk-UA"/>
        </w:rPr>
        <w:t xml:space="preserve"> рухової активності)</w:t>
      </w:r>
      <w:r w:rsidR="00812A64">
        <w:rPr>
          <w:kern w:val="36"/>
          <w:sz w:val="28"/>
          <w:szCs w:val="28"/>
          <w:lang w:val="uk-UA"/>
        </w:rPr>
        <w:t xml:space="preserve"> </w:t>
      </w:r>
      <w:r>
        <w:rPr>
          <w:sz w:val="28"/>
          <w:szCs w:val="28"/>
          <w:lang w:val="uk-UA"/>
        </w:rPr>
        <w:t xml:space="preserve">не можуть </w:t>
      </w:r>
      <w:r>
        <w:rPr>
          <w:color w:val="000000" w:themeColor="text1"/>
          <w:sz w:val="28"/>
          <w:szCs w:val="28"/>
          <w:lang w:val="uk-UA"/>
        </w:rPr>
        <w:t xml:space="preserve">відвідати для оформлення документів </w:t>
      </w:r>
      <w:r>
        <w:rPr>
          <w:sz w:val="28"/>
          <w:szCs w:val="28"/>
          <w:lang w:val="uk-UA"/>
        </w:rPr>
        <w:t>Територіальний центр, адміністрація Територіального центру вживає заходи щодо виїзду за місцем його проживання.</w:t>
      </w:r>
    </w:p>
    <w:p w14:paraId="591EC782" w14:textId="44B21668" w:rsidR="00D936B5" w:rsidRDefault="000501CE" w:rsidP="00CE19DD">
      <w:pPr>
        <w:ind w:firstLine="709"/>
        <w:rPr>
          <w:sz w:val="28"/>
          <w:szCs w:val="28"/>
          <w:lang w:val="uk-UA"/>
        </w:rPr>
      </w:pPr>
      <w:r>
        <w:rPr>
          <w:sz w:val="28"/>
          <w:szCs w:val="28"/>
          <w:lang w:val="uk-UA"/>
        </w:rPr>
        <w:t>15. Працівники Територіального центру, які здійснюють надання соціальних послуг, зобов’язані сумлінно ставитися до виконання своїх обов</w:t>
      </w:r>
      <w:r w:rsidR="00812A64">
        <w:rPr>
          <w:sz w:val="28"/>
          <w:szCs w:val="28"/>
          <w:lang w:val="uk-UA"/>
        </w:rPr>
        <w:t>’</w:t>
      </w:r>
      <w:r>
        <w:rPr>
          <w:sz w:val="28"/>
          <w:szCs w:val="28"/>
          <w:lang w:val="uk-UA"/>
        </w:rPr>
        <w:t>язків, поважати гідність громадян, не допускати негуманних і дискримінаційних дій щодо громадян, яких вони обслуговують, зберігати в таємниці конфіденційну інформацію, отриману під час виконання своїх службових обов</w:t>
      </w:r>
      <w:r w:rsidR="00812A64">
        <w:rPr>
          <w:sz w:val="28"/>
          <w:szCs w:val="28"/>
          <w:lang w:val="uk-UA"/>
        </w:rPr>
        <w:t>’</w:t>
      </w:r>
      <w:r>
        <w:rPr>
          <w:sz w:val="28"/>
          <w:szCs w:val="28"/>
          <w:lang w:val="uk-UA"/>
        </w:rPr>
        <w:t>язків, а також інформацію, що може бути використана проти зазначених громадян.</w:t>
      </w:r>
    </w:p>
    <w:p w14:paraId="2E26790F" w14:textId="77777777" w:rsidR="00D936B5" w:rsidRDefault="000501CE" w:rsidP="00CE19DD">
      <w:pPr>
        <w:ind w:firstLine="709"/>
        <w:rPr>
          <w:sz w:val="28"/>
          <w:szCs w:val="28"/>
          <w:lang w:val="uk-UA"/>
        </w:rPr>
      </w:pPr>
      <w:r>
        <w:rPr>
          <w:sz w:val="28"/>
          <w:szCs w:val="28"/>
          <w:lang w:val="uk-UA"/>
        </w:rPr>
        <w:t>16. Надання соціальних послуг особам, зазначеним у п. 13 цього Положення, структурними підрозділами Територіального центру припиняється у разі:</w:t>
      </w:r>
    </w:p>
    <w:p w14:paraId="7C293096" w14:textId="77777777" w:rsidR="00D936B5" w:rsidRDefault="000501CE" w:rsidP="00CE19DD">
      <w:pPr>
        <w:ind w:firstLine="709"/>
        <w:rPr>
          <w:sz w:val="28"/>
          <w:szCs w:val="28"/>
          <w:lang w:val="uk-UA"/>
        </w:rPr>
      </w:pPr>
      <w:r>
        <w:rPr>
          <w:sz w:val="28"/>
          <w:szCs w:val="28"/>
          <w:lang w:val="uk-UA"/>
        </w:rPr>
        <w:t>- відсутності потреби у соціальних послугах за результатами оцінювання потреб особи/сім’ї;</w:t>
      </w:r>
    </w:p>
    <w:p w14:paraId="75597BE1" w14:textId="77777777" w:rsidR="00D936B5" w:rsidRDefault="000501CE" w:rsidP="00CE19DD">
      <w:pPr>
        <w:ind w:firstLine="709"/>
        <w:rPr>
          <w:sz w:val="28"/>
          <w:szCs w:val="28"/>
          <w:lang w:val="uk-UA"/>
        </w:rPr>
      </w:pPr>
      <w:r>
        <w:rPr>
          <w:sz w:val="28"/>
          <w:szCs w:val="28"/>
          <w:lang w:val="uk-UA"/>
        </w:rPr>
        <w:t xml:space="preserve">- закінчення строку дії договору про надання соціальних послуг (крім випадків продовження строку дії договору за результатами повторного оцінювання потреб); </w:t>
      </w:r>
    </w:p>
    <w:p w14:paraId="08286DB6" w14:textId="77777777" w:rsidR="00D936B5" w:rsidRDefault="000501CE" w:rsidP="00CE19DD">
      <w:pPr>
        <w:ind w:firstLine="709"/>
        <w:rPr>
          <w:sz w:val="28"/>
          <w:szCs w:val="28"/>
          <w:lang w:val="uk-UA"/>
        </w:rPr>
      </w:pPr>
      <w:r>
        <w:rPr>
          <w:b/>
          <w:bCs/>
          <w:sz w:val="28"/>
          <w:szCs w:val="28"/>
          <w:lang w:val="uk-UA"/>
        </w:rPr>
        <w:t xml:space="preserve">- </w:t>
      </w:r>
      <w:r>
        <w:rPr>
          <w:sz w:val="28"/>
          <w:szCs w:val="28"/>
          <w:lang w:val="uk-UA"/>
        </w:rPr>
        <w:t xml:space="preserve">відмови отримувача соціальних послуг, його законного представника, органу опіки та піклування від отримання соціальних послуг та дострокового розірвання договору про надання соціальних послуг за ініціативи отримувача соціальних послуг; </w:t>
      </w:r>
    </w:p>
    <w:p w14:paraId="3525B5C4" w14:textId="77777777" w:rsidR="00D936B5" w:rsidRDefault="000501CE" w:rsidP="00812A64">
      <w:pPr>
        <w:tabs>
          <w:tab w:val="left" w:pos="851"/>
        </w:tabs>
        <w:ind w:firstLine="709"/>
        <w:rPr>
          <w:sz w:val="28"/>
          <w:szCs w:val="28"/>
          <w:lang w:val="uk-UA"/>
        </w:rPr>
      </w:pPr>
      <w:r>
        <w:rPr>
          <w:sz w:val="28"/>
          <w:szCs w:val="28"/>
          <w:lang w:val="uk-UA"/>
        </w:rPr>
        <w:lastRenderedPageBreak/>
        <w:t>- направлення (переведення) отримувача соціальних послуг до установи/закладу надання соціальних послуг (стаціонарного, тимчасового перебування);</w:t>
      </w:r>
    </w:p>
    <w:p w14:paraId="35DD31F3" w14:textId="77777777" w:rsidR="00D936B5" w:rsidRDefault="000501CE" w:rsidP="00CE19DD">
      <w:pPr>
        <w:ind w:firstLine="709"/>
        <w:rPr>
          <w:sz w:val="28"/>
          <w:szCs w:val="28"/>
          <w:lang w:val="uk-UA"/>
        </w:rPr>
      </w:pPr>
      <w:r>
        <w:rPr>
          <w:b/>
          <w:bCs/>
          <w:sz w:val="28"/>
          <w:szCs w:val="28"/>
          <w:lang w:val="uk-UA"/>
        </w:rPr>
        <w:t xml:space="preserve">- </w:t>
      </w:r>
      <w:r>
        <w:rPr>
          <w:sz w:val="28"/>
          <w:szCs w:val="28"/>
          <w:lang w:val="uk-UA"/>
        </w:rPr>
        <w:t xml:space="preserve">зміни </w:t>
      </w:r>
      <w:r>
        <w:rPr>
          <w:color w:val="000000" w:themeColor="text1"/>
          <w:sz w:val="28"/>
          <w:szCs w:val="28"/>
          <w:lang w:val="uk-UA"/>
        </w:rPr>
        <w:t xml:space="preserve">задекларованого/зареєстрованого </w:t>
      </w:r>
      <w:r>
        <w:rPr>
          <w:sz w:val="28"/>
          <w:szCs w:val="28"/>
          <w:lang w:val="uk-UA"/>
        </w:rPr>
        <w:t xml:space="preserve">місця проживання (перебування) (переїзду за межі адміністративно-територіальної одиниці, на яку поширюються повноваження Територіального центру); </w:t>
      </w:r>
    </w:p>
    <w:p w14:paraId="743AF16B" w14:textId="77777777" w:rsidR="00D936B5" w:rsidRDefault="000501CE" w:rsidP="00CE19DD">
      <w:pPr>
        <w:ind w:firstLine="709"/>
        <w:rPr>
          <w:sz w:val="28"/>
          <w:szCs w:val="28"/>
          <w:lang w:val="uk-UA"/>
        </w:rPr>
      </w:pPr>
      <w:r>
        <w:rPr>
          <w:b/>
          <w:bCs/>
          <w:sz w:val="28"/>
          <w:szCs w:val="28"/>
          <w:lang w:val="uk-UA"/>
        </w:rPr>
        <w:t xml:space="preserve">- </w:t>
      </w:r>
      <w:r>
        <w:rPr>
          <w:sz w:val="28"/>
          <w:szCs w:val="28"/>
          <w:lang w:val="uk-UA"/>
        </w:rPr>
        <w:t>невиконання без поважних причин особою вимог, визначених договором про надання соціальних послуг;</w:t>
      </w:r>
    </w:p>
    <w:p w14:paraId="6B56FD8E" w14:textId="77777777" w:rsidR="00D936B5" w:rsidRDefault="000501CE" w:rsidP="00CE19DD">
      <w:pPr>
        <w:ind w:firstLine="709"/>
        <w:rPr>
          <w:sz w:val="28"/>
          <w:szCs w:val="28"/>
          <w:lang w:val="uk-UA"/>
        </w:rPr>
      </w:pPr>
      <w:r>
        <w:rPr>
          <w:b/>
          <w:bCs/>
          <w:sz w:val="28"/>
          <w:szCs w:val="28"/>
          <w:lang w:val="uk-UA"/>
        </w:rPr>
        <w:t xml:space="preserve">- </w:t>
      </w:r>
      <w:r>
        <w:rPr>
          <w:sz w:val="28"/>
          <w:szCs w:val="28"/>
          <w:lang w:val="uk-UA"/>
        </w:rPr>
        <w:t>припинення діяльності Територіального центру;</w:t>
      </w:r>
    </w:p>
    <w:p w14:paraId="5EE12C94" w14:textId="77777777" w:rsidR="00D936B5" w:rsidRDefault="000501CE" w:rsidP="00CE19DD">
      <w:pPr>
        <w:ind w:firstLine="709"/>
        <w:rPr>
          <w:sz w:val="28"/>
          <w:szCs w:val="28"/>
          <w:lang w:val="uk-UA"/>
        </w:rPr>
      </w:pPr>
      <w:r>
        <w:rPr>
          <w:b/>
          <w:bCs/>
          <w:sz w:val="28"/>
          <w:szCs w:val="28"/>
          <w:lang w:val="uk-UA"/>
        </w:rPr>
        <w:t xml:space="preserve">- </w:t>
      </w:r>
      <w:r>
        <w:rPr>
          <w:sz w:val="28"/>
          <w:szCs w:val="28"/>
          <w:lang w:val="uk-UA"/>
        </w:rPr>
        <w:t>виявлення/встановлення недостовірності поданих отримувачем соціальних послуг інформації/документів під час звернення за наданням соціальних послуг, що унеможливлює подальше їх надання;</w:t>
      </w:r>
    </w:p>
    <w:p w14:paraId="5A016667" w14:textId="77777777" w:rsidR="00D936B5" w:rsidRDefault="000501CE" w:rsidP="00CE19DD">
      <w:pPr>
        <w:ind w:firstLine="709"/>
        <w:rPr>
          <w:sz w:val="28"/>
          <w:szCs w:val="28"/>
          <w:lang w:val="uk-UA"/>
        </w:rPr>
      </w:pPr>
      <w:r>
        <w:rPr>
          <w:b/>
          <w:bCs/>
          <w:sz w:val="28"/>
          <w:szCs w:val="28"/>
          <w:lang w:val="uk-UA"/>
        </w:rPr>
        <w:t xml:space="preserve">- </w:t>
      </w:r>
      <w:r>
        <w:rPr>
          <w:sz w:val="28"/>
          <w:szCs w:val="28"/>
          <w:lang w:val="uk-UA"/>
        </w:rPr>
        <w:t xml:space="preserve">виявлення у громадянина, який безоплатно отримує соціальні послуги у відділенні соціальної допомоги вдома Територіального центру, працездатних рідних (батьків, дітей, чоловіка, дружини) або осіб, які відповідно до законодавства повинні забезпечувати йому догляд і допомогу, або осіб, з якими укладено договір довічного утримання (догляду); </w:t>
      </w:r>
    </w:p>
    <w:p w14:paraId="2FE47E4D" w14:textId="77777777" w:rsidR="00D936B5" w:rsidRDefault="000501CE" w:rsidP="00CE19DD">
      <w:pPr>
        <w:ind w:firstLine="709"/>
        <w:rPr>
          <w:sz w:val="28"/>
          <w:szCs w:val="28"/>
          <w:lang w:val="uk-UA"/>
        </w:rPr>
      </w:pPr>
      <w:r>
        <w:rPr>
          <w:sz w:val="28"/>
          <w:szCs w:val="28"/>
          <w:lang w:val="uk-UA"/>
        </w:rPr>
        <w:t>- грубого, принизливого ставлення громадянина до обслуговуючого персоналу, соціальних працівників, соціальних робітників та інших працівників Територіального центру і його структурних підрозділів;</w:t>
      </w:r>
    </w:p>
    <w:p w14:paraId="6D72EFE6" w14:textId="77777777" w:rsidR="00D936B5" w:rsidRDefault="000501CE" w:rsidP="00CE19DD">
      <w:pPr>
        <w:ind w:firstLine="709"/>
        <w:rPr>
          <w:sz w:val="28"/>
          <w:szCs w:val="28"/>
          <w:lang w:val="uk-UA"/>
        </w:rPr>
      </w:pPr>
      <w:r>
        <w:rPr>
          <w:sz w:val="28"/>
          <w:szCs w:val="28"/>
          <w:lang w:val="uk-UA"/>
        </w:rPr>
        <w:t>- порушення громадського порядку;</w:t>
      </w:r>
    </w:p>
    <w:p w14:paraId="777E8F46" w14:textId="77777777" w:rsidR="00D936B5" w:rsidRDefault="000501CE" w:rsidP="00CE19DD">
      <w:pPr>
        <w:ind w:firstLine="709"/>
        <w:rPr>
          <w:sz w:val="28"/>
          <w:szCs w:val="28"/>
          <w:lang w:val="uk-UA"/>
        </w:rPr>
      </w:pPr>
      <w:r>
        <w:rPr>
          <w:sz w:val="28"/>
          <w:szCs w:val="28"/>
          <w:lang w:val="uk-UA"/>
        </w:rPr>
        <w:t>- систематичного перебування в стані алкогольного, наркотичного сп’яніння;</w:t>
      </w:r>
    </w:p>
    <w:p w14:paraId="2D2B81DD" w14:textId="5ECF0451" w:rsidR="00D936B5" w:rsidRDefault="000501CE" w:rsidP="00CE19DD">
      <w:pPr>
        <w:ind w:firstLine="709"/>
        <w:rPr>
          <w:sz w:val="28"/>
          <w:szCs w:val="28"/>
          <w:lang w:val="uk-UA"/>
        </w:rPr>
      </w:pPr>
      <w:r>
        <w:rPr>
          <w:sz w:val="28"/>
          <w:szCs w:val="28"/>
          <w:lang w:val="uk-UA"/>
        </w:rPr>
        <w:t xml:space="preserve">- виявлення медичних протипоказань для надання соціальних послуг </w:t>
      </w:r>
      <w:r w:rsidR="00057277">
        <w:rPr>
          <w:sz w:val="28"/>
          <w:szCs w:val="28"/>
          <w:lang w:val="uk-UA"/>
        </w:rPr>
        <w:t>Т</w:t>
      </w:r>
      <w:r>
        <w:rPr>
          <w:sz w:val="28"/>
          <w:szCs w:val="28"/>
          <w:lang w:val="uk-UA"/>
        </w:rPr>
        <w:t>ериторіальним центром;</w:t>
      </w:r>
    </w:p>
    <w:p w14:paraId="266F17B7" w14:textId="77777777" w:rsidR="00D936B5" w:rsidRDefault="000501CE" w:rsidP="00CE19DD">
      <w:pPr>
        <w:ind w:firstLine="709"/>
        <w:rPr>
          <w:sz w:val="28"/>
          <w:szCs w:val="28"/>
          <w:lang w:val="uk-UA"/>
        </w:rPr>
      </w:pPr>
      <w:r>
        <w:rPr>
          <w:sz w:val="28"/>
          <w:szCs w:val="28"/>
          <w:lang w:val="uk-UA"/>
        </w:rPr>
        <w:t>- смерті отримувача соціальних послуг на підставі доповідної записки соціального працівника або соціального робітника або відомостей з Державного реєстру актів цивільного стану громадян.</w:t>
      </w:r>
    </w:p>
    <w:p w14:paraId="18725BFB" w14:textId="77777777" w:rsidR="00D936B5" w:rsidRDefault="000501CE" w:rsidP="00CE19DD">
      <w:pPr>
        <w:ind w:firstLine="709"/>
        <w:rPr>
          <w:sz w:val="28"/>
          <w:szCs w:val="28"/>
          <w:lang w:val="uk-UA"/>
        </w:rPr>
      </w:pPr>
      <w:r>
        <w:rPr>
          <w:sz w:val="28"/>
          <w:szCs w:val="28"/>
          <w:lang w:val="uk-UA"/>
        </w:rPr>
        <w:t>Отримувачу соціальних послуг може бути відмовлено/припинено надання соціальних послуг у разі наявності в нього відповідно до висновку про стан здоров’я медичних протипоказань, перелік яких затверджується МОЗ (рішення про надання соціальних послуг приймається після усунення таких   протипоказань). Надання соціальних послуг тимчасово припиняється на строк до усунення таких протипоказань без розірвання договору про надання соціальних послуг.</w:t>
      </w:r>
    </w:p>
    <w:p w14:paraId="6E085FC6" w14:textId="4474B215" w:rsidR="00D936B5" w:rsidRDefault="000501CE" w:rsidP="00CE19DD">
      <w:pPr>
        <w:ind w:firstLine="709"/>
        <w:rPr>
          <w:b/>
          <w:bCs/>
          <w:sz w:val="28"/>
          <w:szCs w:val="28"/>
          <w:lang w:val="uk-UA"/>
        </w:rPr>
      </w:pPr>
      <w:r>
        <w:rPr>
          <w:sz w:val="28"/>
          <w:szCs w:val="28"/>
          <w:lang w:val="uk-UA"/>
        </w:rPr>
        <w:t xml:space="preserve">17. Якщо отримувач соціальних послуг без поважних причин не виконує </w:t>
      </w:r>
      <w:r w:rsidR="00C74092">
        <w:rPr>
          <w:sz w:val="28"/>
          <w:szCs w:val="28"/>
          <w:lang w:val="uk-UA"/>
        </w:rPr>
        <w:t xml:space="preserve">вимоги, визначені договором </w:t>
      </w:r>
      <w:r>
        <w:rPr>
          <w:sz w:val="28"/>
          <w:szCs w:val="28"/>
          <w:lang w:val="uk-UA"/>
        </w:rPr>
        <w:t>про надання соціальних послуг, Територіальний центр надсилає отримувачу соціальних послуг або його законному представнику письмове повідомлення</w:t>
      </w:r>
      <w:r w:rsidR="00C74092">
        <w:rPr>
          <w:sz w:val="28"/>
          <w:szCs w:val="28"/>
          <w:lang w:val="uk-UA"/>
        </w:rPr>
        <w:t xml:space="preserve"> у паперовій або електронній формі з використанням програмних засобів</w:t>
      </w:r>
      <w:r>
        <w:rPr>
          <w:sz w:val="28"/>
          <w:szCs w:val="28"/>
          <w:lang w:val="uk-UA"/>
        </w:rPr>
        <w:t xml:space="preserve"> про дату, з якої буде припинено надання соціальних послуг у разі подальшого невиконання умов договору. </w:t>
      </w:r>
      <w:r w:rsidR="00C74092">
        <w:rPr>
          <w:sz w:val="28"/>
          <w:szCs w:val="28"/>
          <w:lang w:val="uk-UA"/>
        </w:rPr>
        <w:t>У такому разі н</w:t>
      </w:r>
      <w:r>
        <w:rPr>
          <w:sz w:val="28"/>
          <w:szCs w:val="28"/>
          <w:lang w:val="uk-UA"/>
        </w:rPr>
        <w:t xml:space="preserve">адання соціальних послуг припиняється не раніше ніж через п’ятнадцять календарних днів з </w:t>
      </w:r>
      <w:r w:rsidR="00C74092">
        <w:rPr>
          <w:sz w:val="28"/>
          <w:szCs w:val="28"/>
          <w:lang w:val="uk-UA"/>
        </w:rPr>
        <w:t xml:space="preserve">дня надсилання </w:t>
      </w:r>
      <w:r>
        <w:rPr>
          <w:sz w:val="28"/>
          <w:szCs w:val="28"/>
          <w:lang w:val="uk-UA"/>
        </w:rPr>
        <w:t>відповідного письмового повідомлення</w:t>
      </w:r>
      <w:r w:rsidR="00C74092">
        <w:rPr>
          <w:sz w:val="28"/>
          <w:szCs w:val="28"/>
          <w:lang w:val="uk-UA"/>
        </w:rPr>
        <w:t xml:space="preserve"> отримувачу соціальних послуг або його законному представнику.</w:t>
      </w:r>
    </w:p>
    <w:p w14:paraId="7937C110" w14:textId="56A56CF7" w:rsidR="00D936B5" w:rsidRDefault="000501CE" w:rsidP="00CE19DD">
      <w:pPr>
        <w:ind w:firstLine="709"/>
        <w:rPr>
          <w:sz w:val="28"/>
          <w:szCs w:val="28"/>
          <w:lang w:val="uk-UA"/>
        </w:rPr>
      </w:pPr>
      <w:r>
        <w:rPr>
          <w:sz w:val="28"/>
          <w:szCs w:val="28"/>
          <w:lang w:val="uk-UA"/>
        </w:rPr>
        <w:t xml:space="preserve">18. У разі припинення надання соціальних послуг особі, видається наказ, на підставі якого вноситься інформація до електронної бази даних </w:t>
      </w:r>
      <w:r>
        <w:rPr>
          <w:sz w:val="28"/>
          <w:szCs w:val="28"/>
          <w:lang w:val="uk-UA"/>
        </w:rPr>
        <w:lastRenderedPageBreak/>
        <w:t xml:space="preserve">Територіального центру і робиться позначка в журналі обліку та в особовій справі із зазначенням дати за підписом завідувача відділення, яке обслуговувало громадянина. Повідомлення про припинення надання соціальних послуг громадянину Територіальним центром надсилається отримувачу соціальних послуг та до </w:t>
      </w:r>
      <w:r w:rsidR="00486C41">
        <w:rPr>
          <w:sz w:val="28"/>
          <w:szCs w:val="28"/>
          <w:lang w:val="uk-UA"/>
        </w:rPr>
        <w:t>У</w:t>
      </w:r>
      <w:r>
        <w:rPr>
          <w:sz w:val="28"/>
          <w:szCs w:val="28"/>
          <w:lang w:val="uk-UA"/>
        </w:rPr>
        <w:t>правління праці та соціального захисту населення Хмільницької міської ради.</w:t>
      </w:r>
    </w:p>
    <w:p w14:paraId="7EBA9486" w14:textId="77777777" w:rsidR="00D936B5" w:rsidRDefault="000501CE" w:rsidP="00CE19DD">
      <w:pPr>
        <w:pStyle w:val="aff3"/>
        <w:ind w:left="0" w:firstLine="709"/>
        <w:rPr>
          <w:bCs/>
          <w:szCs w:val="28"/>
        </w:rPr>
      </w:pPr>
      <w:r>
        <w:rPr>
          <w:bCs/>
          <w:szCs w:val="28"/>
        </w:rPr>
        <w:t xml:space="preserve">19. </w:t>
      </w:r>
      <w:r>
        <w:rPr>
          <w:kern w:val="36"/>
          <w:szCs w:val="28"/>
        </w:rPr>
        <w:t>Відділеннями соціальної допомоги вдома надаються такі соціальні послуги:</w:t>
      </w:r>
      <w:bookmarkStart w:id="27" w:name="_Hlk180590779"/>
    </w:p>
    <w:p w14:paraId="4FD167E8" w14:textId="77777777" w:rsidR="00D936B5" w:rsidRDefault="000501CE" w:rsidP="00486C41">
      <w:pPr>
        <w:pStyle w:val="aff3"/>
        <w:widowControl w:val="0"/>
        <w:numPr>
          <w:ilvl w:val="0"/>
          <w:numId w:val="8"/>
        </w:numPr>
        <w:tabs>
          <w:tab w:val="left" w:pos="851"/>
        </w:tabs>
        <w:autoSpaceDE w:val="0"/>
        <w:autoSpaceDN w:val="0"/>
        <w:adjustRightInd w:val="0"/>
        <w:ind w:left="0" w:firstLine="709"/>
        <w:rPr>
          <w:kern w:val="36"/>
          <w:szCs w:val="28"/>
        </w:rPr>
      </w:pPr>
      <w:r>
        <w:rPr>
          <w:kern w:val="36"/>
          <w:szCs w:val="28"/>
        </w:rPr>
        <w:t xml:space="preserve">догляд вдома; </w:t>
      </w:r>
    </w:p>
    <w:p w14:paraId="5761E934" w14:textId="515608C2" w:rsidR="00D936B5" w:rsidRDefault="000501CE" w:rsidP="00486C41">
      <w:pPr>
        <w:pStyle w:val="aff3"/>
        <w:widowControl w:val="0"/>
        <w:numPr>
          <w:ilvl w:val="0"/>
          <w:numId w:val="8"/>
        </w:numPr>
        <w:tabs>
          <w:tab w:val="left" w:pos="851"/>
        </w:tabs>
        <w:autoSpaceDE w:val="0"/>
        <w:autoSpaceDN w:val="0"/>
        <w:adjustRightInd w:val="0"/>
        <w:ind w:left="0" w:firstLine="709"/>
        <w:rPr>
          <w:kern w:val="36"/>
          <w:szCs w:val="28"/>
        </w:rPr>
      </w:pPr>
      <w:r>
        <w:rPr>
          <w:kern w:val="36"/>
          <w:szCs w:val="28"/>
        </w:rPr>
        <w:t>натуральна допомога</w:t>
      </w:r>
      <w:r>
        <w:rPr>
          <w:szCs w:val="28"/>
        </w:rPr>
        <w:t xml:space="preserve"> (в частині заходів щодо прання білизни та одягу, прасування; вологого, генерального прибирання житла; миття, заклеювання вікон; обробітку присадибної ділянки загальною площею до 0,02 га,</w:t>
      </w:r>
      <w:r>
        <w:rPr>
          <w:szCs w:val="28"/>
          <w:shd w:val="clear" w:color="auto" w:fill="FFFFFF"/>
        </w:rPr>
        <w:t xml:space="preserve"> побілки стін вапном</w:t>
      </w:r>
      <w:r>
        <w:rPr>
          <w:szCs w:val="28"/>
        </w:rPr>
        <w:t>)</w:t>
      </w:r>
      <w:r>
        <w:rPr>
          <w:kern w:val="36"/>
          <w:szCs w:val="28"/>
        </w:rPr>
        <w:t>.</w:t>
      </w:r>
    </w:p>
    <w:p w14:paraId="26ED446D" w14:textId="77777777" w:rsidR="00D936B5" w:rsidRDefault="000501CE" w:rsidP="00CE19DD">
      <w:pPr>
        <w:widowControl w:val="0"/>
        <w:autoSpaceDE w:val="0"/>
        <w:autoSpaceDN w:val="0"/>
        <w:adjustRightInd w:val="0"/>
        <w:ind w:firstLine="709"/>
        <w:rPr>
          <w:sz w:val="28"/>
          <w:szCs w:val="28"/>
          <w:lang w:val="uk-UA"/>
        </w:rPr>
      </w:pPr>
      <w:bookmarkStart w:id="28" w:name="_Hlk134522447"/>
      <w:r>
        <w:rPr>
          <w:kern w:val="36"/>
          <w:sz w:val="28"/>
          <w:szCs w:val="28"/>
          <w:lang w:val="uk-UA"/>
        </w:rPr>
        <w:t xml:space="preserve">Крім того, </w:t>
      </w:r>
      <w:r>
        <w:rPr>
          <w:sz w:val="28"/>
          <w:szCs w:val="28"/>
          <w:lang w:val="uk-UA"/>
        </w:rPr>
        <w:t>ними можуть надаватися соціальні послуги:</w:t>
      </w:r>
    </w:p>
    <w:p w14:paraId="3CBE3C73" w14:textId="77777777" w:rsidR="00D936B5" w:rsidRDefault="000501CE" w:rsidP="00486C41">
      <w:pPr>
        <w:pStyle w:val="aff3"/>
        <w:widowControl w:val="0"/>
        <w:numPr>
          <w:ilvl w:val="0"/>
          <w:numId w:val="8"/>
        </w:numPr>
        <w:tabs>
          <w:tab w:val="left" w:pos="851"/>
        </w:tabs>
        <w:autoSpaceDE w:val="0"/>
        <w:autoSpaceDN w:val="0"/>
        <w:adjustRightInd w:val="0"/>
        <w:ind w:left="0" w:firstLine="709"/>
        <w:rPr>
          <w:kern w:val="36"/>
          <w:szCs w:val="28"/>
        </w:rPr>
      </w:pPr>
      <w:r>
        <w:rPr>
          <w:kern w:val="36"/>
          <w:szCs w:val="28"/>
        </w:rPr>
        <w:t>інформування;</w:t>
      </w:r>
    </w:p>
    <w:p w14:paraId="38B7EE19" w14:textId="77777777" w:rsidR="00D936B5" w:rsidRDefault="000501CE" w:rsidP="00486C41">
      <w:pPr>
        <w:pStyle w:val="aff3"/>
        <w:widowControl w:val="0"/>
        <w:numPr>
          <w:ilvl w:val="0"/>
          <w:numId w:val="8"/>
        </w:numPr>
        <w:tabs>
          <w:tab w:val="left" w:pos="851"/>
        </w:tabs>
        <w:autoSpaceDE w:val="0"/>
        <w:autoSpaceDN w:val="0"/>
        <w:adjustRightInd w:val="0"/>
        <w:ind w:left="0" w:firstLine="709"/>
        <w:rPr>
          <w:kern w:val="36"/>
          <w:szCs w:val="28"/>
        </w:rPr>
      </w:pPr>
      <w:r>
        <w:rPr>
          <w:kern w:val="36"/>
          <w:szCs w:val="28"/>
        </w:rPr>
        <w:t>консультування;</w:t>
      </w:r>
    </w:p>
    <w:p w14:paraId="3F0FED87" w14:textId="77777777" w:rsidR="00D936B5" w:rsidRDefault="000501CE" w:rsidP="00486C41">
      <w:pPr>
        <w:pStyle w:val="aff3"/>
        <w:widowControl w:val="0"/>
        <w:numPr>
          <w:ilvl w:val="0"/>
          <w:numId w:val="8"/>
        </w:numPr>
        <w:tabs>
          <w:tab w:val="left" w:pos="851"/>
        </w:tabs>
        <w:autoSpaceDE w:val="0"/>
        <w:autoSpaceDN w:val="0"/>
        <w:adjustRightInd w:val="0"/>
        <w:ind w:left="0" w:firstLine="709"/>
        <w:rPr>
          <w:kern w:val="36"/>
          <w:szCs w:val="28"/>
        </w:rPr>
      </w:pPr>
      <w:r>
        <w:rPr>
          <w:kern w:val="36"/>
          <w:szCs w:val="28"/>
        </w:rPr>
        <w:t>представництво інтересів;</w:t>
      </w:r>
    </w:p>
    <w:p w14:paraId="0ED0F216" w14:textId="77777777" w:rsidR="00D936B5" w:rsidRDefault="000501CE" w:rsidP="00486C41">
      <w:pPr>
        <w:pStyle w:val="aff3"/>
        <w:widowControl w:val="0"/>
        <w:numPr>
          <w:ilvl w:val="0"/>
          <w:numId w:val="8"/>
        </w:numPr>
        <w:tabs>
          <w:tab w:val="left" w:pos="851"/>
        </w:tabs>
        <w:autoSpaceDE w:val="0"/>
        <w:autoSpaceDN w:val="0"/>
        <w:adjustRightInd w:val="0"/>
        <w:ind w:left="0" w:firstLine="709"/>
        <w:rPr>
          <w:kern w:val="36"/>
          <w:szCs w:val="28"/>
        </w:rPr>
      </w:pPr>
      <w:r>
        <w:rPr>
          <w:kern w:val="36"/>
          <w:szCs w:val="28"/>
        </w:rPr>
        <w:t>паліативний догляд за місцем проживання отримувача соціальної послуги (вдома) протягом робочого часу.</w:t>
      </w:r>
    </w:p>
    <w:p w14:paraId="4274AE88" w14:textId="16A16FEC" w:rsidR="00D936B5" w:rsidRDefault="000501CE" w:rsidP="00CE19DD">
      <w:pPr>
        <w:pStyle w:val="aff3"/>
        <w:ind w:left="0" w:firstLine="709"/>
        <w:rPr>
          <w:bCs/>
          <w:szCs w:val="28"/>
        </w:rPr>
      </w:pPr>
      <w:bookmarkStart w:id="29" w:name="_Hlk180590805"/>
      <w:bookmarkEnd w:id="27"/>
      <w:bookmarkEnd w:id="28"/>
      <w:r>
        <w:rPr>
          <w:szCs w:val="28"/>
        </w:rPr>
        <w:t xml:space="preserve">20. </w:t>
      </w:r>
      <w:bookmarkEnd w:id="29"/>
      <w:r>
        <w:rPr>
          <w:color w:val="000000"/>
          <w:szCs w:val="28"/>
        </w:rPr>
        <w:t xml:space="preserve">Відділенням денного перебування </w:t>
      </w:r>
      <w:r>
        <w:rPr>
          <w:kern w:val="36"/>
          <w:szCs w:val="28"/>
        </w:rPr>
        <w:t>надаються такі соціальні послуги:</w:t>
      </w:r>
      <w:r>
        <w:rPr>
          <w:color w:val="000000"/>
          <w:szCs w:val="28"/>
        </w:rPr>
        <w:t xml:space="preserve">  </w:t>
      </w:r>
    </w:p>
    <w:p w14:paraId="0F427918" w14:textId="77777777" w:rsidR="00D936B5" w:rsidRDefault="000501CE" w:rsidP="00CE19DD">
      <w:pPr>
        <w:ind w:firstLine="709"/>
        <w:rPr>
          <w:color w:val="000000"/>
          <w:sz w:val="28"/>
          <w:szCs w:val="28"/>
          <w:lang w:val="uk-UA"/>
        </w:rPr>
      </w:pPr>
      <w:r>
        <w:rPr>
          <w:color w:val="000000"/>
          <w:sz w:val="28"/>
          <w:szCs w:val="28"/>
          <w:lang w:val="uk-UA"/>
        </w:rPr>
        <w:t>- соціальна адаптація</w:t>
      </w:r>
      <w:bookmarkStart w:id="30" w:name="225"/>
      <w:bookmarkEnd w:id="30"/>
      <w:r>
        <w:rPr>
          <w:color w:val="000000"/>
          <w:sz w:val="28"/>
          <w:szCs w:val="28"/>
          <w:lang w:val="uk-UA"/>
        </w:rPr>
        <w:t>;</w:t>
      </w:r>
    </w:p>
    <w:p w14:paraId="03531B50" w14:textId="77777777" w:rsidR="00D936B5" w:rsidRDefault="000501CE" w:rsidP="00CE19DD">
      <w:pPr>
        <w:pStyle w:val="HTML"/>
        <w:numPr>
          <w:ilvl w:val="0"/>
          <w:numId w:val="9"/>
        </w:numPr>
        <w:shd w:val="clear" w:color="auto" w:fill="FFFFFF"/>
        <w:ind w:left="0" w:firstLine="709"/>
        <w:textAlignment w:val="baseline"/>
        <w:rPr>
          <w:rFonts w:ascii="Times New Roman" w:hAnsi="Times New Roman" w:cs="Times New Roman"/>
          <w:sz w:val="28"/>
          <w:szCs w:val="28"/>
          <w:lang w:val="uk-UA"/>
        </w:rPr>
      </w:pPr>
      <w:r>
        <w:rPr>
          <w:rFonts w:ascii="Times New Roman" w:hAnsi="Times New Roman" w:cs="Times New Roman"/>
          <w:sz w:val="28"/>
          <w:szCs w:val="28"/>
          <w:lang w:val="uk-UA"/>
        </w:rPr>
        <w:t>консультування;</w:t>
      </w:r>
    </w:p>
    <w:p w14:paraId="36304DD9" w14:textId="77777777" w:rsidR="00D936B5" w:rsidRDefault="000501CE" w:rsidP="00CE19DD">
      <w:pPr>
        <w:pStyle w:val="HTML"/>
        <w:numPr>
          <w:ilvl w:val="0"/>
          <w:numId w:val="9"/>
        </w:numPr>
        <w:shd w:val="clear" w:color="auto" w:fill="FFFFFF"/>
        <w:ind w:left="0" w:firstLine="709"/>
        <w:textAlignment w:val="baseline"/>
        <w:rPr>
          <w:rFonts w:ascii="Times New Roman" w:hAnsi="Times New Roman" w:cs="Times New Roman"/>
          <w:sz w:val="28"/>
          <w:szCs w:val="28"/>
          <w:lang w:val="uk-UA"/>
        </w:rPr>
      </w:pPr>
      <w:r>
        <w:rPr>
          <w:rFonts w:ascii="Times New Roman" w:hAnsi="Times New Roman" w:cs="Times New Roman"/>
          <w:sz w:val="28"/>
          <w:szCs w:val="28"/>
          <w:lang w:val="uk-UA"/>
        </w:rPr>
        <w:t>представництво інтересів;</w:t>
      </w:r>
    </w:p>
    <w:p w14:paraId="64EFB3BF" w14:textId="77777777" w:rsidR="00D936B5" w:rsidRDefault="000501CE" w:rsidP="00CE19DD">
      <w:pPr>
        <w:pStyle w:val="HTML"/>
        <w:numPr>
          <w:ilvl w:val="0"/>
          <w:numId w:val="9"/>
        </w:numPr>
        <w:shd w:val="clear" w:color="auto" w:fill="FFFFFF"/>
        <w:ind w:left="0" w:firstLine="709"/>
        <w:textAlignment w:val="baseline"/>
        <w:rPr>
          <w:rFonts w:ascii="Times New Roman" w:hAnsi="Times New Roman" w:cs="Times New Roman"/>
          <w:sz w:val="28"/>
          <w:szCs w:val="28"/>
          <w:lang w:val="uk-UA"/>
        </w:rPr>
      </w:pPr>
      <w:r>
        <w:rPr>
          <w:rFonts w:ascii="Times New Roman" w:hAnsi="Times New Roman" w:cs="Times New Roman"/>
          <w:sz w:val="28"/>
          <w:szCs w:val="28"/>
          <w:lang w:val="uk-UA"/>
        </w:rPr>
        <w:t>соціальна профілактика;</w:t>
      </w:r>
    </w:p>
    <w:p w14:paraId="727EF945" w14:textId="77777777" w:rsidR="00D936B5" w:rsidRDefault="000501CE" w:rsidP="00CE19DD">
      <w:pPr>
        <w:pStyle w:val="HTML"/>
        <w:numPr>
          <w:ilvl w:val="0"/>
          <w:numId w:val="9"/>
        </w:numPr>
        <w:shd w:val="clear" w:color="auto" w:fill="FFFFFF"/>
        <w:ind w:left="0" w:firstLine="709"/>
        <w:textAlignment w:val="baseline"/>
        <w:rPr>
          <w:rFonts w:ascii="Times New Roman" w:hAnsi="Times New Roman" w:cs="Times New Roman"/>
          <w:sz w:val="28"/>
          <w:szCs w:val="28"/>
          <w:lang w:val="uk-UA"/>
        </w:rPr>
      </w:pPr>
      <w:r>
        <w:rPr>
          <w:rFonts w:ascii="Times New Roman" w:hAnsi="Times New Roman" w:cs="Times New Roman"/>
          <w:sz w:val="28"/>
          <w:szCs w:val="28"/>
          <w:lang w:val="uk-UA"/>
        </w:rPr>
        <w:t>соціальний супровід.</w:t>
      </w:r>
    </w:p>
    <w:p w14:paraId="1F62FCA5" w14:textId="0C73209F" w:rsidR="00D936B5" w:rsidRDefault="000501CE" w:rsidP="00CE19DD">
      <w:pPr>
        <w:ind w:firstLine="709"/>
        <w:rPr>
          <w:sz w:val="28"/>
          <w:szCs w:val="28"/>
          <w:lang w:val="uk-UA"/>
        </w:rPr>
      </w:pPr>
      <w:r w:rsidRPr="007979CF">
        <w:rPr>
          <w:sz w:val="28"/>
          <w:szCs w:val="28"/>
          <w:lang w:val="uk-UA"/>
        </w:rPr>
        <w:t xml:space="preserve">21. Відділення </w:t>
      </w:r>
      <w:r w:rsidRPr="007979CF">
        <w:rPr>
          <w:bCs/>
          <w:sz w:val="28"/>
          <w:szCs w:val="28"/>
          <w:lang w:val="uk-UA"/>
        </w:rPr>
        <w:t xml:space="preserve">організації надання адресної натуральної </w:t>
      </w:r>
      <w:r w:rsidR="007979CF" w:rsidRPr="007979CF">
        <w:rPr>
          <w:bCs/>
          <w:sz w:val="28"/>
          <w:szCs w:val="28"/>
          <w:lang w:val="uk-UA"/>
        </w:rPr>
        <w:t xml:space="preserve">та грошової </w:t>
      </w:r>
      <w:r w:rsidRPr="007979CF">
        <w:rPr>
          <w:bCs/>
          <w:sz w:val="28"/>
          <w:szCs w:val="28"/>
          <w:lang w:val="uk-UA"/>
        </w:rPr>
        <w:t>допомоги надає натуральну допомогу у вигляді послуг.</w:t>
      </w:r>
    </w:p>
    <w:p w14:paraId="04876B2C" w14:textId="51BF3455" w:rsidR="00D936B5" w:rsidRDefault="000501CE" w:rsidP="00486C41">
      <w:pPr>
        <w:widowControl w:val="0"/>
        <w:autoSpaceDE w:val="0"/>
        <w:autoSpaceDN w:val="0"/>
        <w:adjustRightInd w:val="0"/>
        <w:ind w:firstLineChars="253" w:firstLine="708"/>
        <w:rPr>
          <w:bCs/>
          <w:sz w:val="28"/>
          <w:szCs w:val="28"/>
          <w:lang w:val="uk-UA"/>
        </w:rPr>
      </w:pPr>
      <w:r>
        <w:rPr>
          <w:kern w:val="36"/>
          <w:sz w:val="28"/>
          <w:szCs w:val="28"/>
          <w:lang w:val="uk-UA"/>
        </w:rPr>
        <w:t>Крім того відділенням</w:t>
      </w:r>
      <w:r>
        <w:rPr>
          <w:sz w:val="28"/>
          <w:szCs w:val="28"/>
          <w:lang w:val="uk-UA"/>
        </w:rPr>
        <w:t xml:space="preserve"> можуть надаватися продукти </w:t>
      </w:r>
      <w:r>
        <w:rPr>
          <w:bCs/>
          <w:sz w:val="28"/>
          <w:szCs w:val="28"/>
          <w:lang w:val="uk-UA"/>
        </w:rPr>
        <w:t>харчування (при наявності фінансування)</w:t>
      </w:r>
      <w:r w:rsidR="00ED5DD9">
        <w:rPr>
          <w:bCs/>
          <w:sz w:val="28"/>
          <w:szCs w:val="28"/>
          <w:lang w:val="uk-UA"/>
        </w:rPr>
        <w:t>.</w:t>
      </w:r>
    </w:p>
    <w:p w14:paraId="6C1EBF60" w14:textId="4F61B67C" w:rsidR="00D936B5" w:rsidRDefault="000501CE" w:rsidP="00CE19DD">
      <w:pPr>
        <w:ind w:firstLine="709"/>
        <w:rPr>
          <w:sz w:val="28"/>
          <w:szCs w:val="28"/>
          <w:lang w:val="uk-UA"/>
        </w:rPr>
      </w:pPr>
      <w:r>
        <w:rPr>
          <w:sz w:val="28"/>
          <w:szCs w:val="28"/>
          <w:lang w:val="uk-UA"/>
        </w:rPr>
        <w:t xml:space="preserve">Надання натуральної допомоги продуктами харчування відбувається за наявності благодійно отриманої допомоги, яка розподіляється особам, які перебувають на обліку у відділенні </w:t>
      </w:r>
      <w:r w:rsidR="00486C41">
        <w:rPr>
          <w:sz w:val="28"/>
          <w:szCs w:val="28"/>
          <w:lang w:val="uk-UA"/>
        </w:rPr>
        <w:t>соціальної допомоги</w:t>
      </w:r>
      <w:r>
        <w:rPr>
          <w:sz w:val="28"/>
          <w:szCs w:val="28"/>
          <w:lang w:val="uk-UA"/>
        </w:rPr>
        <w:t xml:space="preserve"> вдома Територіального центру. Благодійна допомога може надаватися певній категорії осіб відповідно до: побажання благодійника, розпорядження міського голови, наказу директора Територіального центру.</w:t>
      </w:r>
    </w:p>
    <w:p w14:paraId="2D8A44C8" w14:textId="77777777" w:rsidR="00D936B5" w:rsidRDefault="00D936B5" w:rsidP="00CE19DD">
      <w:pPr>
        <w:ind w:firstLine="709"/>
        <w:rPr>
          <w:sz w:val="28"/>
          <w:szCs w:val="28"/>
          <w:lang w:val="uk-UA"/>
        </w:rPr>
      </w:pPr>
    </w:p>
    <w:p w14:paraId="18E75818" w14:textId="77777777" w:rsidR="00D936B5" w:rsidRDefault="00D936B5" w:rsidP="00CE19DD">
      <w:pPr>
        <w:ind w:firstLine="709"/>
        <w:rPr>
          <w:b/>
          <w:sz w:val="28"/>
          <w:szCs w:val="28"/>
          <w:lang w:val="uk-UA"/>
        </w:rPr>
      </w:pPr>
    </w:p>
    <w:p w14:paraId="44B1605A" w14:textId="77777777" w:rsidR="00C74092" w:rsidRDefault="00C74092" w:rsidP="00CE19DD">
      <w:pPr>
        <w:spacing w:after="240"/>
        <w:ind w:firstLine="709"/>
        <w:rPr>
          <w:b/>
          <w:sz w:val="28"/>
          <w:szCs w:val="28"/>
          <w:lang w:val="uk-UA"/>
        </w:rPr>
      </w:pPr>
      <w:r>
        <w:rPr>
          <w:b/>
          <w:sz w:val="28"/>
          <w:szCs w:val="28"/>
          <w:lang w:val="uk-UA"/>
        </w:rPr>
        <w:t xml:space="preserve">Секретар міської ради     </w:t>
      </w:r>
      <w:r>
        <w:rPr>
          <w:b/>
          <w:sz w:val="28"/>
          <w:szCs w:val="28"/>
          <w:lang w:val="uk-UA"/>
        </w:rPr>
        <w:tab/>
      </w:r>
      <w:r>
        <w:rPr>
          <w:b/>
          <w:sz w:val="28"/>
          <w:szCs w:val="28"/>
          <w:lang w:val="uk-UA"/>
        </w:rPr>
        <w:tab/>
      </w:r>
      <w:r>
        <w:rPr>
          <w:b/>
          <w:sz w:val="28"/>
          <w:szCs w:val="28"/>
          <w:lang w:val="uk-UA"/>
        </w:rPr>
        <w:tab/>
        <w:t xml:space="preserve">        </w:t>
      </w:r>
      <w:r>
        <w:rPr>
          <w:b/>
          <w:sz w:val="28"/>
          <w:szCs w:val="28"/>
          <w:lang w:val="uk-UA"/>
        </w:rPr>
        <w:tab/>
        <w:t>Павло КРЕПКИЙ</w:t>
      </w:r>
    </w:p>
    <w:p w14:paraId="22F7BA40" w14:textId="77777777" w:rsidR="00D936B5" w:rsidRDefault="00D936B5">
      <w:pPr>
        <w:spacing w:after="240"/>
        <w:ind w:firstLine="709"/>
        <w:rPr>
          <w:b/>
          <w:sz w:val="28"/>
          <w:szCs w:val="28"/>
          <w:lang w:val="uk-UA"/>
        </w:rPr>
      </w:pPr>
    </w:p>
    <w:p w14:paraId="5E365A9C" w14:textId="77777777" w:rsidR="00D936B5" w:rsidRDefault="00D936B5">
      <w:pPr>
        <w:spacing w:after="240"/>
        <w:ind w:firstLine="709"/>
        <w:rPr>
          <w:b/>
          <w:sz w:val="28"/>
          <w:szCs w:val="28"/>
          <w:lang w:val="uk-UA"/>
        </w:rPr>
      </w:pPr>
    </w:p>
    <w:p w14:paraId="4EC39E4D" w14:textId="77777777" w:rsidR="00D936B5" w:rsidRDefault="00D936B5">
      <w:pPr>
        <w:spacing w:after="240"/>
        <w:ind w:firstLine="709"/>
        <w:rPr>
          <w:b/>
          <w:sz w:val="28"/>
          <w:szCs w:val="28"/>
          <w:lang w:val="uk-UA"/>
        </w:rPr>
      </w:pPr>
    </w:p>
    <w:p w14:paraId="53C8265A" w14:textId="77777777" w:rsidR="00D936B5" w:rsidRDefault="00D936B5">
      <w:pPr>
        <w:spacing w:after="240"/>
        <w:ind w:firstLine="709"/>
        <w:rPr>
          <w:b/>
          <w:sz w:val="28"/>
          <w:szCs w:val="28"/>
          <w:lang w:val="uk-UA"/>
        </w:rPr>
      </w:pPr>
    </w:p>
    <w:sectPr w:rsidR="00D936B5">
      <w:type w:val="continuous"/>
      <w:pgSz w:w="11906" w:h="16838"/>
      <w:pgMar w:top="993"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choolBook">
    <w:altName w:val="Times New Roman"/>
    <w:charset w:val="CC"/>
    <w:family w:val="auto"/>
    <w:pitch w:val="default"/>
    <w:sig w:usb0="00000000" w:usb1="00000000" w:usb2="00000000" w:usb3="00000000" w:csb0="00000004" w:csb1="00000000"/>
  </w:font>
  <w:font w:name="DejaVu Sans Mono">
    <w:altName w:val="MS Gothic"/>
    <w:charset w:val="CC"/>
    <w:family w:val="modern"/>
    <w:pitch w:val="default"/>
    <w:sig w:usb0="00000000" w:usb1="00000000" w:usb2="02000028" w:usb3="00000000" w:csb0="000001DF" w:csb1="00000000"/>
  </w:font>
  <w:font w:name="TimesNewRomanPS-BoldMT">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C64B6"/>
    <w:multiLevelType w:val="multilevel"/>
    <w:tmpl w:val="05EC64B6"/>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nsid w:val="11842D8E"/>
    <w:multiLevelType w:val="multilevel"/>
    <w:tmpl w:val="11842D8E"/>
    <w:lvl w:ilvl="0">
      <w:numFmt w:val="bullet"/>
      <w:lvlText w:val="-"/>
      <w:lvlJc w:val="left"/>
      <w:pPr>
        <w:tabs>
          <w:tab w:val="left" w:pos="1540"/>
        </w:tabs>
        <w:ind w:left="1143" w:firstLine="0"/>
      </w:pPr>
      <w:rPr>
        <w:rFonts w:ascii="Times New Roman" w:eastAsia="Times New Roman" w:hAnsi="Times New Roman" w:cs="Times New Roman" w:hint="default"/>
        <w:color w:val="auto"/>
      </w:rPr>
    </w:lvl>
    <w:lvl w:ilvl="1">
      <w:start w:val="1"/>
      <w:numFmt w:val="bullet"/>
      <w:lvlText w:val="o"/>
      <w:lvlJc w:val="left"/>
      <w:pPr>
        <w:tabs>
          <w:tab w:val="left" w:pos="1875"/>
        </w:tabs>
        <w:ind w:left="1875" w:hanging="360"/>
      </w:pPr>
      <w:rPr>
        <w:rFonts w:ascii="Courier New" w:hAnsi="Courier New" w:cs="Courier New" w:hint="default"/>
      </w:rPr>
    </w:lvl>
    <w:lvl w:ilvl="2">
      <w:start w:val="1"/>
      <w:numFmt w:val="bullet"/>
      <w:lvlText w:val=""/>
      <w:lvlJc w:val="left"/>
      <w:pPr>
        <w:tabs>
          <w:tab w:val="left" w:pos="2595"/>
        </w:tabs>
        <w:ind w:left="2595" w:hanging="360"/>
      </w:pPr>
      <w:rPr>
        <w:rFonts w:ascii="Wingdings" w:hAnsi="Wingdings" w:hint="default"/>
      </w:rPr>
    </w:lvl>
    <w:lvl w:ilvl="3">
      <w:start w:val="1"/>
      <w:numFmt w:val="bullet"/>
      <w:lvlText w:val=""/>
      <w:lvlJc w:val="left"/>
      <w:pPr>
        <w:tabs>
          <w:tab w:val="left" w:pos="3315"/>
        </w:tabs>
        <w:ind w:left="3315" w:hanging="360"/>
      </w:pPr>
      <w:rPr>
        <w:rFonts w:ascii="Symbol" w:hAnsi="Symbol" w:hint="default"/>
      </w:rPr>
    </w:lvl>
    <w:lvl w:ilvl="4">
      <w:start w:val="1"/>
      <w:numFmt w:val="bullet"/>
      <w:lvlText w:val="o"/>
      <w:lvlJc w:val="left"/>
      <w:pPr>
        <w:tabs>
          <w:tab w:val="left" w:pos="4035"/>
        </w:tabs>
        <w:ind w:left="4035" w:hanging="360"/>
      </w:pPr>
      <w:rPr>
        <w:rFonts w:ascii="Courier New" w:hAnsi="Courier New" w:cs="Courier New" w:hint="default"/>
      </w:rPr>
    </w:lvl>
    <w:lvl w:ilvl="5">
      <w:start w:val="1"/>
      <w:numFmt w:val="bullet"/>
      <w:lvlText w:val=""/>
      <w:lvlJc w:val="left"/>
      <w:pPr>
        <w:tabs>
          <w:tab w:val="left" w:pos="4755"/>
        </w:tabs>
        <w:ind w:left="4755" w:hanging="360"/>
      </w:pPr>
      <w:rPr>
        <w:rFonts w:ascii="Wingdings" w:hAnsi="Wingdings" w:hint="default"/>
      </w:rPr>
    </w:lvl>
    <w:lvl w:ilvl="6">
      <w:start w:val="1"/>
      <w:numFmt w:val="bullet"/>
      <w:lvlText w:val=""/>
      <w:lvlJc w:val="left"/>
      <w:pPr>
        <w:tabs>
          <w:tab w:val="left" w:pos="5475"/>
        </w:tabs>
        <w:ind w:left="5475" w:hanging="360"/>
      </w:pPr>
      <w:rPr>
        <w:rFonts w:ascii="Symbol" w:hAnsi="Symbol" w:hint="default"/>
      </w:rPr>
    </w:lvl>
    <w:lvl w:ilvl="7">
      <w:start w:val="1"/>
      <w:numFmt w:val="bullet"/>
      <w:lvlText w:val="o"/>
      <w:lvlJc w:val="left"/>
      <w:pPr>
        <w:tabs>
          <w:tab w:val="left" w:pos="6195"/>
        </w:tabs>
        <w:ind w:left="6195" w:hanging="360"/>
      </w:pPr>
      <w:rPr>
        <w:rFonts w:ascii="Courier New" w:hAnsi="Courier New" w:cs="Courier New" w:hint="default"/>
      </w:rPr>
    </w:lvl>
    <w:lvl w:ilvl="8">
      <w:start w:val="1"/>
      <w:numFmt w:val="bullet"/>
      <w:lvlText w:val=""/>
      <w:lvlJc w:val="left"/>
      <w:pPr>
        <w:tabs>
          <w:tab w:val="left" w:pos="6915"/>
        </w:tabs>
        <w:ind w:left="6915" w:hanging="360"/>
      </w:pPr>
      <w:rPr>
        <w:rFonts w:ascii="Wingdings" w:hAnsi="Wingdings" w:hint="default"/>
      </w:rPr>
    </w:lvl>
  </w:abstractNum>
  <w:abstractNum w:abstractNumId="2">
    <w:nsid w:val="18593927"/>
    <w:multiLevelType w:val="multilevel"/>
    <w:tmpl w:val="18593927"/>
    <w:lvl w:ilvl="0">
      <w:start w:val="1"/>
      <w:numFmt w:val="decimal"/>
      <w:lvlText w:val="Глава %1."/>
      <w:lvlJc w:val="left"/>
      <w:pPr>
        <w:ind w:left="720" w:hanging="360"/>
      </w:pPr>
      <w:rPr>
        <w:rFonts w:hint="default"/>
      </w:rPr>
    </w:lvl>
    <w:lvl w:ilvl="1">
      <w:start w:val="1"/>
      <w:numFmt w:val="decimal"/>
      <w:pStyle w:val="a"/>
      <w:lvlText w:val="%2."/>
      <w:lvlJc w:val="left"/>
      <w:pPr>
        <w:ind w:left="1920" w:hanging="840"/>
      </w:pPr>
      <w:rPr>
        <w:rFonts w:hint="default"/>
        <w:color w:val="auto"/>
      </w:rPr>
    </w:lvl>
    <w:lvl w:ilvl="2">
      <w:start w:val="2"/>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3B45BAC"/>
    <w:multiLevelType w:val="multilevel"/>
    <w:tmpl w:val="23B45BAC"/>
    <w:lvl w:ilvl="0">
      <w:numFmt w:val="bullet"/>
      <w:lvlText w:val="-"/>
      <w:lvlJc w:val="left"/>
      <w:pPr>
        <w:ind w:left="1429" w:hanging="360"/>
      </w:pPr>
      <w:rPr>
        <w:rFonts w:ascii="Times New Roman" w:eastAsia="Times New Roman" w:hAnsi="Times New Roman" w:cs="Times New Roman" w:hint="default"/>
        <w:color w:val="auto"/>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
    <w:nsid w:val="33B561FA"/>
    <w:multiLevelType w:val="multilevel"/>
    <w:tmpl w:val="33B561FA"/>
    <w:lvl w:ilvl="0">
      <w:numFmt w:val="bullet"/>
      <w:lvlText w:val="-"/>
      <w:lvlJc w:val="left"/>
      <w:pPr>
        <w:ind w:left="1287" w:hanging="360"/>
      </w:pPr>
      <w:rPr>
        <w:rFonts w:ascii="Times New Roman" w:eastAsia="Times New Roman" w:hAnsi="Times New Roman" w:cs="Times New Roman" w:hint="default"/>
        <w:color w:val="auto"/>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nsid w:val="39424DEA"/>
    <w:multiLevelType w:val="multilevel"/>
    <w:tmpl w:val="39424DEA"/>
    <w:lvl w:ilvl="0">
      <w:numFmt w:val="bullet"/>
      <w:lvlText w:val="•"/>
      <w:lvlJc w:val="left"/>
      <w:pPr>
        <w:ind w:left="1931" w:hanging="360"/>
      </w:pPr>
      <w:rPr>
        <w:rFonts w:hint="default"/>
        <w:lang w:val="uk-UA" w:eastAsia="en-US" w:bidi="ar-SA"/>
      </w:rPr>
    </w:lvl>
    <w:lvl w:ilvl="1">
      <w:start w:val="1"/>
      <w:numFmt w:val="bullet"/>
      <w:lvlText w:val="o"/>
      <w:lvlJc w:val="left"/>
      <w:pPr>
        <w:ind w:left="2651" w:hanging="360"/>
      </w:pPr>
      <w:rPr>
        <w:rFonts w:ascii="Courier New" w:hAnsi="Courier New" w:cs="Courier New" w:hint="default"/>
      </w:rPr>
    </w:lvl>
    <w:lvl w:ilvl="2">
      <w:start w:val="1"/>
      <w:numFmt w:val="bullet"/>
      <w:lvlText w:val=""/>
      <w:lvlJc w:val="left"/>
      <w:pPr>
        <w:ind w:left="3371" w:hanging="360"/>
      </w:pPr>
      <w:rPr>
        <w:rFonts w:ascii="Wingdings" w:hAnsi="Wingdings" w:hint="default"/>
      </w:rPr>
    </w:lvl>
    <w:lvl w:ilvl="3">
      <w:start w:val="1"/>
      <w:numFmt w:val="bullet"/>
      <w:lvlText w:val=""/>
      <w:lvlJc w:val="left"/>
      <w:pPr>
        <w:ind w:left="4091" w:hanging="360"/>
      </w:pPr>
      <w:rPr>
        <w:rFonts w:ascii="Symbol" w:hAnsi="Symbol" w:hint="default"/>
      </w:rPr>
    </w:lvl>
    <w:lvl w:ilvl="4">
      <w:start w:val="1"/>
      <w:numFmt w:val="bullet"/>
      <w:lvlText w:val="o"/>
      <w:lvlJc w:val="left"/>
      <w:pPr>
        <w:ind w:left="4811" w:hanging="360"/>
      </w:pPr>
      <w:rPr>
        <w:rFonts w:ascii="Courier New" w:hAnsi="Courier New" w:cs="Courier New" w:hint="default"/>
      </w:rPr>
    </w:lvl>
    <w:lvl w:ilvl="5">
      <w:start w:val="1"/>
      <w:numFmt w:val="bullet"/>
      <w:lvlText w:val=""/>
      <w:lvlJc w:val="left"/>
      <w:pPr>
        <w:ind w:left="5531" w:hanging="360"/>
      </w:pPr>
      <w:rPr>
        <w:rFonts w:ascii="Wingdings" w:hAnsi="Wingdings" w:hint="default"/>
      </w:rPr>
    </w:lvl>
    <w:lvl w:ilvl="6">
      <w:start w:val="1"/>
      <w:numFmt w:val="bullet"/>
      <w:lvlText w:val=""/>
      <w:lvlJc w:val="left"/>
      <w:pPr>
        <w:ind w:left="6251" w:hanging="360"/>
      </w:pPr>
      <w:rPr>
        <w:rFonts w:ascii="Symbol" w:hAnsi="Symbol" w:hint="default"/>
      </w:rPr>
    </w:lvl>
    <w:lvl w:ilvl="7">
      <w:start w:val="1"/>
      <w:numFmt w:val="bullet"/>
      <w:lvlText w:val="o"/>
      <w:lvlJc w:val="left"/>
      <w:pPr>
        <w:ind w:left="6971" w:hanging="360"/>
      </w:pPr>
      <w:rPr>
        <w:rFonts w:ascii="Courier New" w:hAnsi="Courier New" w:cs="Courier New" w:hint="default"/>
      </w:rPr>
    </w:lvl>
    <w:lvl w:ilvl="8">
      <w:start w:val="1"/>
      <w:numFmt w:val="bullet"/>
      <w:lvlText w:val=""/>
      <w:lvlJc w:val="left"/>
      <w:pPr>
        <w:ind w:left="7691" w:hanging="360"/>
      </w:pPr>
      <w:rPr>
        <w:rFonts w:ascii="Wingdings" w:hAnsi="Wingdings" w:hint="default"/>
      </w:rPr>
    </w:lvl>
  </w:abstractNum>
  <w:abstractNum w:abstractNumId="6">
    <w:nsid w:val="41370C0B"/>
    <w:multiLevelType w:val="multilevel"/>
    <w:tmpl w:val="41370C0B"/>
    <w:lvl w:ilvl="0">
      <w:numFmt w:val="bullet"/>
      <w:lvlText w:val="-"/>
      <w:lvlJc w:val="left"/>
      <w:pPr>
        <w:ind w:left="1429" w:hanging="360"/>
      </w:pPr>
      <w:rPr>
        <w:rFonts w:ascii="Times New Roman" w:eastAsia="Times New Roman" w:hAnsi="Times New Roman" w:cs="Times New Roman" w:hint="default"/>
        <w:color w:val="auto"/>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7">
    <w:nsid w:val="5A4135C8"/>
    <w:multiLevelType w:val="multilevel"/>
    <w:tmpl w:val="5A4135C8"/>
    <w:lvl w:ilvl="0">
      <w:start w:val="1"/>
      <w:numFmt w:val="decimal"/>
      <w:lvlText w:val="%1."/>
      <w:lvlJc w:val="left"/>
      <w:pPr>
        <w:ind w:left="928" w:hanging="360"/>
      </w:pPr>
      <w:rPr>
        <w:rFonts w:hint="default"/>
        <w:lang w:val="ru-RU"/>
      </w:rPr>
    </w:lvl>
    <w:lvl w:ilvl="1">
      <w:start w:val="18"/>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8">
    <w:nsid w:val="72434754"/>
    <w:multiLevelType w:val="multilevel"/>
    <w:tmpl w:val="72434754"/>
    <w:lvl w:ilvl="0">
      <w:numFmt w:val="bullet"/>
      <w:lvlText w:val="-"/>
      <w:lvlJc w:val="left"/>
      <w:pPr>
        <w:ind w:left="4472"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4"/>
  </w:num>
  <w:num w:numId="4">
    <w:abstractNumId w:val="6"/>
  </w:num>
  <w:num w:numId="5">
    <w:abstractNumId w:val="5"/>
  </w:num>
  <w:num w:numId="6">
    <w:abstractNumId w:val="0"/>
  </w:num>
  <w:num w:numId="7">
    <w:abstractNumId w:val="3"/>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A29"/>
    <w:rsid w:val="0000157F"/>
    <w:rsid w:val="00003A06"/>
    <w:rsid w:val="00014B14"/>
    <w:rsid w:val="00017EAB"/>
    <w:rsid w:val="00020A01"/>
    <w:rsid w:val="000303DA"/>
    <w:rsid w:val="000357D5"/>
    <w:rsid w:val="000361F6"/>
    <w:rsid w:val="000501CE"/>
    <w:rsid w:val="000516AB"/>
    <w:rsid w:val="00053B48"/>
    <w:rsid w:val="00057277"/>
    <w:rsid w:val="0005789A"/>
    <w:rsid w:val="00060666"/>
    <w:rsid w:val="000634C7"/>
    <w:rsid w:val="000640A4"/>
    <w:rsid w:val="000669C7"/>
    <w:rsid w:val="00071C46"/>
    <w:rsid w:val="00094ED9"/>
    <w:rsid w:val="000B22B1"/>
    <w:rsid w:val="000C366A"/>
    <w:rsid w:val="000C3FBC"/>
    <w:rsid w:val="000D4BFB"/>
    <w:rsid w:val="000D5AEF"/>
    <w:rsid w:val="000E7914"/>
    <w:rsid w:val="000F11BC"/>
    <w:rsid w:val="001002A3"/>
    <w:rsid w:val="0010325C"/>
    <w:rsid w:val="001214FC"/>
    <w:rsid w:val="00122A1D"/>
    <w:rsid w:val="00133A81"/>
    <w:rsid w:val="00146058"/>
    <w:rsid w:val="00152BF7"/>
    <w:rsid w:val="00157380"/>
    <w:rsid w:val="00164960"/>
    <w:rsid w:val="00171C8D"/>
    <w:rsid w:val="00172A81"/>
    <w:rsid w:val="00181884"/>
    <w:rsid w:val="001864C9"/>
    <w:rsid w:val="00191010"/>
    <w:rsid w:val="0019686B"/>
    <w:rsid w:val="001A0F80"/>
    <w:rsid w:val="001A1895"/>
    <w:rsid w:val="001A44E9"/>
    <w:rsid w:val="001A500D"/>
    <w:rsid w:val="001A7F5E"/>
    <w:rsid w:val="001B52F4"/>
    <w:rsid w:val="001B715C"/>
    <w:rsid w:val="001C686B"/>
    <w:rsid w:val="001C7C28"/>
    <w:rsid w:val="001D4198"/>
    <w:rsid w:val="001E0666"/>
    <w:rsid w:val="001F021D"/>
    <w:rsid w:val="001F31E7"/>
    <w:rsid w:val="001F6547"/>
    <w:rsid w:val="001F6C19"/>
    <w:rsid w:val="001F7C3A"/>
    <w:rsid w:val="00205903"/>
    <w:rsid w:val="002119DF"/>
    <w:rsid w:val="002136CC"/>
    <w:rsid w:val="00221275"/>
    <w:rsid w:val="00222341"/>
    <w:rsid w:val="00227F95"/>
    <w:rsid w:val="00230446"/>
    <w:rsid w:val="00230494"/>
    <w:rsid w:val="002459FB"/>
    <w:rsid w:val="00245BC3"/>
    <w:rsid w:val="00260778"/>
    <w:rsid w:val="00267A59"/>
    <w:rsid w:val="00271163"/>
    <w:rsid w:val="00282573"/>
    <w:rsid w:val="00284268"/>
    <w:rsid w:val="00287C3F"/>
    <w:rsid w:val="00296902"/>
    <w:rsid w:val="002A0729"/>
    <w:rsid w:val="002C0FE7"/>
    <w:rsid w:val="002C1B34"/>
    <w:rsid w:val="002C1D69"/>
    <w:rsid w:val="002C21D0"/>
    <w:rsid w:val="002E29CB"/>
    <w:rsid w:val="002E5AB9"/>
    <w:rsid w:val="002F47F2"/>
    <w:rsid w:val="002F5147"/>
    <w:rsid w:val="003020DD"/>
    <w:rsid w:val="003078AB"/>
    <w:rsid w:val="00313A14"/>
    <w:rsid w:val="00316569"/>
    <w:rsid w:val="00323230"/>
    <w:rsid w:val="00326523"/>
    <w:rsid w:val="00333491"/>
    <w:rsid w:val="00334CC0"/>
    <w:rsid w:val="00336BE7"/>
    <w:rsid w:val="003508BD"/>
    <w:rsid w:val="00351B8F"/>
    <w:rsid w:val="003538BA"/>
    <w:rsid w:val="0035743C"/>
    <w:rsid w:val="00361117"/>
    <w:rsid w:val="00363707"/>
    <w:rsid w:val="00365DEE"/>
    <w:rsid w:val="0037411F"/>
    <w:rsid w:val="003752BE"/>
    <w:rsid w:val="00390F26"/>
    <w:rsid w:val="0039666B"/>
    <w:rsid w:val="003A0E24"/>
    <w:rsid w:val="003A3F7F"/>
    <w:rsid w:val="003A4500"/>
    <w:rsid w:val="003A6D71"/>
    <w:rsid w:val="003B0628"/>
    <w:rsid w:val="003B50CB"/>
    <w:rsid w:val="003C3AE6"/>
    <w:rsid w:val="003C4A7B"/>
    <w:rsid w:val="003D1123"/>
    <w:rsid w:val="003D11BD"/>
    <w:rsid w:val="003D1861"/>
    <w:rsid w:val="003D2C25"/>
    <w:rsid w:val="003D31F8"/>
    <w:rsid w:val="003D5C0A"/>
    <w:rsid w:val="003D6790"/>
    <w:rsid w:val="003D7210"/>
    <w:rsid w:val="003E1EBC"/>
    <w:rsid w:val="003E4605"/>
    <w:rsid w:val="003E62D9"/>
    <w:rsid w:val="003F1F99"/>
    <w:rsid w:val="003F616E"/>
    <w:rsid w:val="003F7CEF"/>
    <w:rsid w:val="00406427"/>
    <w:rsid w:val="0041066A"/>
    <w:rsid w:val="00410D8A"/>
    <w:rsid w:val="004167CB"/>
    <w:rsid w:val="004228C4"/>
    <w:rsid w:val="00430F25"/>
    <w:rsid w:val="00435EA1"/>
    <w:rsid w:val="004400A8"/>
    <w:rsid w:val="0044017F"/>
    <w:rsid w:val="00441186"/>
    <w:rsid w:val="00451F1D"/>
    <w:rsid w:val="0046501F"/>
    <w:rsid w:val="00467248"/>
    <w:rsid w:val="00482758"/>
    <w:rsid w:val="00485946"/>
    <w:rsid w:val="00486C41"/>
    <w:rsid w:val="0048767F"/>
    <w:rsid w:val="00487DB6"/>
    <w:rsid w:val="00490665"/>
    <w:rsid w:val="004916F3"/>
    <w:rsid w:val="004918EA"/>
    <w:rsid w:val="004956DE"/>
    <w:rsid w:val="004A0EBF"/>
    <w:rsid w:val="004A2A29"/>
    <w:rsid w:val="004A2B10"/>
    <w:rsid w:val="004A2CBA"/>
    <w:rsid w:val="004B2BA3"/>
    <w:rsid w:val="004B5BFE"/>
    <w:rsid w:val="004B7D8D"/>
    <w:rsid w:val="004C1990"/>
    <w:rsid w:val="004C7191"/>
    <w:rsid w:val="004D086D"/>
    <w:rsid w:val="004E0A6C"/>
    <w:rsid w:val="004E4569"/>
    <w:rsid w:val="005002DF"/>
    <w:rsid w:val="00501191"/>
    <w:rsid w:val="005025DA"/>
    <w:rsid w:val="005040EF"/>
    <w:rsid w:val="00504F3F"/>
    <w:rsid w:val="00522866"/>
    <w:rsid w:val="00524F7F"/>
    <w:rsid w:val="00525A79"/>
    <w:rsid w:val="00526D5D"/>
    <w:rsid w:val="00534657"/>
    <w:rsid w:val="0054154C"/>
    <w:rsid w:val="00546E1A"/>
    <w:rsid w:val="005517B7"/>
    <w:rsid w:val="00552745"/>
    <w:rsid w:val="0055797E"/>
    <w:rsid w:val="00560095"/>
    <w:rsid w:val="00562429"/>
    <w:rsid w:val="00566EFD"/>
    <w:rsid w:val="00572533"/>
    <w:rsid w:val="00582D87"/>
    <w:rsid w:val="005950D4"/>
    <w:rsid w:val="005A3357"/>
    <w:rsid w:val="005A5825"/>
    <w:rsid w:val="005A59E0"/>
    <w:rsid w:val="005B26AE"/>
    <w:rsid w:val="005B4332"/>
    <w:rsid w:val="005C1F41"/>
    <w:rsid w:val="005C5770"/>
    <w:rsid w:val="005C59B2"/>
    <w:rsid w:val="005C5B59"/>
    <w:rsid w:val="005C62C3"/>
    <w:rsid w:val="005D0267"/>
    <w:rsid w:val="005D4B54"/>
    <w:rsid w:val="005E1BD1"/>
    <w:rsid w:val="005E2266"/>
    <w:rsid w:val="005F1753"/>
    <w:rsid w:val="005F3D00"/>
    <w:rsid w:val="005F5CB8"/>
    <w:rsid w:val="00601A3D"/>
    <w:rsid w:val="00601B42"/>
    <w:rsid w:val="00601C97"/>
    <w:rsid w:val="00605B02"/>
    <w:rsid w:val="006067D0"/>
    <w:rsid w:val="006133B6"/>
    <w:rsid w:val="006215F7"/>
    <w:rsid w:val="006222D9"/>
    <w:rsid w:val="006223C8"/>
    <w:rsid w:val="00624DD9"/>
    <w:rsid w:val="0062531C"/>
    <w:rsid w:val="00630B25"/>
    <w:rsid w:val="0063608E"/>
    <w:rsid w:val="00636383"/>
    <w:rsid w:val="00647500"/>
    <w:rsid w:val="00653FF2"/>
    <w:rsid w:val="00654A1D"/>
    <w:rsid w:val="0067122C"/>
    <w:rsid w:val="00677B5E"/>
    <w:rsid w:val="00680D22"/>
    <w:rsid w:val="00686811"/>
    <w:rsid w:val="00686BF1"/>
    <w:rsid w:val="00693413"/>
    <w:rsid w:val="006947B7"/>
    <w:rsid w:val="00695736"/>
    <w:rsid w:val="006A3A30"/>
    <w:rsid w:val="006A5C50"/>
    <w:rsid w:val="006B30D7"/>
    <w:rsid w:val="006B38EC"/>
    <w:rsid w:val="006B4F75"/>
    <w:rsid w:val="006B527E"/>
    <w:rsid w:val="006C244B"/>
    <w:rsid w:val="006C58A0"/>
    <w:rsid w:val="006C6706"/>
    <w:rsid w:val="006D04B4"/>
    <w:rsid w:val="006D3D52"/>
    <w:rsid w:val="006E1017"/>
    <w:rsid w:val="006E4F26"/>
    <w:rsid w:val="00701D0C"/>
    <w:rsid w:val="00704F04"/>
    <w:rsid w:val="0070712F"/>
    <w:rsid w:val="00710B45"/>
    <w:rsid w:val="00711508"/>
    <w:rsid w:val="0071696A"/>
    <w:rsid w:val="007239D9"/>
    <w:rsid w:val="00723F0D"/>
    <w:rsid w:val="00724655"/>
    <w:rsid w:val="00741A15"/>
    <w:rsid w:val="00741FB4"/>
    <w:rsid w:val="007432A0"/>
    <w:rsid w:val="00744F54"/>
    <w:rsid w:val="0075525B"/>
    <w:rsid w:val="00757057"/>
    <w:rsid w:val="007725DD"/>
    <w:rsid w:val="00773953"/>
    <w:rsid w:val="007818F0"/>
    <w:rsid w:val="007979CF"/>
    <w:rsid w:val="00797C63"/>
    <w:rsid w:val="007A2181"/>
    <w:rsid w:val="007A364E"/>
    <w:rsid w:val="007C44BE"/>
    <w:rsid w:val="007C6F12"/>
    <w:rsid w:val="007C7134"/>
    <w:rsid w:val="007D198B"/>
    <w:rsid w:val="007E4298"/>
    <w:rsid w:val="007E746B"/>
    <w:rsid w:val="007E7F17"/>
    <w:rsid w:val="007F25C0"/>
    <w:rsid w:val="00803C4E"/>
    <w:rsid w:val="0080750C"/>
    <w:rsid w:val="00810830"/>
    <w:rsid w:val="00812A64"/>
    <w:rsid w:val="00813FDD"/>
    <w:rsid w:val="008143E0"/>
    <w:rsid w:val="00817B8F"/>
    <w:rsid w:val="00821288"/>
    <w:rsid w:val="008215AB"/>
    <w:rsid w:val="00823660"/>
    <w:rsid w:val="008258A9"/>
    <w:rsid w:val="0082673E"/>
    <w:rsid w:val="00831BBA"/>
    <w:rsid w:val="00837217"/>
    <w:rsid w:val="008425B3"/>
    <w:rsid w:val="00865517"/>
    <w:rsid w:val="00874694"/>
    <w:rsid w:val="00876216"/>
    <w:rsid w:val="00882BFA"/>
    <w:rsid w:val="008876D1"/>
    <w:rsid w:val="00897828"/>
    <w:rsid w:val="008A3FA5"/>
    <w:rsid w:val="008A5004"/>
    <w:rsid w:val="008C4354"/>
    <w:rsid w:val="008C5402"/>
    <w:rsid w:val="008D0F8F"/>
    <w:rsid w:val="008D4D05"/>
    <w:rsid w:val="008D6B2F"/>
    <w:rsid w:val="008D72DC"/>
    <w:rsid w:val="008E0FD7"/>
    <w:rsid w:val="008E4FBF"/>
    <w:rsid w:val="008E7AB2"/>
    <w:rsid w:val="008F191F"/>
    <w:rsid w:val="00910F30"/>
    <w:rsid w:val="00911784"/>
    <w:rsid w:val="00913E63"/>
    <w:rsid w:val="009144CB"/>
    <w:rsid w:val="00914C72"/>
    <w:rsid w:val="009154E9"/>
    <w:rsid w:val="009252C1"/>
    <w:rsid w:val="0092542E"/>
    <w:rsid w:val="00936069"/>
    <w:rsid w:val="00936FDE"/>
    <w:rsid w:val="00937C7C"/>
    <w:rsid w:val="0094016F"/>
    <w:rsid w:val="00942D89"/>
    <w:rsid w:val="00943DDD"/>
    <w:rsid w:val="00944235"/>
    <w:rsid w:val="009455FF"/>
    <w:rsid w:val="00952ABC"/>
    <w:rsid w:val="00957FF1"/>
    <w:rsid w:val="00960303"/>
    <w:rsid w:val="00960650"/>
    <w:rsid w:val="00962D41"/>
    <w:rsid w:val="00964721"/>
    <w:rsid w:val="00964A3A"/>
    <w:rsid w:val="00980613"/>
    <w:rsid w:val="0098124F"/>
    <w:rsid w:val="00985590"/>
    <w:rsid w:val="00986F9F"/>
    <w:rsid w:val="00990143"/>
    <w:rsid w:val="009936DC"/>
    <w:rsid w:val="009B5031"/>
    <w:rsid w:val="009B5FB1"/>
    <w:rsid w:val="009C7020"/>
    <w:rsid w:val="009C7103"/>
    <w:rsid w:val="009D6697"/>
    <w:rsid w:val="009D7050"/>
    <w:rsid w:val="009E04B1"/>
    <w:rsid w:val="009E1DF8"/>
    <w:rsid w:val="009E33A1"/>
    <w:rsid w:val="009E6A37"/>
    <w:rsid w:val="009F091A"/>
    <w:rsid w:val="009F69DA"/>
    <w:rsid w:val="00A018AA"/>
    <w:rsid w:val="00A022AC"/>
    <w:rsid w:val="00A022B2"/>
    <w:rsid w:val="00A022FC"/>
    <w:rsid w:val="00A040BD"/>
    <w:rsid w:val="00A07FA8"/>
    <w:rsid w:val="00A101CF"/>
    <w:rsid w:val="00A114CF"/>
    <w:rsid w:val="00A1310F"/>
    <w:rsid w:val="00A15274"/>
    <w:rsid w:val="00A22EEC"/>
    <w:rsid w:val="00A27C2D"/>
    <w:rsid w:val="00A37230"/>
    <w:rsid w:val="00A40DCB"/>
    <w:rsid w:val="00A42FAD"/>
    <w:rsid w:val="00A52035"/>
    <w:rsid w:val="00A53516"/>
    <w:rsid w:val="00A61B5C"/>
    <w:rsid w:val="00A62EE2"/>
    <w:rsid w:val="00A724DF"/>
    <w:rsid w:val="00A735AB"/>
    <w:rsid w:val="00A7713D"/>
    <w:rsid w:val="00A816CB"/>
    <w:rsid w:val="00A83968"/>
    <w:rsid w:val="00A90330"/>
    <w:rsid w:val="00A95B64"/>
    <w:rsid w:val="00AA1209"/>
    <w:rsid w:val="00AB7B3D"/>
    <w:rsid w:val="00AB7E3E"/>
    <w:rsid w:val="00AC36D1"/>
    <w:rsid w:val="00AC7765"/>
    <w:rsid w:val="00AD0C22"/>
    <w:rsid w:val="00AE0713"/>
    <w:rsid w:val="00AE3294"/>
    <w:rsid w:val="00AE3E49"/>
    <w:rsid w:val="00AF0F83"/>
    <w:rsid w:val="00AF44D8"/>
    <w:rsid w:val="00B0169B"/>
    <w:rsid w:val="00B01A2D"/>
    <w:rsid w:val="00B01BC3"/>
    <w:rsid w:val="00B046F5"/>
    <w:rsid w:val="00B05773"/>
    <w:rsid w:val="00B059E3"/>
    <w:rsid w:val="00B1080F"/>
    <w:rsid w:val="00B11F06"/>
    <w:rsid w:val="00B13083"/>
    <w:rsid w:val="00B168ED"/>
    <w:rsid w:val="00B22439"/>
    <w:rsid w:val="00B3439D"/>
    <w:rsid w:val="00B34A0B"/>
    <w:rsid w:val="00B3742C"/>
    <w:rsid w:val="00B37C8A"/>
    <w:rsid w:val="00B43006"/>
    <w:rsid w:val="00B43123"/>
    <w:rsid w:val="00B46053"/>
    <w:rsid w:val="00B5004E"/>
    <w:rsid w:val="00B61A88"/>
    <w:rsid w:val="00B67947"/>
    <w:rsid w:val="00B743EF"/>
    <w:rsid w:val="00B76B37"/>
    <w:rsid w:val="00B82E4E"/>
    <w:rsid w:val="00B94539"/>
    <w:rsid w:val="00B97A23"/>
    <w:rsid w:val="00BA3874"/>
    <w:rsid w:val="00BA75EA"/>
    <w:rsid w:val="00BB00B9"/>
    <w:rsid w:val="00BB074D"/>
    <w:rsid w:val="00BB28C3"/>
    <w:rsid w:val="00BB4CB1"/>
    <w:rsid w:val="00BC0421"/>
    <w:rsid w:val="00BC18F2"/>
    <w:rsid w:val="00BD27EA"/>
    <w:rsid w:val="00BD4ABF"/>
    <w:rsid w:val="00BD50C2"/>
    <w:rsid w:val="00BE6F60"/>
    <w:rsid w:val="00BF12F4"/>
    <w:rsid w:val="00C20485"/>
    <w:rsid w:val="00C23A62"/>
    <w:rsid w:val="00C354C3"/>
    <w:rsid w:val="00C36A74"/>
    <w:rsid w:val="00C4327D"/>
    <w:rsid w:val="00C529D2"/>
    <w:rsid w:val="00C61756"/>
    <w:rsid w:val="00C678BB"/>
    <w:rsid w:val="00C71A2C"/>
    <w:rsid w:val="00C74092"/>
    <w:rsid w:val="00C7573F"/>
    <w:rsid w:val="00C859C5"/>
    <w:rsid w:val="00C90246"/>
    <w:rsid w:val="00C90D93"/>
    <w:rsid w:val="00C92FF7"/>
    <w:rsid w:val="00C939BD"/>
    <w:rsid w:val="00CB5B36"/>
    <w:rsid w:val="00CB7200"/>
    <w:rsid w:val="00CC13CE"/>
    <w:rsid w:val="00CC2B4F"/>
    <w:rsid w:val="00CC413E"/>
    <w:rsid w:val="00CE19DD"/>
    <w:rsid w:val="00CE5D3A"/>
    <w:rsid w:val="00CF4DFC"/>
    <w:rsid w:val="00D00C28"/>
    <w:rsid w:val="00D10F0C"/>
    <w:rsid w:val="00D12883"/>
    <w:rsid w:val="00D12B70"/>
    <w:rsid w:val="00D144F4"/>
    <w:rsid w:val="00D165FF"/>
    <w:rsid w:val="00D16F11"/>
    <w:rsid w:val="00D21270"/>
    <w:rsid w:val="00D23B46"/>
    <w:rsid w:val="00D24050"/>
    <w:rsid w:val="00D33072"/>
    <w:rsid w:val="00D37695"/>
    <w:rsid w:val="00D41161"/>
    <w:rsid w:val="00D44B16"/>
    <w:rsid w:val="00D50EAF"/>
    <w:rsid w:val="00D52C23"/>
    <w:rsid w:val="00D71207"/>
    <w:rsid w:val="00D751CE"/>
    <w:rsid w:val="00D936B5"/>
    <w:rsid w:val="00DA2547"/>
    <w:rsid w:val="00DA27E5"/>
    <w:rsid w:val="00DA2C5F"/>
    <w:rsid w:val="00DB1554"/>
    <w:rsid w:val="00DB1864"/>
    <w:rsid w:val="00DB209A"/>
    <w:rsid w:val="00DB7398"/>
    <w:rsid w:val="00DB7AF2"/>
    <w:rsid w:val="00DC753F"/>
    <w:rsid w:val="00DD2C80"/>
    <w:rsid w:val="00DD2DF1"/>
    <w:rsid w:val="00DD3F10"/>
    <w:rsid w:val="00DD6218"/>
    <w:rsid w:val="00DD7DE1"/>
    <w:rsid w:val="00DE15EF"/>
    <w:rsid w:val="00DF2E21"/>
    <w:rsid w:val="00DF54F4"/>
    <w:rsid w:val="00DF5DE7"/>
    <w:rsid w:val="00E124A3"/>
    <w:rsid w:val="00E14528"/>
    <w:rsid w:val="00E2693E"/>
    <w:rsid w:val="00E301EE"/>
    <w:rsid w:val="00E40096"/>
    <w:rsid w:val="00E415CA"/>
    <w:rsid w:val="00E55B2B"/>
    <w:rsid w:val="00E604F3"/>
    <w:rsid w:val="00E62CD5"/>
    <w:rsid w:val="00E64669"/>
    <w:rsid w:val="00E66BA9"/>
    <w:rsid w:val="00E724FC"/>
    <w:rsid w:val="00E7335B"/>
    <w:rsid w:val="00E92F38"/>
    <w:rsid w:val="00E934C6"/>
    <w:rsid w:val="00E94639"/>
    <w:rsid w:val="00E97D2C"/>
    <w:rsid w:val="00EA02EB"/>
    <w:rsid w:val="00EA4E81"/>
    <w:rsid w:val="00EA6AC8"/>
    <w:rsid w:val="00EA7E02"/>
    <w:rsid w:val="00EB13CD"/>
    <w:rsid w:val="00EB74EB"/>
    <w:rsid w:val="00EC1524"/>
    <w:rsid w:val="00EC160A"/>
    <w:rsid w:val="00EC5088"/>
    <w:rsid w:val="00EC7A95"/>
    <w:rsid w:val="00ED28C2"/>
    <w:rsid w:val="00ED2B88"/>
    <w:rsid w:val="00ED5DD9"/>
    <w:rsid w:val="00EE3E05"/>
    <w:rsid w:val="00EE48BD"/>
    <w:rsid w:val="00EF241E"/>
    <w:rsid w:val="00EF4B4C"/>
    <w:rsid w:val="00EF5A2C"/>
    <w:rsid w:val="00F018A4"/>
    <w:rsid w:val="00F106CC"/>
    <w:rsid w:val="00F12213"/>
    <w:rsid w:val="00F12EF9"/>
    <w:rsid w:val="00F24AE3"/>
    <w:rsid w:val="00F27DF4"/>
    <w:rsid w:val="00F40762"/>
    <w:rsid w:val="00F41E44"/>
    <w:rsid w:val="00F47C77"/>
    <w:rsid w:val="00F52E53"/>
    <w:rsid w:val="00F560B1"/>
    <w:rsid w:val="00F61232"/>
    <w:rsid w:val="00F6310A"/>
    <w:rsid w:val="00F63C34"/>
    <w:rsid w:val="00F71A63"/>
    <w:rsid w:val="00F71B87"/>
    <w:rsid w:val="00F756B6"/>
    <w:rsid w:val="00F81923"/>
    <w:rsid w:val="00F90577"/>
    <w:rsid w:val="00F9216D"/>
    <w:rsid w:val="00F924EB"/>
    <w:rsid w:val="00F947D8"/>
    <w:rsid w:val="00F9508E"/>
    <w:rsid w:val="00F9517F"/>
    <w:rsid w:val="00F95D8E"/>
    <w:rsid w:val="00FA1582"/>
    <w:rsid w:val="00FB5B06"/>
    <w:rsid w:val="00FB5C97"/>
    <w:rsid w:val="00FC0E6F"/>
    <w:rsid w:val="00FC519E"/>
    <w:rsid w:val="00FD4466"/>
    <w:rsid w:val="00FD739F"/>
    <w:rsid w:val="00FE1FB1"/>
    <w:rsid w:val="07C320DB"/>
    <w:rsid w:val="0C9F6293"/>
    <w:rsid w:val="0E8A2F6A"/>
    <w:rsid w:val="147F7403"/>
    <w:rsid w:val="14ED673C"/>
    <w:rsid w:val="19D9637C"/>
    <w:rsid w:val="1F106A15"/>
    <w:rsid w:val="204E39CE"/>
    <w:rsid w:val="2DDB2C04"/>
    <w:rsid w:val="369A2C21"/>
    <w:rsid w:val="37036B97"/>
    <w:rsid w:val="3AFF6974"/>
    <w:rsid w:val="3BBE2CF9"/>
    <w:rsid w:val="4C987F29"/>
    <w:rsid w:val="539C4642"/>
    <w:rsid w:val="63384BAB"/>
    <w:rsid w:val="68592B38"/>
    <w:rsid w:val="74E05E8D"/>
    <w:rsid w:val="7ACB7F09"/>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FD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qFormat="1"/>
    <w:lsdException w:name="heading 4"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unhideWhenUsed="0" w:qFormat="1"/>
    <w:lsdException w:name="header" w:semiHidden="0" w:uiPriority="0" w:qFormat="1"/>
    <w:lsdException w:name="footer" w:semiHidden="0" w:uiPriority="0" w:qFormat="1"/>
    <w:lsdException w:name="caption" w:uiPriority="35" w:qFormat="1"/>
    <w:lsdException w:name="footnote reference" w:qFormat="1"/>
    <w:lsdException w:name="annotation reference" w:uiPriority="0" w:unhideWhenUsed="0" w:qFormat="1"/>
    <w:lsdException w:name="endnote reference" w:qFormat="1"/>
    <w:lsdException w:name="endnote text" w:qFormat="1"/>
    <w:lsdException w:name="Title" w:semiHidden="0" w:uiPriority="0" w:unhideWhenUsed="0" w:qFormat="1"/>
    <w:lsdException w:name="Default Paragraph Font" w:uiPriority="1" w:qFormat="1"/>
    <w:lsdException w:name="Body Text" w:semiHidden="0" w:uiPriority="1" w:qFormat="1"/>
    <w:lsdException w:name="Body Text Indent" w:semiHidden="0" w:uiPriority="0" w:qFormat="1"/>
    <w:lsdException w:name="Subtitle" w:semiHidden="0" w:uiPriority="11" w:unhideWhenUsed="0" w:qFormat="1"/>
    <w:lsdException w:name="Body Text 2" w:semiHidden="0" w:unhideWhenUsed="0" w:qFormat="1"/>
    <w:lsdException w:name="Body Text 3" w:semiHidden="0" w:qFormat="1"/>
    <w:lsdException w:name="Body Text Inden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HTML Preformatted" w:semiHidden="0" w:uiPriority="0" w:unhideWhenUsed="0" w:qFormat="1"/>
    <w:lsdException w:name="Normal Table"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ind w:firstLine="567"/>
      <w:jc w:val="both"/>
    </w:pPr>
    <w:rPr>
      <w:rFonts w:ascii="Times New Roman" w:eastAsia="Times New Roman" w:hAnsi="Times New Roman" w:cs="Times New Roman"/>
      <w:sz w:val="24"/>
      <w:szCs w:val="24"/>
    </w:rPr>
  </w:style>
  <w:style w:type="paragraph" w:styleId="1">
    <w:name w:val="heading 1"/>
    <w:basedOn w:val="a0"/>
    <w:next w:val="a0"/>
    <w:link w:val="10"/>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qFormat/>
    <w:pPr>
      <w:keepNext/>
      <w:outlineLvl w:val="1"/>
    </w:pPr>
    <w:rPr>
      <w:b/>
      <w:sz w:val="28"/>
      <w:szCs w:val="28"/>
      <w:lang w:val="uk-UA" w:eastAsia="uk-UA"/>
    </w:rPr>
  </w:style>
  <w:style w:type="paragraph" w:styleId="3">
    <w:name w:val="heading 3"/>
    <w:basedOn w:val="a0"/>
    <w:next w:val="a0"/>
    <w:link w:val="30"/>
    <w:uiPriority w:val="9"/>
    <w:unhideWhenUsed/>
    <w:qFormat/>
    <w:pPr>
      <w:keepNext/>
      <w:keepLines/>
      <w:spacing w:before="40"/>
      <w:outlineLvl w:val="2"/>
    </w:pPr>
    <w:rPr>
      <w:rFonts w:asciiTheme="majorHAnsi" w:eastAsiaTheme="majorEastAsia" w:hAnsiTheme="majorHAnsi" w:cstheme="majorBidi"/>
      <w:color w:val="1F4D78" w:themeColor="accent1" w:themeShade="7F"/>
      <w:lang w:val="uk-UA"/>
    </w:rPr>
  </w:style>
  <w:style w:type="paragraph" w:styleId="4">
    <w:name w:val="heading 4"/>
    <w:basedOn w:val="a0"/>
    <w:next w:val="a0"/>
    <w:link w:val="40"/>
    <w:uiPriority w:val="9"/>
    <w:semiHidden/>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otnote reference"/>
    <w:uiPriority w:val="99"/>
    <w:semiHidden/>
    <w:unhideWhenUsed/>
    <w:qFormat/>
    <w:rPr>
      <w:vertAlign w:val="superscript"/>
    </w:rPr>
  </w:style>
  <w:style w:type="character" w:styleId="a5">
    <w:name w:val="annotation reference"/>
    <w:semiHidden/>
    <w:qFormat/>
    <w:rPr>
      <w:sz w:val="16"/>
      <w:szCs w:val="16"/>
    </w:rPr>
  </w:style>
  <w:style w:type="character" w:styleId="a6">
    <w:name w:val="endnote reference"/>
    <w:basedOn w:val="a1"/>
    <w:uiPriority w:val="99"/>
    <w:semiHidden/>
    <w:unhideWhenUsed/>
    <w:qFormat/>
    <w:rPr>
      <w:vertAlign w:val="superscript"/>
    </w:rPr>
  </w:style>
  <w:style w:type="character" w:styleId="a7">
    <w:name w:val="Hyperlink"/>
    <w:uiPriority w:val="99"/>
    <w:semiHidden/>
    <w:unhideWhenUsed/>
    <w:qFormat/>
    <w:rPr>
      <w:color w:val="0000FF"/>
      <w:u w:val="single"/>
    </w:rPr>
  </w:style>
  <w:style w:type="character" w:styleId="a8">
    <w:name w:val="Strong"/>
    <w:basedOn w:val="a1"/>
    <w:uiPriority w:val="22"/>
    <w:qFormat/>
    <w:rPr>
      <w:b/>
      <w:bCs/>
    </w:rPr>
  </w:style>
  <w:style w:type="paragraph" w:styleId="a9">
    <w:name w:val="Balloon Text"/>
    <w:basedOn w:val="a0"/>
    <w:link w:val="aa"/>
    <w:uiPriority w:val="99"/>
    <w:semiHidden/>
    <w:unhideWhenUsed/>
    <w:qFormat/>
    <w:rPr>
      <w:rFonts w:ascii="Segoe UI" w:hAnsi="Segoe UI" w:cs="Segoe UI"/>
      <w:sz w:val="18"/>
      <w:szCs w:val="18"/>
    </w:rPr>
  </w:style>
  <w:style w:type="paragraph" w:styleId="21">
    <w:name w:val="Body Text 2"/>
    <w:basedOn w:val="a0"/>
    <w:link w:val="22"/>
    <w:uiPriority w:val="99"/>
    <w:qFormat/>
    <w:pPr>
      <w:spacing w:after="120" w:line="480" w:lineRule="auto"/>
    </w:pPr>
    <w:rPr>
      <w:lang w:val="uk-UA"/>
    </w:rPr>
  </w:style>
  <w:style w:type="paragraph" w:styleId="ab">
    <w:name w:val="Plain Text"/>
    <w:basedOn w:val="a0"/>
    <w:link w:val="ac"/>
    <w:qFormat/>
    <w:rPr>
      <w:rFonts w:ascii="Courier New" w:hAnsi="Courier New" w:cs="Courier New"/>
      <w:sz w:val="20"/>
      <w:szCs w:val="20"/>
      <w:lang w:val="uk-UA"/>
    </w:rPr>
  </w:style>
  <w:style w:type="paragraph" w:styleId="ad">
    <w:name w:val="endnote text"/>
    <w:basedOn w:val="a0"/>
    <w:link w:val="ae"/>
    <w:uiPriority w:val="99"/>
    <w:semiHidden/>
    <w:unhideWhenUsed/>
    <w:qFormat/>
    <w:pPr>
      <w:suppressAutoHyphens/>
      <w:autoSpaceDN w:val="0"/>
    </w:pPr>
    <w:rPr>
      <w:rFonts w:ascii="Calibri" w:eastAsia="Calibri" w:hAnsi="Calibri"/>
      <w:sz w:val="20"/>
      <w:szCs w:val="20"/>
      <w:lang w:val="uk-UA" w:eastAsia="uk-UA"/>
    </w:rPr>
  </w:style>
  <w:style w:type="paragraph" w:styleId="af">
    <w:name w:val="annotation text"/>
    <w:basedOn w:val="a0"/>
    <w:link w:val="af0"/>
    <w:semiHidden/>
    <w:qFormat/>
    <w:pPr>
      <w:spacing w:before="120"/>
    </w:pPr>
    <w:rPr>
      <w:sz w:val="20"/>
      <w:szCs w:val="20"/>
    </w:rPr>
  </w:style>
  <w:style w:type="paragraph" w:styleId="af1">
    <w:name w:val="annotation subject"/>
    <w:basedOn w:val="af"/>
    <w:next w:val="af"/>
    <w:link w:val="af2"/>
    <w:uiPriority w:val="99"/>
    <w:semiHidden/>
    <w:unhideWhenUsed/>
    <w:qFormat/>
    <w:pPr>
      <w:spacing w:before="0"/>
      <w:ind w:firstLine="0"/>
      <w:jc w:val="left"/>
    </w:pPr>
    <w:rPr>
      <w:b/>
      <w:bCs/>
    </w:rPr>
  </w:style>
  <w:style w:type="paragraph" w:styleId="af3">
    <w:name w:val="footnote text"/>
    <w:basedOn w:val="a0"/>
    <w:link w:val="af4"/>
    <w:uiPriority w:val="99"/>
    <w:semiHidden/>
    <w:unhideWhenUsed/>
    <w:qFormat/>
    <w:rPr>
      <w:sz w:val="20"/>
      <w:szCs w:val="20"/>
    </w:rPr>
  </w:style>
  <w:style w:type="paragraph" w:styleId="af5">
    <w:name w:val="header"/>
    <w:basedOn w:val="a0"/>
    <w:link w:val="af6"/>
    <w:unhideWhenUsed/>
    <w:qFormat/>
    <w:pPr>
      <w:tabs>
        <w:tab w:val="center" w:pos="4677"/>
        <w:tab w:val="right" w:pos="9355"/>
      </w:tabs>
    </w:pPr>
  </w:style>
  <w:style w:type="paragraph" w:styleId="af7">
    <w:name w:val="Body Text"/>
    <w:basedOn w:val="a0"/>
    <w:link w:val="af8"/>
    <w:uiPriority w:val="1"/>
    <w:unhideWhenUsed/>
    <w:qFormat/>
    <w:pPr>
      <w:spacing w:after="120"/>
    </w:pPr>
    <w:rPr>
      <w:sz w:val="28"/>
      <w:szCs w:val="20"/>
    </w:rPr>
  </w:style>
  <w:style w:type="paragraph" w:styleId="af9">
    <w:name w:val="Body Text Indent"/>
    <w:basedOn w:val="a0"/>
    <w:link w:val="afa"/>
    <w:unhideWhenUsed/>
    <w:qFormat/>
    <w:pPr>
      <w:spacing w:after="120"/>
      <w:ind w:left="283"/>
    </w:pPr>
  </w:style>
  <w:style w:type="paragraph" w:styleId="afb">
    <w:name w:val="Title"/>
    <w:basedOn w:val="a0"/>
    <w:link w:val="afc"/>
    <w:qFormat/>
    <w:pPr>
      <w:jc w:val="center"/>
    </w:pPr>
    <w:rPr>
      <w:sz w:val="72"/>
      <w:szCs w:val="20"/>
      <w:lang w:val="en-US" w:eastAsia="uk-UA"/>
    </w:rPr>
  </w:style>
  <w:style w:type="paragraph" w:styleId="afd">
    <w:name w:val="footer"/>
    <w:basedOn w:val="a0"/>
    <w:link w:val="afe"/>
    <w:unhideWhenUsed/>
    <w:qFormat/>
    <w:pPr>
      <w:tabs>
        <w:tab w:val="center" w:pos="4677"/>
        <w:tab w:val="right" w:pos="9355"/>
      </w:tabs>
    </w:pPr>
  </w:style>
  <w:style w:type="paragraph" w:styleId="aff">
    <w:name w:val="Normal (Web)"/>
    <w:basedOn w:val="a0"/>
    <w:uiPriority w:val="99"/>
    <w:unhideWhenUsed/>
    <w:qFormat/>
    <w:pPr>
      <w:spacing w:before="100" w:beforeAutospacing="1" w:after="100" w:afterAutospacing="1"/>
    </w:pPr>
    <w:rPr>
      <w:lang w:val="uk-UA" w:eastAsia="uk-UA"/>
    </w:rPr>
  </w:style>
  <w:style w:type="paragraph" w:styleId="31">
    <w:name w:val="Body Text 3"/>
    <w:basedOn w:val="a0"/>
    <w:link w:val="32"/>
    <w:uiPriority w:val="99"/>
    <w:unhideWhenUsed/>
    <w:qFormat/>
    <w:pPr>
      <w:spacing w:after="120"/>
    </w:pPr>
    <w:rPr>
      <w:sz w:val="16"/>
      <w:szCs w:val="16"/>
    </w:rPr>
  </w:style>
  <w:style w:type="paragraph" w:styleId="23">
    <w:name w:val="Body Text Indent 2"/>
    <w:basedOn w:val="a0"/>
    <w:link w:val="24"/>
    <w:qFormat/>
    <w:pPr>
      <w:spacing w:after="120" w:line="480" w:lineRule="auto"/>
      <w:ind w:left="283"/>
    </w:pPr>
  </w:style>
  <w:style w:type="paragraph" w:styleId="HTML">
    <w:name w:val="HTML Preformatted"/>
    <w:basedOn w:val="a0"/>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color w:val="000000"/>
      <w:sz w:val="21"/>
      <w:szCs w:val="21"/>
    </w:rPr>
  </w:style>
  <w:style w:type="table" w:styleId="aff0">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No Spacing"/>
    <w:link w:val="aff2"/>
    <w:uiPriority w:val="99"/>
    <w:qFormat/>
    <w:pPr>
      <w:ind w:firstLine="567"/>
      <w:jc w:val="both"/>
    </w:pPr>
    <w:rPr>
      <w:rFonts w:ascii="Times New Roman" w:eastAsia="Times New Roman" w:hAnsi="Times New Roman" w:cs="Times New Roman"/>
      <w:sz w:val="22"/>
      <w:szCs w:val="22"/>
      <w:lang w:val="en-US" w:eastAsia="en-US"/>
    </w:rPr>
  </w:style>
  <w:style w:type="paragraph" w:styleId="aff3">
    <w:name w:val="List Paragraph"/>
    <w:basedOn w:val="a0"/>
    <w:link w:val="aff4"/>
    <w:uiPriority w:val="1"/>
    <w:qFormat/>
    <w:pPr>
      <w:ind w:left="720"/>
      <w:contextualSpacing/>
    </w:pPr>
    <w:rPr>
      <w:position w:val="2"/>
      <w:sz w:val="28"/>
      <w:szCs w:val="20"/>
      <w:lang w:val="uk-UA"/>
    </w:rPr>
  </w:style>
  <w:style w:type="character" w:customStyle="1" w:styleId="20">
    <w:name w:val="Заголовок 2 Знак"/>
    <w:basedOn w:val="a1"/>
    <w:link w:val="2"/>
    <w:qFormat/>
    <w:rPr>
      <w:rFonts w:ascii="Times New Roman" w:eastAsia="Times New Roman" w:hAnsi="Times New Roman" w:cs="Times New Roman"/>
      <w:b/>
      <w:sz w:val="28"/>
      <w:szCs w:val="28"/>
      <w:lang w:eastAsia="uk-UA"/>
    </w:rPr>
  </w:style>
  <w:style w:type="paragraph" w:customStyle="1" w:styleId="StyleZakonu">
    <w:name w:val="StyleZakonu"/>
    <w:basedOn w:val="a0"/>
    <w:link w:val="StyleZakonu0"/>
    <w:qFormat/>
    <w:pPr>
      <w:spacing w:after="60" w:line="220" w:lineRule="exact"/>
      <w:ind w:firstLine="284"/>
    </w:pPr>
    <w:rPr>
      <w:sz w:val="20"/>
      <w:szCs w:val="20"/>
      <w:lang w:val="uk-UA"/>
    </w:rPr>
  </w:style>
  <w:style w:type="character" w:customStyle="1" w:styleId="StyleZakonu0">
    <w:name w:val="StyleZakonu Знак"/>
    <w:link w:val="StyleZakonu"/>
    <w:qFormat/>
    <w:locked/>
    <w:rPr>
      <w:rFonts w:ascii="Times New Roman" w:eastAsia="Times New Roman" w:hAnsi="Times New Roman" w:cs="Times New Roman"/>
      <w:sz w:val="20"/>
      <w:szCs w:val="20"/>
      <w:lang w:eastAsia="ru-RU"/>
    </w:rPr>
  </w:style>
  <w:style w:type="character" w:customStyle="1" w:styleId="10">
    <w:name w:val="Заголовок 1 Знак"/>
    <w:basedOn w:val="a1"/>
    <w:link w:val="1"/>
    <w:qFormat/>
    <w:rPr>
      <w:rFonts w:asciiTheme="majorHAnsi" w:eastAsiaTheme="majorEastAsia" w:hAnsiTheme="majorHAnsi" w:cstheme="majorBidi"/>
      <w:color w:val="2E74B5" w:themeColor="accent1" w:themeShade="BF"/>
      <w:sz w:val="32"/>
      <w:szCs w:val="32"/>
      <w:lang w:val="ru-RU" w:eastAsia="ru-RU"/>
    </w:rPr>
  </w:style>
  <w:style w:type="character" w:customStyle="1" w:styleId="HTML0">
    <w:name w:val="Стандартный HTML Знак"/>
    <w:basedOn w:val="a1"/>
    <w:link w:val="HTML"/>
    <w:qFormat/>
    <w:rPr>
      <w:rFonts w:ascii="Courier New" w:eastAsia="Arial Unicode MS" w:hAnsi="Courier New" w:cs="Courier New"/>
      <w:color w:val="000000"/>
      <w:sz w:val="21"/>
      <w:szCs w:val="21"/>
      <w:lang w:val="ru-RU" w:eastAsia="ru-RU"/>
    </w:rPr>
  </w:style>
  <w:style w:type="character" w:customStyle="1" w:styleId="af8">
    <w:name w:val="Основной текст Знак"/>
    <w:basedOn w:val="a1"/>
    <w:link w:val="af7"/>
    <w:uiPriority w:val="1"/>
    <w:qFormat/>
    <w:rPr>
      <w:rFonts w:ascii="Times New Roman" w:eastAsia="Times New Roman" w:hAnsi="Times New Roman" w:cs="Times New Roman"/>
      <w:sz w:val="28"/>
      <w:szCs w:val="20"/>
      <w:lang w:val="ru-RU" w:eastAsia="ru-RU"/>
    </w:rPr>
  </w:style>
  <w:style w:type="character" w:customStyle="1" w:styleId="11">
    <w:name w:val="Основний текст Знак1"/>
    <w:basedOn w:val="a1"/>
    <w:uiPriority w:val="99"/>
    <w:qFormat/>
    <w:locked/>
    <w:rPr>
      <w:rFonts w:ascii="Times New Roman" w:hAnsi="Times New Roman" w:cs="Times New Roman"/>
      <w:sz w:val="28"/>
      <w:szCs w:val="28"/>
      <w:u w:val="none"/>
    </w:rPr>
  </w:style>
  <w:style w:type="table" w:customStyle="1" w:styleId="12">
    <w:name w:val="Сітка таблиці1"/>
    <w:basedOn w:val="a2"/>
    <w:uiPriority w:val="59"/>
    <w:qFormat/>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Текст выноски Знак"/>
    <w:basedOn w:val="a1"/>
    <w:link w:val="a9"/>
    <w:uiPriority w:val="99"/>
    <w:semiHidden/>
    <w:qFormat/>
    <w:rPr>
      <w:rFonts w:ascii="Segoe UI" w:eastAsia="Times New Roman" w:hAnsi="Segoe UI" w:cs="Segoe UI"/>
      <w:sz w:val="18"/>
      <w:szCs w:val="18"/>
      <w:lang w:val="ru-RU" w:eastAsia="ru-RU"/>
    </w:rPr>
  </w:style>
  <w:style w:type="character" w:customStyle="1" w:styleId="40">
    <w:name w:val="Заголовок 4 Знак"/>
    <w:basedOn w:val="a1"/>
    <w:link w:val="4"/>
    <w:uiPriority w:val="9"/>
    <w:semiHidden/>
    <w:qFormat/>
    <w:rPr>
      <w:rFonts w:asciiTheme="majorHAnsi" w:eastAsiaTheme="majorEastAsia" w:hAnsiTheme="majorHAnsi" w:cstheme="majorBidi"/>
      <w:i/>
      <w:iCs/>
      <w:color w:val="2E74B5" w:themeColor="accent1" w:themeShade="BF"/>
      <w:sz w:val="24"/>
      <w:szCs w:val="24"/>
      <w:lang w:val="ru-RU" w:eastAsia="ru-RU"/>
    </w:rPr>
  </w:style>
  <w:style w:type="paragraph" w:customStyle="1" w:styleId="13">
    <w:name w:val="Звичайний1"/>
    <w:qFormat/>
    <w:pPr>
      <w:suppressAutoHyphens/>
      <w:autoSpaceDN w:val="0"/>
      <w:ind w:firstLine="567"/>
      <w:jc w:val="both"/>
    </w:pPr>
    <w:rPr>
      <w:rFonts w:ascii="Times New Roman" w:eastAsia="Times New Roman" w:hAnsi="Times New Roman" w:cs="Times New Roman"/>
      <w:sz w:val="24"/>
      <w:szCs w:val="24"/>
    </w:rPr>
  </w:style>
  <w:style w:type="paragraph" w:customStyle="1" w:styleId="14">
    <w:name w:val="Без інтервалів1"/>
    <w:uiPriority w:val="99"/>
    <w:qFormat/>
    <w:pPr>
      <w:suppressAutoHyphens/>
      <w:autoSpaceDN w:val="0"/>
      <w:ind w:firstLine="567"/>
      <w:jc w:val="both"/>
    </w:pPr>
    <w:rPr>
      <w:rFonts w:ascii="Times New Roman" w:eastAsia="Calibri" w:hAnsi="Times New Roman" w:cs="Calibri"/>
      <w:sz w:val="24"/>
      <w:szCs w:val="22"/>
      <w:lang w:eastAsia="en-US"/>
    </w:rPr>
  </w:style>
  <w:style w:type="paragraph" w:customStyle="1" w:styleId="110">
    <w:name w:val="Звичайний11"/>
    <w:qFormat/>
    <w:pPr>
      <w:suppressAutoHyphens/>
      <w:autoSpaceDN w:val="0"/>
      <w:ind w:firstLine="567"/>
      <w:jc w:val="both"/>
    </w:pPr>
    <w:rPr>
      <w:rFonts w:ascii="Times New Roman" w:eastAsia="Times New Roman" w:hAnsi="Times New Roman" w:cs="Times New Roman"/>
      <w:sz w:val="24"/>
      <w:szCs w:val="24"/>
    </w:rPr>
  </w:style>
  <w:style w:type="character" w:customStyle="1" w:styleId="15">
    <w:name w:val="Шрифт абзацу за промовчанням1"/>
    <w:qFormat/>
  </w:style>
  <w:style w:type="character" w:customStyle="1" w:styleId="111">
    <w:name w:val="Шрифт абзацу за промовчанням11"/>
    <w:qFormat/>
  </w:style>
  <w:style w:type="character" w:customStyle="1" w:styleId="16">
    <w:name w:val="Основной шрифт абзаца1"/>
    <w:qFormat/>
  </w:style>
  <w:style w:type="character" w:customStyle="1" w:styleId="ac">
    <w:name w:val="Текст Знак"/>
    <w:basedOn w:val="a1"/>
    <w:link w:val="ab"/>
    <w:qFormat/>
    <w:rPr>
      <w:rFonts w:ascii="Courier New" w:eastAsia="Times New Roman" w:hAnsi="Courier New" w:cs="Courier New"/>
      <w:sz w:val="20"/>
      <w:szCs w:val="20"/>
      <w:lang w:eastAsia="ru-RU"/>
    </w:rPr>
  </w:style>
  <w:style w:type="character" w:customStyle="1" w:styleId="ae">
    <w:name w:val="Текст концевой сноски Знак"/>
    <w:basedOn w:val="a1"/>
    <w:link w:val="ad"/>
    <w:uiPriority w:val="99"/>
    <w:semiHidden/>
    <w:qFormat/>
    <w:rPr>
      <w:rFonts w:ascii="Calibri" w:eastAsia="Calibri" w:hAnsi="Calibri" w:cs="Times New Roman"/>
      <w:sz w:val="20"/>
      <w:szCs w:val="20"/>
      <w:lang w:eastAsia="uk-UA"/>
    </w:rPr>
  </w:style>
  <w:style w:type="character" w:customStyle="1" w:styleId="afa">
    <w:name w:val="Основной текст с отступом Знак"/>
    <w:basedOn w:val="a1"/>
    <w:link w:val="af9"/>
    <w:qFormat/>
    <w:rPr>
      <w:rFonts w:ascii="Times New Roman" w:eastAsia="Times New Roman" w:hAnsi="Times New Roman" w:cs="Times New Roman"/>
      <w:sz w:val="24"/>
      <w:szCs w:val="24"/>
      <w:lang w:val="ru-RU" w:eastAsia="ru-RU"/>
    </w:rPr>
  </w:style>
  <w:style w:type="paragraph" w:customStyle="1" w:styleId="rvps2">
    <w:name w:val="rvps2"/>
    <w:basedOn w:val="a0"/>
    <w:qFormat/>
    <w:pPr>
      <w:spacing w:before="100" w:beforeAutospacing="1" w:after="100" w:afterAutospacing="1"/>
    </w:pPr>
    <w:rPr>
      <w:lang w:val="uk-UA" w:eastAsia="uk-UA"/>
    </w:rPr>
  </w:style>
  <w:style w:type="character" w:customStyle="1" w:styleId="30">
    <w:name w:val="Заголовок 3 Знак"/>
    <w:basedOn w:val="a1"/>
    <w:link w:val="3"/>
    <w:uiPriority w:val="9"/>
    <w:qFormat/>
    <w:rPr>
      <w:rFonts w:asciiTheme="majorHAnsi" w:eastAsiaTheme="majorEastAsia" w:hAnsiTheme="majorHAnsi" w:cstheme="majorBidi"/>
      <w:color w:val="1F4D78" w:themeColor="accent1" w:themeShade="7F"/>
      <w:sz w:val="24"/>
      <w:szCs w:val="24"/>
      <w:lang w:eastAsia="ru-RU"/>
    </w:rPr>
  </w:style>
  <w:style w:type="character" w:customStyle="1" w:styleId="22">
    <w:name w:val="Основной текст 2 Знак"/>
    <w:basedOn w:val="a1"/>
    <w:link w:val="21"/>
    <w:uiPriority w:val="99"/>
    <w:qFormat/>
    <w:rPr>
      <w:rFonts w:ascii="Times New Roman" w:eastAsia="Times New Roman" w:hAnsi="Times New Roman" w:cs="Times New Roman"/>
      <w:sz w:val="24"/>
      <w:szCs w:val="24"/>
      <w:lang w:eastAsia="ru-RU"/>
    </w:rPr>
  </w:style>
  <w:style w:type="character" w:customStyle="1" w:styleId="aff4">
    <w:name w:val="Абзац списка Знак"/>
    <w:basedOn w:val="a1"/>
    <w:link w:val="aff3"/>
    <w:uiPriority w:val="34"/>
    <w:qFormat/>
    <w:rPr>
      <w:rFonts w:ascii="Times New Roman" w:eastAsia="Times New Roman" w:hAnsi="Times New Roman" w:cs="Times New Roman"/>
      <w:position w:val="2"/>
      <w:sz w:val="28"/>
      <w:szCs w:val="20"/>
      <w:lang w:eastAsia="ru-RU"/>
    </w:rPr>
  </w:style>
  <w:style w:type="character" w:customStyle="1" w:styleId="24">
    <w:name w:val="Основной текст с отступом 2 Знак"/>
    <w:basedOn w:val="a1"/>
    <w:link w:val="23"/>
    <w:qFormat/>
    <w:rPr>
      <w:rFonts w:ascii="Times New Roman" w:eastAsia="Times New Roman" w:hAnsi="Times New Roman" w:cs="Times New Roman"/>
      <w:sz w:val="24"/>
      <w:szCs w:val="24"/>
      <w:lang w:val="ru-RU" w:eastAsia="ru-RU"/>
    </w:rPr>
  </w:style>
  <w:style w:type="character" w:customStyle="1" w:styleId="32">
    <w:name w:val="Основной текст 3 Знак"/>
    <w:basedOn w:val="a1"/>
    <w:link w:val="31"/>
    <w:uiPriority w:val="99"/>
    <w:qFormat/>
    <w:rPr>
      <w:rFonts w:ascii="Times New Roman" w:eastAsia="Times New Roman" w:hAnsi="Times New Roman" w:cs="Times New Roman"/>
      <w:sz w:val="16"/>
      <w:szCs w:val="16"/>
      <w:lang w:val="ru-RU" w:eastAsia="ru-RU"/>
    </w:rPr>
  </w:style>
  <w:style w:type="character" w:customStyle="1" w:styleId="aff2">
    <w:name w:val="Без интервала Знак"/>
    <w:link w:val="aff1"/>
    <w:uiPriority w:val="1"/>
    <w:qFormat/>
    <w:rPr>
      <w:rFonts w:ascii="Times New Roman" w:eastAsia="Times New Roman" w:hAnsi="Times New Roman" w:cs="Times New Roman"/>
      <w:lang w:val="en-US"/>
    </w:rPr>
  </w:style>
  <w:style w:type="character" w:customStyle="1" w:styleId="50">
    <w:name w:val="Заголовок 5 Знак"/>
    <w:basedOn w:val="a1"/>
    <w:link w:val="5"/>
    <w:uiPriority w:val="9"/>
    <w:qFormat/>
    <w:rPr>
      <w:rFonts w:asciiTheme="majorHAnsi" w:eastAsiaTheme="majorEastAsia" w:hAnsiTheme="majorHAnsi" w:cstheme="majorBidi"/>
      <w:color w:val="2E74B5" w:themeColor="accent1" w:themeShade="BF"/>
      <w:sz w:val="24"/>
      <w:szCs w:val="24"/>
      <w:lang w:val="ru-RU" w:eastAsia="ru-RU"/>
    </w:rPr>
  </w:style>
  <w:style w:type="paragraph" w:customStyle="1" w:styleId="osn">
    <w:name w:val="osn"/>
    <w:qFormat/>
    <w:pPr>
      <w:autoSpaceDE w:val="0"/>
      <w:autoSpaceDN w:val="0"/>
      <w:adjustRightInd w:val="0"/>
      <w:spacing w:line="240" w:lineRule="atLeast"/>
      <w:ind w:firstLine="397"/>
      <w:jc w:val="both"/>
    </w:pPr>
    <w:rPr>
      <w:rFonts w:ascii="Times New Roman" w:eastAsia="Times New Roman" w:hAnsi="Times New Roman" w:cs="Times New Roman"/>
      <w:color w:val="000000"/>
      <w:lang w:val="uk-UA" w:eastAsia="uk-UA"/>
    </w:rPr>
  </w:style>
  <w:style w:type="character" w:customStyle="1" w:styleId="panel-body">
    <w:name w:val="panel-body"/>
    <w:basedOn w:val="a1"/>
    <w:qFormat/>
  </w:style>
  <w:style w:type="character" w:customStyle="1" w:styleId="afc">
    <w:name w:val="Название Знак"/>
    <w:basedOn w:val="a1"/>
    <w:link w:val="afb"/>
    <w:qFormat/>
    <w:rPr>
      <w:rFonts w:ascii="Times New Roman" w:eastAsia="Times New Roman" w:hAnsi="Times New Roman" w:cs="Times New Roman"/>
      <w:sz w:val="72"/>
      <w:szCs w:val="20"/>
      <w:lang w:val="en-US" w:eastAsia="uk-UA"/>
    </w:rPr>
  </w:style>
  <w:style w:type="paragraph" w:customStyle="1" w:styleId="aff5">
    <w:name w:val="текст"/>
    <w:qFormat/>
    <w:pPr>
      <w:autoSpaceDE w:val="0"/>
      <w:autoSpaceDN w:val="0"/>
      <w:adjustRightInd w:val="0"/>
      <w:ind w:firstLine="283"/>
      <w:jc w:val="both"/>
    </w:pPr>
    <w:rPr>
      <w:rFonts w:ascii="SchoolBook" w:eastAsia="Times New Roman" w:hAnsi="SchoolBook" w:cs="Times New Roman"/>
      <w:color w:val="000000"/>
    </w:rPr>
  </w:style>
  <w:style w:type="paragraph" w:customStyle="1" w:styleId="17">
    <w:name w:val="Абзац списка1"/>
    <w:basedOn w:val="a0"/>
    <w:qFormat/>
    <w:pPr>
      <w:ind w:left="708"/>
    </w:pPr>
  </w:style>
  <w:style w:type="paragraph" w:customStyle="1" w:styleId="18">
    <w:name w:val="Абзац списку1"/>
    <w:basedOn w:val="a0"/>
    <w:uiPriority w:val="34"/>
    <w:qFormat/>
    <w:pPr>
      <w:ind w:left="720"/>
      <w:contextualSpacing/>
    </w:pPr>
  </w:style>
  <w:style w:type="character" w:customStyle="1" w:styleId="af6">
    <w:name w:val="Верхний колонтитул Знак"/>
    <w:basedOn w:val="a1"/>
    <w:link w:val="af5"/>
    <w:qFormat/>
    <w:rPr>
      <w:rFonts w:ascii="Times New Roman" w:eastAsia="Times New Roman" w:hAnsi="Times New Roman" w:cs="Times New Roman"/>
      <w:sz w:val="24"/>
      <w:szCs w:val="24"/>
      <w:lang w:val="ru-RU" w:eastAsia="ru-RU"/>
    </w:rPr>
  </w:style>
  <w:style w:type="character" w:customStyle="1" w:styleId="afe">
    <w:name w:val="Нижний колонтитул Знак"/>
    <w:basedOn w:val="a1"/>
    <w:link w:val="afd"/>
    <w:qFormat/>
    <w:rPr>
      <w:rFonts w:ascii="Times New Roman" w:eastAsia="Times New Roman" w:hAnsi="Times New Roman" w:cs="Times New Roman"/>
      <w:sz w:val="24"/>
      <w:szCs w:val="24"/>
      <w:lang w:val="ru-RU" w:eastAsia="ru-RU"/>
    </w:rPr>
  </w:style>
  <w:style w:type="paragraph" w:customStyle="1" w:styleId="25">
    <w:name w:val="Абзац списку2"/>
    <w:basedOn w:val="a0"/>
    <w:qFormat/>
    <w:pPr>
      <w:spacing w:after="200" w:line="276" w:lineRule="auto"/>
      <w:ind w:left="720"/>
    </w:pPr>
    <w:rPr>
      <w:rFonts w:ascii="Calibri" w:hAnsi="Calibri"/>
      <w:sz w:val="22"/>
      <w:szCs w:val="22"/>
      <w:lang w:val="uk-UA" w:eastAsia="en-US"/>
    </w:rPr>
  </w:style>
  <w:style w:type="character" w:customStyle="1" w:styleId="af4">
    <w:name w:val="Текст сноски Знак"/>
    <w:basedOn w:val="a1"/>
    <w:link w:val="af3"/>
    <w:uiPriority w:val="99"/>
    <w:semiHidden/>
    <w:qFormat/>
    <w:rPr>
      <w:rFonts w:ascii="Times New Roman" w:eastAsia="Times New Roman" w:hAnsi="Times New Roman" w:cs="Times New Roman"/>
      <w:sz w:val="20"/>
      <w:szCs w:val="20"/>
      <w:lang w:val="ru-RU" w:eastAsia="ru-RU"/>
    </w:rPr>
  </w:style>
  <w:style w:type="paragraph" w:customStyle="1" w:styleId="a">
    <w:name w:val="Нормальний номерований"/>
    <w:basedOn w:val="aff3"/>
    <w:link w:val="aff6"/>
    <w:qFormat/>
    <w:pPr>
      <w:widowControl w:val="0"/>
      <w:numPr>
        <w:ilvl w:val="1"/>
        <w:numId w:val="1"/>
      </w:numPr>
      <w:tabs>
        <w:tab w:val="left" w:pos="851"/>
        <w:tab w:val="left" w:pos="993"/>
      </w:tabs>
      <w:spacing w:before="120" w:line="264" w:lineRule="auto"/>
      <w:contextualSpacing w:val="0"/>
    </w:pPr>
    <w:rPr>
      <w:position w:val="0"/>
      <w:szCs w:val="28"/>
    </w:rPr>
  </w:style>
  <w:style w:type="character" w:customStyle="1" w:styleId="aff6">
    <w:name w:val="Нормальний номерований Знак"/>
    <w:link w:val="a"/>
    <w:qFormat/>
    <w:rPr>
      <w:rFonts w:ascii="Times New Roman" w:eastAsia="Times New Roman" w:hAnsi="Times New Roman" w:cs="Times New Roman"/>
      <w:sz w:val="28"/>
      <w:szCs w:val="28"/>
      <w:lang w:eastAsia="ru-RU"/>
    </w:rPr>
  </w:style>
  <w:style w:type="character" w:customStyle="1" w:styleId="af0">
    <w:name w:val="Текст примечания Знак"/>
    <w:basedOn w:val="a1"/>
    <w:link w:val="af"/>
    <w:semiHidden/>
    <w:qFormat/>
    <w:rPr>
      <w:rFonts w:ascii="Times New Roman" w:eastAsia="Times New Roman" w:hAnsi="Times New Roman" w:cs="Times New Roman"/>
      <w:sz w:val="20"/>
      <w:szCs w:val="20"/>
      <w:lang w:val="ru-RU" w:eastAsia="ru-RU"/>
    </w:rPr>
  </w:style>
  <w:style w:type="paragraph" w:customStyle="1" w:styleId="PreformattedText">
    <w:name w:val="Preformatted Text"/>
    <w:basedOn w:val="a0"/>
    <w:qFormat/>
    <w:pPr>
      <w:widowControl w:val="0"/>
      <w:suppressAutoHyphens/>
    </w:pPr>
    <w:rPr>
      <w:rFonts w:ascii="DejaVu Sans Mono" w:eastAsia="DejaVu Sans Mono" w:hAnsi="DejaVu Sans Mono" w:cs="DejaVu Sans Mono"/>
      <w:kern w:val="1"/>
      <w:sz w:val="20"/>
      <w:szCs w:val="20"/>
      <w:lang w:val="uk-UA" w:eastAsia="hi-IN" w:bidi="hi-IN"/>
    </w:rPr>
  </w:style>
  <w:style w:type="character" w:customStyle="1" w:styleId="fontstyle01">
    <w:name w:val="fontstyle01"/>
    <w:basedOn w:val="a1"/>
    <w:qFormat/>
    <w:rPr>
      <w:rFonts w:ascii="TimesNewRomanPS-BoldMT" w:hAnsi="TimesNewRomanPS-BoldMT" w:hint="default"/>
      <w:b/>
      <w:bCs/>
      <w:color w:val="000000"/>
      <w:sz w:val="36"/>
      <w:szCs w:val="36"/>
    </w:rPr>
  </w:style>
  <w:style w:type="paragraph" w:customStyle="1" w:styleId="210">
    <w:name w:val="Основний текст 21"/>
    <w:basedOn w:val="a0"/>
    <w:qFormat/>
    <w:pPr>
      <w:overflowPunct w:val="0"/>
      <w:autoSpaceDE w:val="0"/>
      <w:autoSpaceDN w:val="0"/>
      <w:adjustRightInd w:val="0"/>
      <w:textAlignment w:val="baseline"/>
    </w:pPr>
    <w:rPr>
      <w:i/>
      <w:sz w:val="20"/>
      <w:szCs w:val="20"/>
      <w:lang w:val="uk-UA"/>
    </w:rPr>
  </w:style>
  <w:style w:type="paragraph" w:customStyle="1" w:styleId="Default">
    <w:name w:val="Default"/>
    <w:qFormat/>
    <w:pPr>
      <w:autoSpaceDE w:val="0"/>
      <w:autoSpaceDN w:val="0"/>
      <w:adjustRightInd w:val="0"/>
      <w:ind w:firstLine="567"/>
      <w:jc w:val="both"/>
    </w:pPr>
    <w:rPr>
      <w:rFonts w:ascii="Times New Roman" w:hAnsi="Times New Roman" w:cs="Times New Roman"/>
      <w:color w:val="000000"/>
      <w:sz w:val="24"/>
      <w:szCs w:val="24"/>
      <w:lang w:val="uk-UA" w:eastAsia="en-US"/>
    </w:rPr>
  </w:style>
  <w:style w:type="character" w:customStyle="1" w:styleId="FontStyle11">
    <w:name w:val="Font Style11"/>
    <w:uiPriority w:val="99"/>
    <w:qFormat/>
    <w:rPr>
      <w:rFonts w:ascii="Times New Roman" w:hAnsi="Times New Roman" w:cs="Times New Roman" w:hint="default"/>
      <w:sz w:val="24"/>
      <w:szCs w:val="24"/>
    </w:rPr>
  </w:style>
  <w:style w:type="table" w:customStyle="1" w:styleId="230">
    <w:name w:val="Сетка таблицы23"/>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Тема примечания Знак"/>
    <w:basedOn w:val="af0"/>
    <w:link w:val="af1"/>
    <w:uiPriority w:val="99"/>
    <w:semiHidden/>
    <w:qFormat/>
    <w:rPr>
      <w:rFonts w:ascii="Times New Roman" w:eastAsia="Times New Roman" w:hAnsi="Times New Roman" w:cs="Times New Roman"/>
      <w:b/>
      <w:bCs/>
      <w:sz w:val="20"/>
      <w:szCs w:val="20"/>
      <w:lang w:val="ru-RU" w:eastAsia="ru-RU"/>
    </w:rPr>
  </w:style>
  <w:style w:type="character" w:customStyle="1" w:styleId="s1">
    <w:name w:val="s1"/>
    <w:basedOn w:val="a1"/>
    <w:qFormat/>
    <w:rPr>
      <w:rFonts w:ascii="Helvetica" w:hAnsi="Helvetica" w:hint="default"/>
      <w:sz w:val="18"/>
      <w:szCs w:val="18"/>
    </w:rPr>
  </w:style>
  <w:style w:type="paragraph" w:customStyle="1" w:styleId="li1">
    <w:name w:val="li1"/>
    <w:basedOn w:val="a0"/>
    <w:qFormat/>
    <w:rPr>
      <w:rFonts w:ascii="Helvetica" w:eastAsiaTheme="minorEastAsia" w:hAnsi="Helvetica"/>
      <w:sz w:val="18"/>
      <w:szCs w:val="18"/>
      <w:lang w:val="uk-UA" w:eastAsia="uk-UA"/>
    </w:rPr>
  </w:style>
  <w:style w:type="paragraph" w:customStyle="1" w:styleId="docdata">
    <w:name w:val="docdata"/>
    <w:basedOn w:val="a0"/>
    <w:qFormat/>
    <w:pPr>
      <w:spacing w:before="100" w:beforeAutospacing="1" w:after="100" w:afterAutospacing="1"/>
      <w:ind w:firstLine="0"/>
      <w:jc w:val="left"/>
    </w:pPr>
    <w:rPr>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qFormat="1"/>
    <w:lsdException w:name="heading 4"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unhideWhenUsed="0" w:qFormat="1"/>
    <w:lsdException w:name="header" w:semiHidden="0" w:uiPriority="0" w:qFormat="1"/>
    <w:lsdException w:name="footer" w:semiHidden="0" w:uiPriority="0" w:qFormat="1"/>
    <w:lsdException w:name="caption" w:uiPriority="35" w:qFormat="1"/>
    <w:lsdException w:name="footnote reference" w:qFormat="1"/>
    <w:lsdException w:name="annotation reference" w:uiPriority="0" w:unhideWhenUsed="0" w:qFormat="1"/>
    <w:lsdException w:name="endnote reference" w:qFormat="1"/>
    <w:lsdException w:name="endnote text" w:qFormat="1"/>
    <w:lsdException w:name="Title" w:semiHidden="0" w:uiPriority="0" w:unhideWhenUsed="0" w:qFormat="1"/>
    <w:lsdException w:name="Default Paragraph Font" w:uiPriority="1" w:qFormat="1"/>
    <w:lsdException w:name="Body Text" w:semiHidden="0" w:uiPriority="1" w:qFormat="1"/>
    <w:lsdException w:name="Body Text Indent" w:semiHidden="0" w:uiPriority="0" w:qFormat="1"/>
    <w:lsdException w:name="Subtitle" w:semiHidden="0" w:uiPriority="11" w:unhideWhenUsed="0" w:qFormat="1"/>
    <w:lsdException w:name="Body Text 2" w:semiHidden="0" w:unhideWhenUsed="0" w:qFormat="1"/>
    <w:lsdException w:name="Body Text 3" w:semiHidden="0" w:qFormat="1"/>
    <w:lsdException w:name="Body Text Inden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HTML Preformatted" w:semiHidden="0" w:uiPriority="0" w:unhideWhenUsed="0" w:qFormat="1"/>
    <w:lsdException w:name="Normal Table"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ind w:firstLine="567"/>
      <w:jc w:val="both"/>
    </w:pPr>
    <w:rPr>
      <w:rFonts w:ascii="Times New Roman" w:eastAsia="Times New Roman" w:hAnsi="Times New Roman" w:cs="Times New Roman"/>
      <w:sz w:val="24"/>
      <w:szCs w:val="24"/>
    </w:rPr>
  </w:style>
  <w:style w:type="paragraph" w:styleId="1">
    <w:name w:val="heading 1"/>
    <w:basedOn w:val="a0"/>
    <w:next w:val="a0"/>
    <w:link w:val="10"/>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qFormat/>
    <w:pPr>
      <w:keepNext/>
      <w:outlineLvl w:val="1"/>
    </w:pPr>
    <w:rPr>
      <w:b/>
      <w:sz w:val="28"/>
      <w:szCs w:val="28"/>
      <w:lang w:val="uk-UA" w:eastAsia="uk-UA"/>
    </w:rPr>
  </w:style>
  <w:style w:type="paragraph" w:styleId="3">
    <w:name w:val="heading 3"/>
    <w:basedOn w:val="a0"/>
    <w:next w:val="a0"/>
    <w:link w:val="30"/>
    <w:uiPriority w:val="9"/>
    <w:unhideWhenUsed/>
    <w:qFormat/>
    <w:pPr>
      <w:keepNext/>
      <w:keepLines/>
      <w:spacing w:before="40"/>
      <w:outlineLvl w:val="2"/>
    </w:pPr>
    <w:rPr>
      <w:rFonts w:asciiTheme="majorHAnsi" w:eastAsiaTheme="majorEastAsia" w:hAnsiTheme="majorHAnsi" w:cstheme="majorBidi"/>
      <w:color w:val="1F4D78" w:themeColor="accent1" w:themeShade="7F"/>
      <w:lang w:val="uk-UA"/>
    </w:rPr>
  </w:style>
  <w:style w:type="paragraph" w:styleId="4">
    <w:name w:val="heading 4"/>
    <w:basedOn w:val="a0"/>
    <w:next w:val="a0"/>
    <w:link w:val="40"/>
    <w:uiPriority w:val="9"/>
    <w:semiHidden/>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otnote reference"/>
    <w:uiPriority w:val="99"/>
    <w:semiHidden/>
    <w:unhideWhenUsed/>
    <w:qFormat/>
    <w:rPr>
      <w:vertAlign w:val="superscript"/>
    </w:rPr>
  </w:style>
  <w:style w:type="character" w:styleId="a5">
    <w:name w:val="annotation reference"/>
    <w:semiHidden/>
    <w:qFormat/>
    <w:rPr>
      <w:sz w:val="16"/>
      <w:szCs w:val="16"/>
    </w:rPr>
  </w:style>
  <w:style w:type="character" w:styleId="a6">
    <w:name w:val="endnote reference"/>
    <w:basedOn w:val="a1"/>
    <w:uiPriority w:val="99"/>
    <w:semiHidden/>
    <w:unhideWhenUsed/>
    <w:qFormat/>
    <w:rPr>
      <w:vertAlign w:val="superscript"/>
    </w:rPr>
  </w:style>
  <w:style w:type="character" w:styleId="a7">
    <w:name w:val="Hyperlink"/>
    <w:uiPriority w:val="99"/>
    <w:semiHidden/>
    <w:unhideWhenUsed/>
    <w:qFormat/>
    <w:rPr>
      <w:color w:val="0000FF"/>
      <w:u w:val="single"/>
    </w:rPr>
  </w:style>
  <w:style w:type="character" w:styleId="a8">
    <w:name w:val="Strong"/>
    <w:basedOn w:val="a1"/>
    <w:uiPriority w:val="22"/>
    <w:qFormat/>
    <w:rPr>
      <w:b/>
      <w:bCs/>
    </w:rPr>
  </w:style>
  <w:style w:type="paragraph" w:styleId="a9">
    <w:name w:val="Balloon Text"/>
    <w:basedOn w:val="a0"/>
    <w:link w:val="aa"/>
    <w:uiPriority w:val="99"/>
    <w:semiHidden/>
    <w:unhideWhenUsed/>
    <w:qFormat/>
    <w:rPr>
      <w:rFonts w:ascii="Segoe UI" w:hAnsi="Segoe UI" w:cs="Segoe UI"/>
      <w:sz w:val="18"/>
      <w:szCs w:val="18"/>
    </w:rPr>
  </w:style>
  <w:style w:type="paragraph" w:styleId="21">
    <w:name w:val="Body Text 2"/>
    <w:basedOn w:val="a0"/>
    <w:link w:val="22"/>
    <w:uiPriority w:val="99"/>
    <w:qFormat/>
    <w:pPr>
      <w:spacing w:after="120" w:line="480" w:lineRule="auto"/>
    </w:pPr>
    <w:rPr>
      <w:lang w:val="uk-UA"/>
    </w:rPr>
  </w:style>
  <w:style w:type="paragraph" w:styleId="ab">
    <w:name w:val="Plain Text"/>
    <w:basedOn w:val="a0"/>
    <w:link w:val="ac"/>
    <w:qFormat/>
    <w:rPr>
      <w:rFonts w:ascii="Courier New" w:hAnsi="Courier New" w:cs="Courier New"/>
      <w:sz w:val="20"/>
      <w:szCs w:val="20"/>
      <w:lang w:val="uk-UA"/>
    </w:rPr>
  </w:style>
  <w:style w:type="paragraph" w:styleId="ad">
    <w:name w:val="endnote text"/>
    <w:basedOn w:val="a0"/>
    <w:link w:val="ae"/>
    <w:uiPriority w:val="99"/>
    <w:semiHidden/>
    <w:unhideWhenUsed/>
    <w:qFormat/>
    <w:pPr>
      <w:suppressAutoHyphens/>
      <w:autoSpaceDN w:val="0"/>
    </w:pPr>
    <w:rPr>
      <w:rFonts w:ascii="Calibri" w:eastAsia="Calibri" w:hAnsi="Calibri"/>
      <w:sz w:val="20"/>
      <w:szCs w:val="20"/>
      <w:lang w:val="uk-UA" w:eastAsia="uk-UA"/>
    </w:rPr>
  </w:style>
  <w:style w:type="paragraph" w:styleId="af">
    <w:name w:val="annotation text"/>
    <w:basedOn w:val="a0"/>
    <w:link w:val="af0"/>
    <w:semiHidden/>
    <w:qFormat/>
    <w:pPr>
      <w:spacing w:before="120"/>
    </w:pPr>
    <w:rPr>
      <w:sz w:val="20"/>
      <w:szCs w:val="20"/>
    </w:rPr>
  </w:style>
  <w:style w:type="paragraph" w:styleId="af1">
    <w:name w:val="annotation subject"/>
    <w:basedOn w:val="af"/>
    <w:next w:val="af"/>
    <w:link w:val="af2"/>
    <w:uiPriority w:val="99"/>
    <w:semiHidden/>
    <w:unhideWhenUsed/>
    <w:qFormat/>
    <w:pPr>
      <w:spacing w:before="0"/>
      <w:ind w:firstLine="0"/>
      <w:jc w:val="left"/>
    </w:pPr>
    <w:rPr>
      <w:b/>
      <w:bCs/>
    </w:rPr>
  </w:style>
  <w:style w:type="paragraph" w:styleId="af3">
    <w:name w:val="footnote text"/>
    <w:basedOn w:val="a0"/>
    <w:link w:val="af4"/>
    <w:uiPriority w:val="99"/>
    <w:semiHidden/>
    <w:unhideWhenUsed/>
    <w:qFormat/>
    <w:rPr>
      <w:sz w:val="20"/>
      <w:szCs w:val="20"/>
    </w:rPr>
  </w:style>
  <w:style w:type="paragraph" w:styleId="af5">
    <w:name w:val="header"/>
    <w:basedOn w:val="a0"/>
    <w:link w:val="af6"/>
    <w:unhideWhenUsed/>
    <w:qFormat/>
    <w:pPr>
      <w:tabs>
        <w:tab w:val="center" w:pos="4677"/>
        <w:tab w:val="right" w:pos="9355"/>
      </w:tabs>
    </w:pPr>
  </w:style>
  <w:style w:type="paragraph" w:styleId="af7">
    <w:name w:val="Body Text"/>
    <w:basedOn w:val="a0"/>
    <w:link w:val="af8"/>
    <w:uiPriority w:val="1"/>
    <w:unhideWhenUsed/>
    <w:qFormat/>
    <w:pPr>
      <w:spacing w:after="120"/>
    </w:pPr>
    <w:rPr>
      <w:sz w:val="28"/>
      <w:szCs w:val="20"/>
    </w:rPr>
  </w:style>
  <w:style w:type="paragraph" w:styleId="af9">
    <w:name w:val="Body Text Indent"/>
    <w:basedOn w:val="a0"/>
    <w:link w:val="afa"/>
    <w:unhideWhenUsed/>
    <w:qFormat/>
    <w:pPr>
      <w:spacing w:after="120"/>
      <w:ind w:left="283"/>
    </w:pPr>
  </w:style>
  <w:style w:type="paragraph" w:styleId="afb">
    <w:name w:val="Title"/>
    <w:basedOn w:val="a0"/>
    <w:link w:val="afc"/>
    <w:qFormat/>
    <w:pPr>
      <w:jc w:val="center"/>
    </w:pPr>
    <w:rPr>
      <w:sz w:val="72"/>
      <w:szCs w:val="20"/>
      <w:lang w:val="en-US" w:eastAsia="uk-UA"/>
    </w:rPr>
  </w:style>
  <w:style w:type="paragraph" w:styleId="afd">
    <w:name w:val="footer"/>
    <w:basedOn w:val="a0"/>
    <w:link w:val="afe"/>
    <w:unhideWhenUsed/>
    <w:qFormat/>
    <w:pPr>
      <w:tabs>
        <w:tab w:val="center" w:pos="4677"/>
        <w:tab w:val="right" w:pos="9355"/>
      </w:tabs>
    </w:pPr>
  </w:style>
  <w:style w:type="paragraph" w:styleId="aff">
    <w:name w:val="Normal (Web)"/>
    <w:basedOn w:val="a0"/>
    <w:uiPriority w:val="99"/>
    <w:unhideWhenUsed/>
    <w:qFormat/>
    <w:pPr>
      <w:spacing w:before="100" w:beforeAutospacing="1" w:after="100" w:afterAutospacing="1"/>
    </w:pPr>
    <w:rPr>
      <w:lang w:val="uk-UA" w:eastAsia="uk-UA"/>
    </w:rPr>
  </w:style>
  <w:style w:type="paragraph" w:styleId="31">
    <w:name w:val="Body Text 3"/>
    <w:basedOn w:val="a0"/>
    <w:link w:val="32"/>
    <w:uiPriority w:val="99"/>
    <w:unhideWhenUsed/>
    <w:qFormat/>
    <w:pPr>
      <w:spacing w:after="120"/>
    </w:pPr>
    <w:rPr>
      <w:sz w:val="16"/>
      <w:szCs w:val="16"/>
    </w:rPr>
  </w:style>
  <w:style w:type="paragraph" w:styleId="23">
    <w:name w:val="Body Text Indent 2"/>
    <w:basedOn w:val="a0"/>
    <w:link w:val="24"/>
    <w:qFormat/>
    <w:pPr>
      <w:spacing w:after="120" w:line="480" w:lineRule="auto"/>
      <w:ind w:left="283"/>
    </w:pPr>
  </w:style>
  <w:style w:type="paragraph" w:styleId="HTML">
    <w:name w:val="HTML Preformatted"/>
    <w:basedOn w:val="a0"/>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color w:val="000000"/>
      <w:sz w:val="21"/>
      <w:szCs w:val="21"/>
    </w:rPr>
  </w:style>
  <w:style w:type="table" w:styleId="aff0">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No Spacing"/>
    <w:link w:val="aff2"/>
    <w:uiPriority w:val="99"/>
    <w:qFormat/>
    <w:pPr>
      <w:ind w:firstLine="567"/>
      <w:jc w:val="both"/>
    </w:pPr>
    <w:rPr>
      <w:rFonts w:ascii="Times New Roman" w:eastAsia="Times New Roman" w:hAnsi="Times New Roman" w:cs="Times New Roman"/>
      <w:sz w:val="22"/>
      <w:szCs w:val="22"/>
      <w:lang w:val="en-US" w:eastAsia="en-US"/>
    </w:rPr>
  </w:style>
  <w:style w:type="paragraph" w:styleId="aff3">
    <w:name w:val="List Paragraph"/>
    <w:basedOn w:val="a0"/>
    <w:link w:val="aff4"/>
    <w:uiPriority w:val="1"/>
    <w:qFormat/>
    <w:pPr>
      <w:ind w:left="720"/>
      <w:contextualSpacing/>
    </w:pPr>
    <w:rPr>
      <w:position w:val="2"/>
      <w:sz w:val="28"/>
      <w:szCs w:val="20"/>
      <w:lang w:val="uk-UA"/>
    </w:rPr>
  </w:style>
  <w:style w:type="character" w:customStyle="1" w:styleId="20">
    <w:name w:val="Заголовок 2 Знак"/>
    <w:basedOn w:val="a1"/>
    <w:link w:val="2"/>
    <w:qFormat/>
    <w:rPr>
      <w:rFonts w:ascii="Times New Roman" w:eastAsia="Times New Roman" w:hAnsi="Times New Roman" w:cs="Times New Roman"/>
      <w:b/>
      <w:sz w:val="28"/>
      <w:szCs w:val="28"/>
      <w:lang w:eastAsia="uk-UA"/>
    </w:rPr>
  </w:style>
  <w:style w:type="paragraph" w:customStyle="1" w:styleId="StyleZakonu">
    <w:name w:val="StyleZakonu"/>
    <w:basedOn w:val="a0"/>
    <w:link w:val="StyleZakonu0"/>
    <w:qFormat/>
    <w:pPr>
      <w:spacing w:after="60" w:line="220" w:lineRule="exact"/>
      <w:ind w:firstLine="284"/>
    </w:pPr>
    <w:rPr>
      <w:sz w:val="20"/>
      <w:szCs w:val="20"/>
      <w:lang w:val="uk-UA"/>
    </w:rPr>
  </w:style>
  <w:style w:type="character" w:customStyle="1" w:styleId="StyleZakonu0">
    <w:name w:val="StyleZakonu Знак"/>
    <w:link w:val="StyleZakonu"/>
    <w:qFormat/>
    <w:locked/>
    <w:rPr>
      <w:rFonts w:ascii="Times New Roman" w:eastAsia="Times New Roman" w:hAnsi="Times New Roman" w:cs="Times New Roman"/>
      <w:sz w:val="20"/>
      <w:szCs w:val="20"/>
      <w:lang w:eastAsia="ru-RU"/>
    </w:rPr>
  </w:style>
  <w:style w:type="character" w:customStyle="1" w:styleId="10">
    <w:name w:val="Заголовок 1 Знак"/>
    <w:basedOn w:val="a1"/>
    <w:link w:val="1"/>
    <w:qFormat/>
    <w:rPr>
      <w:rFonts w:asciiTheme="majorHAnsi" w:eastAsiaTheme="majorEastAsia" w:hAnsiTheme="majorHAnsi" w:cstheme="majorBidi"/>
      <w:color w:val="2E74B5" w:themeColor="accent1" w:themeShade="BF"/>
      <w:sz w:val="32"/>
      <w:szCs w:val="32"/>
      <w:lang w:val="ru-RU" w:eastAsia="ru-RU"/>
    </w:rPr>
  </w:style>
  <w:style w:type="character" w:customStyle="1" w:styleId="HTML0">
    <w:name w:val="Стандартный HTML Знак"/>
    <w:basedOn w:val="a1"/>
    <w:link w:val="HTML"/>
    <w:qFormat/>
    <w:rPr>
      <w:rFonts w:ascii="Courier New" w:eastAsia="Arial Unicode MS" w:hAnsi="Courier New" w:cs="Courier New"/>
      <w:color w:val="000000"/>
      <w:sz w:val="21"/>
      <w:szCs w:val="21"/>
      <w:lang w:val="ru-RU" w:eastAsia="ru-RU"/>
    </w:rPr>
  </w:style>
  <w:style w:type="character" w:customStyle="1" w:styleId="af8">
    <w:name w:val="Основной текст Знак"/>
    <w:basedOn w:val="a1"/>
    <w:link w:val="af7"/>
    <w:uiPriority w:val="1"/>
    <w:qFormat/>
    <w:rPr>
      <w:rFonts w:ascii="Times New Roman" w:eastAsia="Times New Roman" w:hAnsi="Times New Roman" w:cs="Times New Roman"/>
      <w:sz w:val="28"/>
      <w:szCs w:val="20"/>
      <w:lang w:val="ru-RU" w:eastAsia="ru-RU"/>
    </w:rPr>
  </w:style>
  <w:style w:type="character" w:customStyle="1" w:styleId="11">
    <w:name w:val="Основний текст Знак1"/>
    <w:basedOn w:val="a1"/>
    <w:uiPriority w:val="99"/>
    <w:qFormat/>
    <w:locked/>
    <w:rPr>
      <w:rFonts w:ascii="Times New Roman" w:hAnsi="Times New Roman" w:cs="Times New Roman"/>
      <w:sz w:val="28"/>
      <w:szCs w:val="28"/>
      <w:u w:val="none"/>
    </w:rPr>
  </w:style>
  <w:style w:type="table" w:customStyle="1" w:styleId="12">
    <w:name w:val="Сітка таблиці1"/>
    <w:basedOn w:val="a2"/>
    <w:uiPriority w:val="59"/>
    <w:qFormat/>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Текст выноски Знак"/>
    <w:basedOn w:val="a1"/>
    <w:link w:val="a9"/>
    <w:uiPriority w:val="99"/>
    <w:semiHidden/>
    <w:qFormat/>
    <w:rPr>
      <w:rFonts w:ascii="Segoe UI" w:eastAsia="Times New Roman" w:hAnsi="Segoe UI" w:cs="Segoe UI"/>
      <w:sz w:val="18"/>
      <w:szCs w:val="18"/>
      <w:lang w:val="ru-RU" w:eastAsia="ru-RU"/>
    </w:rPr>
  </w:style>
  <w:style w:type="character" w:customStyle="1" w:styleId="40">
    <w:name w:val="Заголовок 4 Знак"/>
    <w:basedOn w:val="a1"/>
    <w:link w:val="4"/>
    <w:uiPriority w:val="9"/>
    <w:semiHidden/>
    <w:qFormat/>
    <w:rPr>
      <w:rFonts w:asciiTheme="majorHAnsi" w:eastAsiaTheme="majorEastAsia" w:hAnsiTheme="majorHAnsi" w:cstheme="majorBidi"/>
      <w:i/>
      <w:iCs/>
      <w:color w:val="2E74B5" w:themeColor="accent1" w:themeShade="BF"/>
      <w:sz w:val="24"/>
      <w:szCs w:val="24"/>
      <w:lang w:val="ru-RU" w:eastAsia="ru-RU"/>
    </w:rPr>
  </w:style>
  <w:style w:type="paragraph" w:customStyle="1" w:styleId="13">
    <w:name w:val="Звичайний1"/>
    <w:qFormat/>
    <w:pPr>
      <w:suppressAutoHyphens/>
      <w:autoSpaceDN w:val="0"/>
      <w:ind w:firstLine="567"/>
      <w:jc w:val="both"/>
    </w:pPr>
    <w:rPr>
      <w:rFonts w:ascii="Times New Roman" w:eastAsia="Times New Roman" w:hAnsi="Times New Roman" w:cs="Times New Roman"/>
      <w:sz w:val="24"/>
      <w:szCs w:val="24"/>
    </w:rPr>
  </w:style>
  <w:style w:type="paragraph" w:customStyle="1" w:styleId="14">
    <w:name w:val="Без інтервалів1"/>
    <w:uiPriority w:val="99"/>
    <w:qFormat/>
    <w:pPr>
      <w:suppressAutoHyphens/>
      <w:autoSpaceDN w:val="0"/>
      <w:ind w:firstLine="567"/>
      <w:jc w:val="both"/>
    </w:pPr>
    <w:rPr>
      <w:rFonts w:ascii="Times New Roman" w:eastAsia="Calibri" w:hAnsi="Times New Roman" w:cs="Calibri"/>
      <w:sz w:val="24"/>
      <w:szCs w:val="22"/>
      <w:lang w:eastAsia="en-US"/>
    </w:rPr>
  </w:style>
  <w:style w:type="paragraph" w:customStyle="1" w:styleId="110">
    <w:name w:val="Звичайний11"/>
    <w:qFormat/>
    <w:pPr>
      <w:suppressAutoHyphens/>
      <w:autoSpaceDN w:val="0"/>
      <w:ind w:firstLine="567"/>
      <w:jc w:val="both"/>
    </w:pPr>
    <w:rPr>
      <w:rFonts w:ascii="Times New Roman" w:eastAsia="Times New Roman" w:hAnsi="Times New Roman" w:cs="Times New Roman"/>
      <w:sz w:val="24"/>
      <w:szCs w:val="24"/>
    </w:rPr>
  </w:style>
  <w:style w:type="character" w:customStyle="1" w:styleId="15">
    <w:name w:val="Шрифт абзацу за промовчанням1"/>
    <w:qFormat/>
  </w:style>
  <w:style w:type="character" w:customStyle="1" w:styleId="111">
    <w:name w:val="Шрифт абзацу за промовчанням11"/>
    <w:qFormat/>
  </w:style>
  <w:style w:type="character" w:customStyle="1" w:styleId="16">
    <w:name w:val="Основной шрифт абзаца1"/>
    <w:qFormat/>
  </w:style>
  <w:style w:type="character" w:customStyle="1" w:styleId="ac">
    <w:name w:val="Текст Знак"/>
    <w:basedOn w:val="a1"/>
    <w:link w:val="ab"/>
    <w:qFormat/>
    <w:rPr>
      <w:rFonts w:ascii="Courier New" w:eastAsia="Times New Roman" w:hAnsi="Courier New" w:cs="Courier New"/>
      <w:sz w:val="20"/>
      <w:szCs w:val="20"/>
      <w:lang w:eastAsia="ru-RU"/>
    </w:rPr>
  </w:style>
  <w:style w:type="character" w:customStyle="1" w:styleId="ae">
    <w:name w:val="Текст концевой сноски Знак"/>
    <w:basedOn w:val="a1"/>
    <w:link w:val="ad"/>
    <w:uiPriority w:val="99"/>
    <w:semiHidden/>
    <w:qFormat/>
    <w:rPr>
      <w:rFonts w:ascii="Calibri" w:eastAsia="Calibri" w:hAnsi="Calibri" w:cs="Times New Roman"/>
      <w:sz w:val="20"/>
      <w:szCs w:val="20"/>
      <w:lang w:eastAsia="uk-UA"/>
    </w:rPr>
  </w:style>
  <w:style w:type="character" w:customStyle="1" w:styleId="afa">
    <w:name w:val="Основной текст с отступом Знак"/>
    <w:basedOn w:val="a1"/>
    <w:link w:val="af9"/>
    <w:qFormat/>
    <w:rPr>
      <w:rFonts w:ascii="Times New Roman" w:eastAsia="Times New Roman" w:hAnsi="Times New Roman" w:cs="Times New Roman"/>
      <w:sz w:val="24"/>
      <w:szCs w:val="24"/>
      <w:lang w:val="ru-RU" w:eastAsia="ru-RU"/>
    </w:rPr>
  </w:style>
  <w:style w:type="paragraph" w:customStyle="1" w:styleId="rvps2">
    <w:name w:val="rvps2"/>
    <w:basedOn w:val="a0"/>
    <w:qFormat/>
    <w:pPr>
      <w:spacing w:before="100" w:beforeAutospacing="1" w:after="100" w:afterAutospacing="1"/>
    </w:pPr>
    <w:rPr>
      <w:lang w:val="uk-UA" w:eastAsia="uk-UA"/>
    </w:rPr>
  </w:style>
  <w:style w:type="character" w:customStyle="1" w:styleId="30">
    <w:name w:val="Заголовок 3 Знак"/>
    <w:basedOn w:val="a1"/>
    <w:link w:val="3"/>
    <w:uiPriority w:val="9"/>
    <w:qFormat/>
    <w:rPr>
      <w:rFonts w:asciiTheme="majorHAnsi" w:eastAsiaTheme="majorEastAsia" w:hAnsiTheme="majorHAnsi" w:cstheme="majorBidi"/>
      <w:color w:val="1F4D78" w:themeColor="accent1" w:themeShade="7F"/>
      <w:sz w:val="24"/>
      <w:szCs w:val="24"/>
      <w:lang w:eastAsia="ru-RU"/>
    </w:rPr>
  </w:style>
  <w:style w:type="character" w:customStyle="1" w:styleId="22">
    <w:name w:val="Основной текст 2 Знак"/>
    <w:basedOn w:val="a1"/>
    <w:link w:val="21"/>
    <w:uiPriority w:val="99"/>
    <w:qFormat/>
    <w:rPr>
      <w:rFonts w:ascii="Times New Roman" w:eastAsia="Times New Roman" w:hAnsi="Times New Roman" w:cs="Times New Roman"/>
      <w:sz w:val="24"/>
      <w:szCs w:val="24"/>
      <w:lang w:eastAsia="ru-RU"/>
    </w:rPr>
  </w:style>
  <w:style w:type="character" w:customStyle="1" w:styleId="aff4">
    <w:name w:val="Абзац списка Знак"/>
    <w:basedOn w:val="a1"/>
    <w:link w:val="aff3"/>
    <w:uiPriority w:val="34"/>
    <w:qFormat/>
    <w:rPr>
      <w:rFonts w:ascii="Times New Roman" w:eastAsia="Times New Roman" w:hAnsi="Times New Roman" w:cs="Times New Roman"/>
      <w:position w:val="2"/>
      <w:sz w:val="28"/>
      <w:szCs w:val="20"/>
      <w:lang w:eastAsia="ru-RU"/>
    </w:rPr>
  </w:style>
  <w:style w:type="character" w:customStyle="1" w:styleId="24">
    <w:name w:val="Основной текст с отступом 2 Знак"/>
    <w:basedOn w:val="a1"/>
    <w:link w:val="23"/>
    <w:qFormat/>
    <w:rPr>
      <w:rFonts w:ascii="Times New Roman" w:eastAsia="Times New Roman" w:hAnsi="Times New Roman" w:cs="Times New Roman"/>
      <w:sz w:val="24"/>
      <w:szCs w:val="24"/>
      <w:lang w:val="ru-RU" w:eastAsia="ru-RU"/>
    </w:rPr>
  </w:style>
  <w:style w:type="character" w:customStyle="1" w:styleId="32">
    <w:name w:val="Основной текст 3 Знак"/>
    <w:basedOn w:val="a1"/>
    <w:link w:val="31"/>
    <w:uiPriority w:val="99"/>
    <w:qFormat/>
    <w:rPr>
      <w:rFonts w:ascii="Times New Roman" w:eastAsia="Times New Roman" w:hAnsi="Times New Roman" w:cs="Times New Roman"/>
      <w:sz w:val="16"/>
      <w:szCs w:val="16"/>
      <w:lang w:val="ru-RU" w:eastAsia="ru-RU"/>
    </w:rPr>
  </w:style>
  <w:style w:type="character" w:customStyle="1" w:styleId="aff2">
    <w:name w:val="Без интервала Знак"/>
    <w:link w:val="aff1"/>
    <w:uiPriority w:val="1"/>
    <w:qFormat/>
    <w:rPr>
      <w:rFonts w:ascii="Times New Roman" w:eastAsia="Times New Roman" w:hAnsi="Times New Roman" w:cs="Times New Roman"/>
      <w:lang w:val="en-US"/>
    </w:rPr>
  </w:style>
  <w:style w:type="character" w:customStyle="1" w:styleId="50">
    <w:name w:val="Заголовок 5 Знак"/>
    <w:basedOn w:val="a1"/>
    <w:link w:val="5"/>
    <w:uiPriority w:val="9"/>
    <w:qFormat/>
    <w:rPr>
      <w:rFonts w:asciiTheme="majorHAnsi" w:eastAsiaTheme="majorEastAsia" w:hAnsiTheme="majorHAnsi" w:cstheme="majorBidi"/>
      <w:color w:val="2E74B5" w:themeColor="accent1" w:themeShade="BF"/>
      <w:sz w:val="24"/>
      <w:szCs w:val="24"/>
      <w:lang w:val="ru-RU" w:eastAsia="ru-RU"/>
    </w:rPr>
  </w:style>
  <w:style w:type="paragraph" w:customStyle="1" w:styleId="osn">
    <w:name w:val="osn"/>
    <w:qFormat/>
    <w:pPr>
      <w:autoSpaceDE w:val="0"/>
      <w:autoSpaceDN w:val="0"/>
      <w:adjustRightInd w:val="0"/>
      <w:spacing w:line="240" w:lineRule="atLeast"/>
      <w:ind w:firstLine="397"/>
      <w:jc w:val="both"/>
    </w:pPr>
    <w:rPr>
      <w:rFonts w:ascii="Times New Roman" w:eastAsia="Times New Roman" w:hAnsi="Times New Roman" w:cs="Times New Roman"/>
      <w:color w:val="000000"/>
      <w:lang w:val="uk-UA" w:eastAsia="uk-UA"/>
    </w:rPr>
  </w:style>
  <w:style w:type="character" w:customStyle="1" w:styleId="panel-body">
    <w:name w:val="panel-body"/>
    <w:basedOn w:val="a1"/>
    <w:qFormat/>
  </w:style>
  <w:style w:type="character" w:customStyle="1" w:styleId="afc">
    <w:name w:val="Название Знак"/>
    <w:basedOn w:val="a1"/>
    <w:link w:val="afb"/>
    <w:qFormat/>
    <w:rPr>
      <w:rFonts w:ascii="Times New Roman" w:eastAsia="Times New Roman" w:hAnsi="Times New Roman" w:cs="Times New Roman"/>
      <w:sz w:val="72"/>
      <w:szCs w:val="20"/>
      <w:lang w:val="en-US" w:eastAsia="uk-UA"/>
    </w:rPr>
  </w:style>
  <w:style w:type="paragraph" w:customStyle="1" w:styleId="aff5">
    <w:name w:val="текст"/>
    <w:qFormat/>
    <w:pPr>
      <w:autoSpaceDE w:val="0"/>
      <w:autoSpaceDN w:val="0"/>
      <w:adjustRightInd w:val="0"/>
      <w:ind w:firstLine="283"/>
      <w:jc w:val="both"/>
    </w:pPr>
    <w:rPr>
      <w:rFonts w:ascii="SchoolBook" w:eastAsia="Times New Roman" w:hAnsi="SchoolBook" w:cs="Times New Roman"/>
      <w:color w:val="000000"/>
    </w:rPr>
  </w:style>
  <w:style w:type="paragraph" w:customStyle="1" w:styleId="17">
    <w:name w:val="Абзац списка1"/>
    <w:basedOn w:val="a0"/>
    <w:qFormat/>
    <w:pPr>
      <w:ind w:left="708"/>
    </w:pPr>
  </w:style>
  <w:style w:type="paragraph" w:customStyle="1" w:styleId="18">
    <w:name w:val="Абзац списку1"/>
    <w:basedOn w:val="a0"/>
    <w:uiPriority w:val="34"/>
    <w:qFormat/>
    <w:pPr>
      <w:ind w:left="720"/>
      <w:contextualSpacing/>
    </w:pPr>
  </w:style>
  <w:style w:type="character" w:customStyle="1" w:styleId="af6">
    <w:name w:val="Верхний колонтитул Знак"/>
    <w:basedOn w:val="a1"/>
    <w:link w:val="af5"/>
    <w:qFormat/>
    <w:rPr>
      <w:rFonts w:ascii="Times New Roman" w:eastAsia="Times New Roman" w:hAnsi="Times New Roman" w:cs="Times New Roman"/>
      <w:sz w:val="24"/>
      <w:szCs w:val="24"/>
      <w:lang w:val="ru-RU" w:eastAsia="ru-RU"/>
    </w:rPr>
  </w:style>
  <w:style w:type="character" w:customStyle="1" w:styleId="afe">
    <w:name w:val="Нижний колонтитул Знак"/>
    <w:basedOn w:val="a1"/>
    <w:link w:val="afd"/>
    <w:qFormat/>
    <w:rPr>
      <w:rFonts w:ascii="Times New Roman" w:eastAsia="Times New Roman" w:hAnsi="Times New Roman" w:cs="Times New Roman"/>
      <w:sz w:val="24"/>
      <w:szCs w:val="24"/>
      <w:lang w:val="ru-RU" w:eastAsia="ru-RU"/>
    </w:rPr>
  </w:style>
  <w:style w:type="paragraph" w:customStyle="1" w:styleId="25">
    <w:name w:val="Абзац списку2"/>
    <w:basedOn w:val="a0"/>
    <w:qFormat/>
    <w:pPr>
      <w:spacing w:after="200" w:line="276" w:lineRule="auto"/>
      <w:ind w:left="720"/>
    </w:pPr>
    <w:rPr>
      <w:rFonts w:ascii="Calibri" w:hAnsi="Calibri"/>
      <w:sz w:val="22"/>
      <w:szCs w:val="22"/>
      <w:lang w:val="uk-UA" w:eastAsia="en-US"/>
    </w:rPr>
  </w:style>
  <w:style w:type="character" w:customStyle="1" w:styleId="af4">
    <w:name w:val="Текст сноски Знак"/>
    <w:basedOn w:val="a1"/>
    <w:link w:val="af3"/>
    <w:uiPriority w:val="99"/>
    <w:semiHidden/>
    <w:qFormat/>
    <w:rPr>
      <w:rFonts w:ascii="Times New Roman" w:eastAsia="Times New Roman" w:hAnsi="Times New Roman" w:cs="Times New Roman"/>
      <w:sz w:val="20"/>
      <w:szCs w:val="20"/>
      <w:lang w:val="ru-RU" w:eastAsia="ru-RU"/>
    </w:rPr>
  </w:style>
  <w:style w:type="paragraph" w:customStyle="1" w:styleId="a">
    <w:name w:val="Нормальний номерований"/>
    <w:basedOn w:val="aff3"/>
    <w:link w:val="aff6"/>
    <w:qFormat/>
    <w:pPr>
      <w:widowControl w:val="0"/>
      <w:numPr>
        <w:ilvl w:val="1"/>
        <w:numId w:val="1"/>
      </w:numPr>
      <w:tabs>
        <w:tab w:val="left" w:pos="851"/>
        <w:tab w:val="left" w:pos="993"/>
      </w:tabs>
      <w:spacing w:before="120" w:line="264" w:lineRule="auto"/>
      <w:contextualSpacing w:val="0"/>
    </w:pPr>
    <w:rPr>
      <w:position w:val="0"/>
      <w:szCs w:val="28"/>
    </w:rPr>
  </w:style>
  <w:style w:type="character" w:customStyle="1" w:styleId="aff6">
    <w:name w:val="Нормальний номерований Знак"/>
    <w:link w:val="a"/>
    <w:qFormat/>
    <w:rPr>
      <w:rFonts w:ascii="Times New Roman" w:eastAsia="Times New Roman" w:hAnsi="Times New Roman" w:cs="Times New Roman"/>
      <w:sz w:val="28"/>
      <w:szCs w:val="28"/>
      <w:lang w:eastAsia="ru-RU"/>
    </w:rPr>
  </w:style>
  <w:style w:type="character" w:customStyle="1" w:styleId="af0">
    <w:name w:val="Текст примечания Знак"/>
    <w:basedOn w:val="a1"/>
    <w:link w:val="af"/>
    <w:semiHidden/>
    <w:qFormat/>
    <w:rPr>
      <w:rFonts w:ascii="Times New Roman" w:eastAsia="Times New Roman" w:hAnsi="Times New Roman" w:cs="Times New Roman"/>
      <w:sz w:val="20"/>
      <w:szCs w:val="20"/>
      <w:lang w:val="ru-RU" w:eastAsia="ru-RU"/>
    </w:rPr>
  </w:style>
  <w:style w:type="paragraph" w:customStyle="1" w:styleId="PreformattedText">
    <w:name w:val="Preformatted Text"/>
    <w:basedOn w:val="a0"/>
    <w:qFormat/>
    <w:pPr>
      <w:widowControl w:val="0"/>
      <w:suppressAutoHyphens/>
    </w:pPr>
    <w:rPr>
      <w:rFonts w:ascii="DejaVu Sans Mono" w:eastAsia="DejaVu Sans Mono" w:hAnsi="DejaVu Sans Mono" w:cs="DejaVu Sans Mono"/>
      <w:kern w:val="1"/>
      <w:sz w:val="20"/>
      <w:szCs w:val="20"/>
      <w:lang w:val="uk-UA" w:eastAsia="hi-IN" w:bidi="hi-IN"/>
    </w:rPr>
  </w:style>
  <w:style w:type="character" w:customStyle="1" w:styleId="fontstyle01">
    <w:name w:val="fontstyle01"/>
    <w:basedOn w:val="a1"/>
    <w:qFormat/>
    <w:rPr>
      <w:rFonts w:ascii="TimesNewRomanPS-BoldMT" w:hAnsi="TimesNewRomanPS-BoldMT" w:hint="default"/>
      <w:b/>
      <w:bCs/>
      <w:color w:val="000000"/>
      <w:sz w:val="36"/>
      <w:szCs w:val="36"/>
    </w:rPr>
  </w:style>
  <w:style w:type="paragraph" w:customStyle="1" w:styleId="210">
    <w:name w:val="Основний текст 21"/>
    <w:basedOn w:val="a0"/>
    <w:qFormat/>
    <w:pPr>
      <w:overflowPunct w:val="0"/>
      <w:autoSpaceDE w:val="0"/>
      <w:autoSpaceDN w:val="0"/>
      <w:adjustRightInd w:val="0"/>
      <w:textAlignment w:val="baseline"/>
    </w:pPr>
    <w:rPr>
      <w:i/>
      <w:sz w:val="20"/>
      <w:szCs w:val="20"/>
      <w:lang w:val="uk-UA"/>
    </w:rPr>
  </w:style>
  <w:style w:type="paragraph" w:customStyle="1" w:styleId="Default">
    <w:name w:val="Default"/>
    <w:qFormat/>
    <w:pPr>
      <w:autoSpaceDE w:val="0"/>
      <w:autoSpaceDN w:val="0"/>
      <w:adjustRightInd w:val="0"/>
      <w:ind w:firstLine="567"/>
      <w:jc w:val="both"/>
    </w:pPr>
    <w:rPr>
      <w:rFonts w:ascii="Times New Roman" w:hAnsi="Times New Roman" w:cs="Times New Roman"/>
      <w:color w:val="000000"/>
      <w:sz w:val="24"/>
      <w:szCs w:val="24"/>
      <w:lang w:val="uk-UA" w:eastAsia="en-US"/>
    </w:rPr>
  </w:style>
  <w:style w:type="character" w:customStyle="1" w:styleId="FontStyle11">
    <w:name w:val="Font Style11"/>
    <w:uiPriority w:val="99"/>
    <w:qFormat/>
    <w:rPr>
      <w:rFonts w:ascii="Times New Roman" w:hAnsi="Times New Roman" w:cs="Times New Roman" w:hint="default"/>
      <w:sz w:val="24"/>
      <w:szCs w:val="24"/>
    </w:rPr>
  </w:style>
  <w:style w:type="table" w:customStyle="1" w:styleId="230">
    <w:name w:val="Сетка таблицы23"/>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Тема примечания Знак"/>
    <w:basedOn w:val="af0"/>
    <w:link w:val="af1"/>
    <w:uiPriority w:val="99"/>
    <w:semiHidden/>
    <w:qFormat/>
    <w:rPr>
      <w:rFonts w:ascii="Times New Roman" w:eastAsia="Times New Roman" w:hAnsi="Times New Roman" w:cs="Times New Roman"/>
      <w:b/>
      <w:bCs/>
      <w:sz w:val="20"/>
      <w:szCs w:val="20"/>
      <w:lang w:val="ru-RU" w:eastAsia="ru-RU"/>
    </w:rPr>
  </w:style>
  <w:style w:type="character" w:customStyle="1" w:styleId="s1">
    <w:name w:val="s1"/>
    <w:basedOn w:val="a1"/>
    <w:qFormat/>
    <w:rPr>
      <w:rFonts w:ascii="Helvetica" w:hAnsi="Helvetica" w:hint="default"/>
      <w:sz w:val="18"/>
      <w:szCs w:val="18"/>
    </w:rPr>
  </w:style>
  <w:style w:type="paragraph" w:customStyle="1" w:styleId="li1">
    <w:name w:val="li1"/>
    <w:basedOn w:val="a0"/>
    <w:qFormat/>
    <w:rPr>
      <w:rFonts w:ascii="Helvetica" w:eastAsiaTheme="minorEastAsia" w:hAnsi="Helvetica"/>
      <w:sz w:val="18"/>
      <w:szCs w:val="18"/>
      <w:lang w:val="uk-UA" w:eastAsia="uk-UA"/>
    </w:rPr>
  </w:style>
  <w:style w:type="paragraph" w:customStyle="1" w:styleId="docdata">
    <w:name w:val="docdata"/>
    <w:basedOn w:val="a0"/>
    <w:qFormat/>
    <w:pPr>
      <w:spacing w:before="100" w:beforeAutospacing="1" w:after="100" w:afterAutospacing="1"/>
      <w:ind w:firstLine="0"/>
      <w:jc w:val="left"/>
    </w:pPr>
    <w:rPr>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A8351-E56F-4580-A7F4-E99D0FA4B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18411</Words>
  <Characters>10495</Characters>
  <Application>Microsoft Office Word</Application>
  <DocSecurity>0</DocSecurity>
  <Lines>87</Lines>
  <Paragraphs>57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28849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Багрій Оксана Борисівна</dc:creator>
  <cp:lastModifiedBy>ORG-405N</cp:lastModifiedBy>
  <cp:revision>2</cp:revision>
  <cp:lastPrinted>2025-09-09T05:44:00Z</cp:lastPrinted>
  <dcterms:created xsi:type="dcterms:W3CDTF">2025-09-16T13:29:00Z</dcterms:created>
  <dcterms:modified xsi:type="dcterms:W3CDTF">2025-09-16T13:29:00Z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CB58AF06063A4D1A94B995AE2088691E_12</vt:lpwstr>
  </property>
</Properties>
</file>