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82554" w14:textId="77777777" w:rsidR="00F24599" w:rsidRPr="00214C63" w:rsidRDefault="00F24599" w:rsidP="00F24599">
      <w:pPr>
        <w:jc w:val="center"/>
        <w:rPr>
          <w:rFonts w:ascii="Times New Roman" w:eastAsia="Times New Roman" w:hAnsi="Times New Roman" w:cs="Times New Roman"/>
          <w:b/>
          <w:noProof/>
          <w:sz w:val="26"/>
          <w:szCs w:val="26"/>
          <w:lang w:eastAsia="uk-UA"/>
        </w:rPr>
      </w:pPr>
      <w:bookmarkStart w:id="0" w:name="_Hlk207693953"/>
      <w:r w:rsidRPr="000F6F33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inline distT="0" distB="0" distL="0" distR="0" wp14:anchorId="06BD65B1" wp14:editId="2AF2E742">
            <wp:extent cx="570230" cy="688975"/>
            <wp:effectExtent l="0" t="0" r="127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30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0F6F33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                            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  <w:r w:rsidRPr="00214C63">
        <w:rPr>
          <w:rFonts w:ascii="Times New Roman" w:eastAsia="Times New Roman" w:hAnsi="Times New Roman" w:cs="Times New Roman"/>
          <w:b/>
          <w:noProof/>
          <w:sz w:val="26"/>
          <w:szCs w:val="26"/>
          <w:lang w:val="ru-RU" w:eastAsia="ru-RU"/>
        </w:rPr>
        <w:drawing>
          <wp:inline distT="0" distB="0" distL="0" distR="0" wp14:anchorId="439E8C0B" wp14:editId="346F5D43">
            <wp:extent cx="403860" cy="558165"/>
            <wp:effectExtent l="0" t="0" r="0" b="0"/>
            <wp:docPr id="2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860" cy="558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ab/>
      </w:r>
    </w:p>
    <w:p w14:paraId="1B4D01F3" w14:textId="77777777" w:rsidR="00F24599" w:rsidRPr="00214C63" w:rsidRDefault="00F24599" w:rsidP="00F24599">
      <w:pPr>
        <w:tabs>
          <w:tab w:val="left" w:pos="144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УКРАЇНА</w:t>
      </w:r>
    </w:p>
    <w:p w14:paraId="7450999F" w14:textId="77777777" w:rsidR="00F24599" w:rsidRPr="00214C63" w:rsidRDefault="00F24599" w:rsidP="00F24599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ХМІЛЬНИЦЬКА  МІСЬКА  РАДА</w:t>
      </w:r>
    </w:p>
    <w:p w14:paraId="53225A81" w14:textId="77777777" w:rsidR="00F24599" w:rsidRPr="00214C63" w:rsidRDefault="00F24599" w:rsidP="00F24599">
      <w:pPr>
        <w:keepNext/>
        <w:tabs>
          <w:tab w:val="left" w:pos="144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kern w:val="32"/>
          <w:sz w:val="26"/>
          <w:szCs w:val="26"/>
          <w:lang w:eastAsia="uk-UA"/>
        </w:rPr>
        <w:t>ВІННИЦЬКОЇ  ОБЛАСТІ</w:t>
      </w:r>
    </w:p>
    <w:p w14:paraId="67F6D683" w14:textId="77777777" w:rsidR="00F24599" w:rsidRPr="00214C63" w:rsidRDefault="00F24599" w:rsidP="00F245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bCs/>
          <w:sz w:val="26"/>
          <w:szCs w:val="26"/>
          <w:lang w:eastAsia="uk-UA"/>
        </w:rPr>
        <w:t>ВИКОНАВЧИЙ  КОМІТЕТ</w:t>
      </w:r>
    </w:p>
    <w:p w14:paraId="03903CA8" w14:textId="77777777" w:rsidR="00F24599" w:rsidRPr="00214C63" w:rsidRDefault="00F24599" w:rsidP="00F24599">
      <w:pPr>
        <w:keepNext/>
        <w:keepLines/>
        <w:spacing w:before="40" w:after="0" w:line="276" w:lineRule="auto"/>
        <w:jc w:val="center"/>
        <w:outlineLvl w:val="1"/>
        <w:rPr>
          <w:rFonts w:ascii="Times New Roman" w:eastAsia="MS Mincho" w:hAnsi="Times New Roman" w:cs="Times New Roman"/>
          <w:b/>
          <w:bCs/>
          <w:sz w:val="26"/>
          <w:szCs w:val="26"/>
          <w:lang w:eastAsia="ru-RU"/>
        </w:rPr>
      </w:pPr>
      <w:r w:rsidRPr="00214C63">
        <w:rPr>
          <w:rFonts w:ascii="Times New Roman" w:eastAsia="MS Mincho" w:hAnsi="Times New Roman" w:cs="Times New Roman"/>
          <w:b/>
          <w:bCs/>
          <w:sz w:val="26"/>
          <w:szCs w:val="26"/>
          <w:lang w:val="ru-RU" w:eastAsia="ru-RU"/>
        </w:rPr>
        <w:t>РІШЕННЯ</w:t>
      </w:r>
    </w:p>
    <w:p w14:paraId="4F739D12" w14:textId="7989F7D8" w:rsidR="00F24599" w:rsidRPr="00214C63" w:rsidRDefault="00F24599" w:rsidP="00F24599">
      <w:pPr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Від “</w:t>
      </w:r>
      <w:r w:rsidR="00132F02">
        <w:rPr>
          <w:rFonts w:ascii="Times New Roman" w:eastAsia="Times New Roman" w:hAnsi="Times New Roman" w:cs="Times New Roman"/>
          <w:sz w:val="26"/>
          <w:szCs w:val="26"/>
          <w:lang w:eastAsia="uk-UA"/>
        </w:rPr>
        <w:t>09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” </w:t>
      </w:r>
      <w:r w:rsidR="00132F02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жовтня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2025 р.                                                                 №</w:t>
      </w:r>
      <w:r w:rsidR="00132F02">
        <w:rPr>
          <w:rFonts w:ascii="Times New Roman" w:eastAsia="Times New Roman" w:hAnsi="Times New Roman" w:cs="Times New Roman"/>
          <w:sz w:val="26"/>
          <w:szCs w:val="26"/>
          <w:lang w:eastAsia="uk-UA"/>
        </w:rPr>
        <w:t>701</w:t>
      </w:r>
    </w:p>
    <w:p w14:paraId="215DA38B" w14:textId="77777777" w:rsidR="00F24599" w:rsidRPr="00214C63" w:rsidRDefault="00F24599" w:rsidP="00F24599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ru-RU"/>
        </w:rPr>
      </w:pPr>
    </w:p>
    <w:p w14:paraId="2057C378" w14:textId="77777777" w:rsidR="00F24599" w:rsidRPr="00214C63" w:rsidRDefault="00F24599" w:rsidP="00F24599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>Про оренду  приміщення великої зали</w:t>
      </w:r>
    </w:p>
    <w:p w14:paraId="61F2A05E" w14:textId="77777777" w:rsidR="00F24599" w:rsidRPr="00214C63" w:rsidRDefault="00F24599" w:rsidP="00F24599">
      <w:pPr>
        <w:spacing w:after="0" w:line="240" w:lineRule="auto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214C63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КЗ «Будинок культури» </w:t>
      </w:r>
    </w:p>
    <w:p w14:paraId="33FF24D2" w14:textId="77777777" w:rsidR="00F24599" w:rsidRPr="00214C63" w:rsidRDefault="00F24599" w:rsidP="00F24599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E344AA1" w14:textId="77777777" w:rsidR="00F24599" w:rsidRPr="00214C63" w:rsidRDefault="00F24599" w:rsidP="00F2459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Розглянувши лист  начальника Відділу культури і туризму </w:t>
      </w:r>
      <w:r w:rsidRPr="00214C6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Хмільницької міської ради 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Юлії Цупринюк від 03.10.2025 року, ФОП Ткачова Д.В. від 19.09.2025 року за реєстраційним № 4210/01-23 та клопотання головного адміністратора колективу «Сучасник» ДП «Дирекція пересувних циркових колективів України» м. Київ, Валієва В.Х. від 02.10.2025 року за реєстраційним № Ц-804/02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>щодо надання в оренду приміщення великої зали КЗ «Будинок культури» в користування для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проведення вечірньої вистави «Конотопська відьма» і циркової вистави «Карнавал»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керуючись Законом України «Про оренду державного  та комунального майна», ст. ст. 29, 59 Закону України «Про місцеве самоврядування в Україні», виконавчий  комітет Хмільницької міської ради  </w:t>
      </w:r>
    </w:p>
    <w:p w14:paraId="171FE120" w14:textId="77777777" w:rsidR="00F24599" w:rsidRPr="00214C63" w:rsidRDefault="00F24599" w:rsidP="00F24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3D0C4BE9" w14:textId="77777777" w:rsidR="00F24599" w:rsidRPr="00214C63" w:rsidRDefault="00F24599" w:rsidP="00F24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 xml:space="preserve">В И Р І Ш И В : </w:t>
      </w:r>
    </w:p>
    <w:p w14:paraId="1BC907D5" w14:textId="77777777" w:rsidR="00F24599" w:rsidRPr="00214C63" w:rsidRDefault="00F24599" w:rsidP="00F2459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0A3E3639" w14:textId="77777777" w:rsidR="00F24599" w:rsidRPr="00214C63" w:rsidRDefault="00F24599" w:rsidP="00F24599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Погодити Комунальному закладу «Будинок культури» Хмільницької міської ради передачу в оренду приміщення великої зали, площею 674м² (зал для глядачів  - 389,7 м²; сцена – 253,7 м²; вхід в зал – 7,7 м²; гримерна – 18,1 м² ; тамбур – 4,8 м² ), що розміщене на першому поверсі будівлі  КЗ «Будинок культури» </w:t>
      </w:r>
      <w:bookmarkStart w:id="1" w:name="_Hlk210395909"/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за адресою: 22000, м. Хмільник, проспект Свободи, 12 з дотриманням заходів  безпеки:</w:t>
      </w:r>
    </w:p>
    <w:bookmarkEnd w:id="1"/>
    <w:p w14:paraId="0FB2D2E5" w14:textId="77777777" w:rsidR="00F24599" w:rsidRPr="00214C63" w:rsidRDefault="00F24599" w:rsidP="00F24599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ФОП Ткачову Д.В. </w:t>
      </w:r>
      <w:r w:rsidRPr="00214C63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</w:t>
      </w:r>
      <w:r w:rsidRPr="00214C63">
        <w:rPr>
          <w:rFonts w:ascii="Times New Roman" w:eastAsia="Calibri" w:hAnsi="Times New Roman" w:cs="Times New Roman"/>
          <w:sz w:val="26"/>
          <w:szCs w:val="26"/>
        </w:rPr>
        <w:t xml:space="preserve"> проведення вечірньої вистави «Конотопська відьма» 14.10.2025 року о 18:00 год.</w:t>
      </w:r>
    </w:p>
    <w:p w14:paraId="5A5158C8" w14:textId="77777777" w:rsidR="00F24599" w:rsidRPr="00214C63" w:rsidRDefault="00F24599" w:rsidP="00F24599">
      <w:pPr>
        <w:pStyle w:val="a3"/>
        <w:numPr>
          <w:ilvl w:val="1"/>
          <w:numId w:val="1"/>
        </w:numPr>
        <w:tabs>
          <w:tab w:val="left" w:pos="851"/>
        </w:tabs>
        <w:spacing w:after="0" w:line="240" w:lineRule="auto"/>
        <w:ind w:left="1276" w:hanging="425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214C63">
        <w:rPr>
          <w:rFonts w:ascii="Times New Roman" w:eastAsia="Calibri" w:hAnsi="Times New Roman" w:cs="Times New Roman"/>
          <w:sz w:val="26"/>
          <w:szCs w:val="26"/>
        </w:rPr>
        <w:t>Головному адміністратору колективу «Сучасник» ДП «Дирекція пересувних циркових колективів України» м. Київ, Валієва В.Х. для проведення  циркової вистави «Карнавал» 19.10.2025 року з 15:00 год. до 16:30 год.</w:t>
      </w:r>
    </w:p>
    <w:p w14:paraId="7DC7D655" w14:textId="77777777" w:rsidR="00F24599" w:rsidRPr="00214C63" w:rsidRDefault="00F24599" w:rsidP="00F24599">
      <w:pPr>
        <w:numPr>
          <w:ilvl w:val="0"/>
          <w:numId w:val="1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Уповноважити директора КЗ «Будинок культури» на укладення договору оренди згідно умов зазначених в п.1 цього рішення.</w:t>
      </w:r>
    </w:p>
    <w:p w14:paraId="7676675F" w14:textId="77777777" w:rsidR="00F24599" w:rsidRPr="00214C63" w:rsidRDefault="00F24599" w:rsidP="00F24599">
      <w:pPr>
        <w:numPr>
          <w:ilvl w:val="0"/>
          <w:numId w:val="1"/>
        </w:numPr>
        <w:tabs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sz w:val="26"/>
          <w:szCs w:val="26"/>
          <w:lang w:eastAsia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А.В. Сташка.</w:t>
      </w:r>
    </w:p>
    <w:p w14:paraId="3768A850" w14:textId="77777777" w:rsidR="00F24599" w:rsidRPr="00214C63" w:rsidRDefault="00F24599" w:rsidP="00F24599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uk-UA"/>
        </w:rPr>
      </w:pPr>
    </w:p>
    <w:p w14:paraId="450DE831" w14:textId="77777777" w:rsidR="00F24599" w:rsidRPr="00214C63" w:rsidRDefault="00F24599" w:rsidP="00F24599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</w:p>
    <w:p w14:paraId="4191858E" w14:textId="77777777" w:rsidR="00F24599" w:rsidRPr="00214C63" w:rsidRDefault="00F24599" w:rsidP="00F24599">
      <w:pPr>
        <w:spacing w:after="200" w:line="276" w:lineRule="auto"/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</w:pPr>
      <w:r w:rsidRPr="00214C63">
        <w:rPr>
          <w:rFonts w:ascii="Times New Roman" w:eastAsia="Times New Roman" w:hAnsi="Times New Roman" w:cs="Times New Roman"/>
          <w:b/>
          <w:sz w:val="26"/>
          <w:szCs w:val="26"/>
          <w:lang w:eastAsia="uk-UA"/>
        </w:rPr>
        <w:t>Міський голова                                                       Микола ЮРЧИШИН</w:t>
      </w:r>
      <w:bookmarkEnd w:id="0"/>
    </w:p>
    <w:p w14:paraId="17FA4882" w14:textId="77777777" w:rsidR="006C2F1C" w:rsidRDefault="006C2F1C"/>
    <w:sectPr w:rsidR="006C2F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651E5"/>
    <w:multiLevelType w:val="multilevel"/>
    <w:tmpl w:val="D94E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80" w:hanging="2160"/>
      </w:pPr>
      <w:rPr>
        <w:rFonts w:hint="default"/>
      </w:rPr>
    </w:lvl>
  </w:abstractNum>
  <w:num w:numId="1" w16cid:durableId="862550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599"/>
    <w:rsid w:val="00132F02"/>
    <w:rsid w:val="006C2F1C"/>
    <w:rsid w:val="00F24599"/>
    <w:rsid w:val="00F37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2A381"/>
  <w15:chartTrackingRefBased/>
  <w15:docId w15:val="{64AFBC9C-A189-4E32-9FBE-1D4E4EF0E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45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245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1317</Words>
  <Characters>752</Characters>
  <Application>Microsoft Office Word</Application>
  <DocSecurity>0</DocSecurity>
  <Lines>6</Lines>
  <Paragraphs>4</Paragraphs>
  <ScaleCrop>false</ScaleCrop>
  <Company/>
  <LinksUpToDate>false</LinksUpToDate>
  <CharactersWithSpaces>2065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</dc:creator>
  <cp:keywords/>
  <dc:description/>
  <cp:lastModifiedBy>PRIYMALNYA</cp:lastModifiedBy>
  <cp:revision>2</cp:revision>
  <dcterms:created xsi:type="dcterms:W3CDTF">2025-10-08T07:22:00Z</dcterms:created>
  <dcterms:modified xsi:type="dcterms:W3CDTF">2025-10-09T11:15:00Z</dcterms:modified>
</cp:coreProperties>
</file>